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C6" w:rsidRPr="00FD1EEA" w:rsidRDefault="005E6EC6" w:rsidP="005E6EC6">
      <w:pPr>
        <w:pStyle w:val="formattext"/>
        <w:shd w:val="clear" w:color="auto" w:fill="FFFFFF"/>
        <w:spacing w:before="0" w:beforeAutospacing="0" w:after="0" w:afterAutospacing="0" w:line="252" w:lineRule="atLeast"/>
        <w:ind w:left="4968" w:firstLine="696"/>
        <w:jc w:val="both"/>
        <w:textAlignment w:val="baseline"/>
        <w:rPr>
          <w:color w:val="2D2D2D"/>
          <w:spacing w:val="1"/>
          <w:sz w:val="22"/>
          <w:szCs w:val="22"/>
        </w:rPr>
      </w:pPr>
      <w:r w:rsidRPr="00FD1EEA">
        <w:rPr>
          <w:color w:val="2D2D2D"/>
          <w:spacing w:val="1"/>
          <w:sz w:val="22"/>
          <w:szCs w:val="22"/>
        </w:rPr>
        <w:t>приложени</w:t>
      </w:r>
      <w:r w:rsidR="003B2F8D">
        <w:rPr>
          <w:color w:val="2D2D2D"/>
          <w:spacing w:val="1"/>
          <w:sz w:val="22"/>
          <w:szCs w:val="22"/>
        </w:rPr>
        <w:t>е</w:t>
      </w:r>
      <w:r w:rsidRPr="00FD1EEA">
        <w:rPr>
          <w:color w:val="2D2D2D"/>
          <w:spacing w:val="1"/>
          <w:sz w:val="22"/>
          <w:szCs w:val="22"/>
        </w:rPr>
        <w:t xml:space="preserve"> № </w:t>
      </w:r>
      <w:r w:rsidR="00714006">
        <w:rPr>
          <w:color w:val="2D2D2D"/>
          <w:spacing w:val="1"/>
          <w:sz w:val="22"/>
          <w:szCs w:val="22"/>
        </w:rPr>
        <w:t>8</w:t>
      </w:r>
    </w:p>
    <w:p w:rsidR="005E6EC6" w:rsidRPr="00FD1EEA" w:rsidRDefault="005E6EC6" w:rsidP="005E6EC6">
      <w:pPr>
        <w:shd w:val="clear" w:color="auto" w:fill="FFFFFF"/>
        <w:jc w:val="both"/>
        <w:rPr>
          <w:color w:val="000000"/>
          <w:sz w:val="22"/>
          <w:szCs w:val="22"/>
        </w:rPr>
      </w:pP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sz w:val="22"/>
          <w:szCs w:val="22"/>
        </w:rPr>
        <w:tab/>
      </w:r>
      <w:r w:rsidRPr="00FD1EEA">
        <w:rPr>
          <w:color w:val="000000"/>
          <w:sz w:val="22"/>
          <w:szCs w:val="22"/>
        </w:rPr>
        <w:t>к Приказу № 1</w:t>
      </w:r>
      <w:r w:rsidR="001504F4">
        <w:rPr>
          <w:color w:val="000000"/>
          <w:sz w:val="22"/>
          <w:szCs w:val="22"/>
        </w:rPr>
        <w:t>а</w:t>
      </w:r>
      <w:r w:rsidRPr="00FD1EEA">
        <w:rPr>
          <w:color w:val="000000"/>
          <w:sz w:val="22"/>
          <w:szCs w:val="22"/>
        </w:rPr>
        <w:t xml:space="preserve"> от </w:t>
      </w:r>
      <w:r w:rsidR="001504F4">
        <w:rPr>
          <w:color w:val="000000"/>
          <w:sz w:val="22"/>
          <w:szCs w:val="22"/>
        </w:rPr>
        <w:t>01</w:t>
      </w:r>
      <w:r w:rsidRPr="00FD1EEA">
        <w:rPr>
          <w:color w:val="000000"/>
          <w:sz w:val="22"/>
          <w:szCs w:val="22"/>
        </w:rPr>
        <w:t>.</w:t>
      </w:r>
      <w:r w:rsidR="001504F4">
        <w:rPr>
          <w:color w:val="000000"/>
          <w:sz w:val="22"/>
          <w:szCs w:val="22"/>
        </w:rPr>
        <w:t>0</w:t>
      </w:r>
      <w:r w:rsidRPr="00FD1EEA">
        <w:rPr>
          <w:color w:val="000000"/>
          <w:sz w:val="22"/>
          <w:szCs w:val="22"/>
        </w:rPr>
        <w:t>1.201</w:t>
      </w:r>
      <w:r w:rsidR="001504F4">
        <w:rPr>
          <w:color w:val="000000"/>
          <w:sz w:val="22"/>
          <w:szCs w:val="22"/>
        </w:rPr>
        <w:t>9</w:t>
      </w:r>
      <w:r w:rsidRPr="00FD1EEA">
        <w:rPr>
          <w:color w:val="000000"/>
          <w:sz w:val="22"/>
          <w:szCs w:val="22"/>
        </w:rPr>
        <w:t>г.</w:t>
      </w:r>
    </w:p>
    <w:p w:rsidR="005E6EC6" w:rsidRPr="00FD1EEA" w:rsidRDefault="005E6EC6" w:rsidP="005E6EC6">
      <w:pPr>
        <w:shd w:val="clear" w:color="auto" w:fill="FFFFFF"/>
        <w:ind w:left="5664"/>
        <w:jc w:val="both"/>
        <w:rPr>
          <w:color w:val="000000"/>
          <w:sz w:val="22"/>
          <w:szCs w:val="22"/>
        </w:rPr>
      </w:pPr>
      <w:r w:rsidRPr="00FD1EEA">
        <w:rPr>
          <w:color w:val="000000"/>
          <w:sz w:val="22"/>
          <w:szCs w:val="22"/>
        </w:rPr>
        <w:t>«Об учетной политике для целей</w:t>
      </w:r>
    </w:p>
    <w:p w:rsidR="005E6EC6" w:rsidRPr="00FD1EEA" w:rsidRDefault="005E6EC6" w:rsidP="005E6EC6">
      <w:pPr>
        <w:shd w:val="clear" w:color="auto" w:fill="FFFFFF"/>
        <w:ind w:left="4956" w:firstLine="708"/>
        <w:jc w:val="both"/>
        <w:rPr>
          <w:color w:val="000000"/>
          <w:sz w:val="22"/>
          <w:szCs w:val="22"/>
        </w:rPr>
      </w:pPr>
      <w:r w:rsidRPr="00FD1EEA">
        <w:rPr>
          <w:color w:val="000000"/>
          <w:sz w:val="22"/>
          <w:szCs w:val="22"/>
        </w:rPr>
        <w:t>бухгалтерского учета»</w:t>
      </w:r>
    </w:p>
    <w:p w:rsidR="005E6EC6" w:rsidRDefault="005E6EC6" w:rsidP="005E6EC6">
      <w:pPr>
        <w:spacing w:line="360" w:lineRule="auto"/>
        <w:jc w:val="both"/>
        <w:rPr>
          <w:color w:val="2D2D2D"/>
          <w:spacing w:val="1"/>
          <w:sz w:val="28"/>
          <w:szCs w:val="28"/>
        </w:rPr>
      </w:pPr>
    </w:p>
    <w:p w:rsidR="005E6EC6" w:rsidRDefault="005E6EC6" w:rsidP="005E6EC6">
      <w:pPr>
        <w:spacing w:line="360" w:lineRule="auto"/>
        <w:jc w:val="both"/>
        <w:rPr>
          <w:color w:val="2D2D2D"/>
          <w:spacing w:val="1"/>
          <w:sz w:val="28"/>
          <w:szCs w:val="28"/>
        </w:rPr>
      </w:pPr>
    </w:p>
    <w:p w:rsidR="005E6EC6" w:rsidRDefault="005E6EC6" w:rsidP="005E6EC6">
      <w:pPr>
        <w:spacing w:line="360" w:lineRule="auto"/>
        <w:jc w:val="center"/>
        <w:rPr>
          <w:color w:val="2D2D2D"/>
          <w:spacing w:val="1"/>
          <w:sz w:val="28"/>
          <w:szCs w:val="28"/>
        </w:rPr>
      </w:pPr>
      <w:r w:rsidRPr="0068728F">
        <w:rPr>
          <w:color w:val="2D2D2D"/>
          <w:spacing w:val="1"/>
          <w:sz w:val="28"/>
          <w:szCs w:val="28"/>
        </w:rPr>
        <w:t xml:space="preserve">Перечень </w:t>
      </w:r>
      <w:r w:rsidR="009A35C4">
        <w:rPr>
          <w:color w:val="2D2D2D"/>
          <w:spacing w:val="1"/>
          <w:sz w:val="28"/>
          <w:szCs w:val="28"/>
        </w:rPr>
        <w:t>до</w:t>
      </w:r>
      <w:r w:rsidR="00D935DE">
        <w:rPr>
          <w:color w:val="2D2D2D"/>
          <w:spacing w:val="1"/>
          <w:sz w:val="28"/>
          <w:szCs w:val="28"/>
        </w:rPr>
        <w:t>л</w:t>
      </w:r>
      <w:r w:rsidR="009A35C4">
        <w:rPr>
          <w:color w:val="2D2D2D"/>
          <w:spacing w:val="1"/>
          <w:sz w:val="28"/>
          <w:szCs w:val="28"/>
        </w:rPr>
        <w:t>жностных</w:t>
      </w:r>
      <w:r w:rsidR="009A35C4" w:rsidRPr="009A35C4">
        <w:rPr>
          <w:color w:val="2D2D2D"/>
          <w:spacing w:val="1"/>
          <w:sz w:val="28"/>
          <w:szCs w:val="28"/>
        </w:rPr>
        <w:t xml:space="preserve"> лица, которым предоставлено право подписи учетных документов</w:t>
      </w:r>
    </w:p>
    <w:p w:rsidR="005E6EC6" w:rsidRDefault="005E6EC6" w:rsidP="005E6EC6">
      <w:pPr>
        <w:pStyle w:val="formattext"/>
        <w:shd w:val="clear" w:color="auto" w:fill="FFFFFF"/>
        <w:spacing w:before="0" w:beforeAutospacing="0" w:after="0" w:afterAutospacing="0" w:line="252" w:lineRule="atLeast"/>
        <w:ind w:left="720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5E6EC6" w:rsidRDefault="005E6EC6" w:rsidP="005E6EC6">
      <w:pPr>
        <w:pStyle w:val="formattext"/>
        <w:shd w:val="clear" w:color="auto" w:fill="FFFFFF"/>
        <w:spacing w:before="0" w:beforeAutospacing="0" w:after="0" w:afterAutospacing="0" w:line="252" w:lineRule="atLeast"/>
        <w:ind w:left="720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5E6EC6" w:rsidRDefault="005E6EC6" w:rsidP="005E6EC6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Директор</w:t>
      </w:r>
      <w:r w:rsidR="009A35C4">
        <w:rPr>
          <w:color w:val="2D2D2D"/>
          <w:spacing w:val="1"/>
          <w:sz w:val="28"/>
          <w:szCs w:val="28"/>
        </w:rPr>
        <w:tab/>
      </w:r>
      <w:r w:rsidR="009A35C4">
        <w:rPr>
          <w:color w:val="2D2D2D"/>
          <w:spacing w:val="1"/>
          <w:sz w:val="28"/>
          <w:szCs w:val="28"/>
        </w:rPr>
        <w:tab/>
      </w:r>
      <w:r w:rsidR="009A35C4">
        <w:rPr>
          <w:color w:val="2D2D2D"/>
          <w:spacing w:val="1"/>
          <w:sz w:val="28"/>
          <w:szCs w:val="28"/>
        </w:rPr>
        <w:tab/>
      </w:r>
    </w:p>
    <w:p w:rsidR="007B3F69" w:rsidRDefault="007B3F69" w:rsidP="007B3F69">
      <w:pPr>
        <w:pStyle w:val="formattext"/>
        <w:shd w:val="clear" w:color="auto" w:fill="FFFFFF"/>
        <w:spacing w:before="0" w:beforeAutospacing="0" w:after="0" w:afterAutospacing="0" w:line="252" w:lineRule="atLeast"/>
        <w:ind w:left="1080"/>
        <w:textAlignment w:val="baseline"/>
        <w:rPr>
          <w:color w:val="2D2D2D"/>
          <w:spacing w:val="1"/>
          <w:sz w:val="28"/>
          <w:szCs w:val="28"/>
        </w:rPr>
      </w:pPr>
    </w:p>
    <w:sectPr w:rsidR="007B3F69" w:rsidSect="00B0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0491"/>
    <w:multiLevelType w:val="hybridMultilevel"/>
    <w:tmpl w:val="46A69FD6"/>
    <w:lvl w:ilvl="0" w:tplc="D826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C6"/>
    <w:rsid w:val="001504F4"/>
    <w:rsid w:val="001C0696"/>
    <w:rsid w:val="003B2F8D"/>
    <w:rsid w:val="005E6EC6"/>
    <w:rsid w:val="0064714E"/>
    <w:rsid w:val="0066319D"/>
    <w:rsid w:val="00714006"/>
    <w:rsid w:val="007B3F69"/>
    <w:rsid w:val="00837914"/>
    <w:rsid w:val="009A35C4"/>
    <w:rsid w:val="009A6C9C"/>
    <w:rsid w:val="00B02B01"/>
    <w:rsid w:val="00D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E6E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2020-09-09T08:20:00Z</dcterms:created>
  <dcterms:modified xsi:type="dcterms:W3CDTF">2021-03-29T06:40:00Z</dcterms:modified>
</cp:coreProperties>
</file>