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F0" w:rsidRPr="00FD1EEA" w:rsidRDefault="00F176F0" w:rsidP="00FD1EEA">
      <w:pPr>
        <w:pStyle w:val="formattext"/>
        <w:shd w:val="clear" w:color="auto" w:fill="FFFFFF"/>
        <w:spacing w:before="0" w:beforeAutospacing="0" w:after="0" w:afterAutospacing="0" w:line="252" w:lineRule="atLeast"/>
        <w:ind w:left="4968" w:firstLine="696"/>
        <w:jc w:val="both"/>
        <w:textAlignment w:val="baseline"/>
        <w:rPr>
          <w:color w:val="2D2D2D"/>
          <w:spacing w:val="1"/>
          <w:sz w:val="22"/>
          <w:szCs w:val="22"/>
        </w:rPr>
      </w:pPr>
      <w:r w:rsidRPr="00FD1EEA">
        <w:rPr>
          <w:color w:val="2D2D2D"/>
          <w:spacing w:val="1"/>
          <w:sz w:val="22"/>
          <w:szCs w:val="22"/>
        </w:rPr>
        <w:t>приложени</w:t>
      </w:r>
      <w:r w:rsidR="00EB792E">
        <w:rPr>
          <w:color w:val="2D2D2D"/>
          <w:spacing w:val="1"/>
          <w:sz w:val="22"/>
          <w:szCs w:val="22"/>
        </w:rPr>
        <w:t>е</w:t>
      </w:r>
      <w:r w:rsidRPr="00FD1EEA">
        <w:rPr>
          <w:color w:val="2D2D2D"/>
          <w:spacing w:val="1"/>
          <w:sz w:val="22"/>
          <w:szCs w:val="22"/>
        </w:rPr>
        <w:t xml:space="preserve"> № </w:t>
      </w:r>
      <w:r w:rsidR="0092270C">
        <w:rPr>
          <w:color w:val="2D2D2D"/>
          <w:spacing w:val="1"/>
          <w:sz w:val="22"/>
          <w:szCs w:val="22"/>
        </w:rPr>
        <w:t>4</w:t>
      </w:r>
    </w:p>
    <w:p w:rsidR="00FD1EEA" w:rsidRPr="00FD1EEA" w:rsidRDefault="00F176F0" w:rsidP="00FD1EEA">
      <w:pPr>
        <w:shd w:val="clear" w:color="auto" w:fill="FFFFFF"/>
        <w:jc w:val="both"/>
        <w:rPr>
          <w:color w:val="000000"/>
          <w:sz w:val="22"/>
          <w:szCs w:val="22"/>
        </w:rPr>
      </w:pP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="00FD1EEA" w:rsidRPr="00FD1EEA">
        <w:rPr>
          <w:color w:val="000000"/>
          <w:sz w:val="22"/>
          <w:szCs w:val="22"/>
        </w:rPr>
        <w:t>к Приказу № 1</w:t>
      </w:r>
      <w:r w:rsidR="005533AC">
        <w:rPr>
          <w:color w:val="000000"/>
          <w:sz w:val="22"/>
          <w:szCs w:val="22"/>
        </w:rPr>
        <w:t>а</w:t>
      </w:r>
      <w:r w:rsidR="00FD1EEA" w:rsidRPr="00FD1EEA">
        <w:rPr>
          <w:color w:val="000000"/>
          <w:sz w:val="22"/>
          <w:szCs w:val="22"/>
        </w:rPr>
        <w:t xml:space="preserve"> от </w:t>
      </w:r>
      <w:r w:rsidR="005533AC">
        <w:rPr>
          <w:color w:val="000000"/>
          <w:sz w:val="22"/>
          <w:szCs w:val="22"/>
        </w:rPr>
        <w:t>01.01</w:t>
      </w:r>
      <w:r w:rsidR="00FD1EEA" w:rsidRPr="00FD1EEA">
        <w:rPr>
          <w:color w:val="000000"/>
          <w:sz w:val="22"/>
          <w:szCs w:val="22"/>
        </w:rPr>
        <w:t>.201</w:t>
      </w:r>
      <w:r w:rsidR="005533AC">
        <w:rPr>
          <w:color w:val="000000"/>
          <w:sz w:val="22"/>
          <w:szCs w:val="22"/>
        </w:rPr>
        <w:t>9</w:t>
      </w:r>
      <w:r w:rsidR="00FD1EEA" w:rsidRPr="00FD1EEA">
        <w:rPr>
          <w:color w:val="000000"/>
          <w:sz w:val="22"/>
          <w:szCs w:val="22"/>
        </w:rPr>
        <w:t>г.</w:t>
      </w:r>
    </w:p>
    <w:p w:rsidR="00FD1EEA" w:rsidRPr="00FD1EEA" w:rsidRDefault="00FD1EEA" w:rsidP="00FD1EEA">
      <w:pPr>
        <w:shd w:val="clear" w:color="auto" w:fill="FFFFFF"/>
        <w:ind w:left="5664"/>
        <w:jc w:val="both"/>
        <w:rPr>
          <w:color w:val="000000"/>
          <w:sz w:val="22"/>
          <w:szCs w:val="22"/>
        </w:rPr>
      </w:pPr>
      <w:r w:rsidRPr="00FD1EEA">
        <w:rPr>
          <w:color w:val="000000"/>
          <w:sz w:val="22"/>
          <w:szCs w:val="22"/>
        </w:rPr>
        <w:t>«Об учетной политике для целей</w:t>
      </w:r>
    </w:p>
    <w:p w:rsidR="00FD1EEA" w:rsidRPr="00FD1EEA" w:rsidRDefault="00FD1EEA" w:rsidP="00FD1EEA">
      <w:pPr>
        <w:shd w:val="clear" w:color="auto" w:fill="FFFFFF"/>
        <w:ind w:left="4956" w:firstLine="708"/>
        <w:jc w:val="both"/>
        <w:rPr>
          <w:color w:val="000000"/>
          <w:sz w:val="22"/>
          <w:szCs w:val="22"/>
        </w:rPr>
      </w:pPr>
      <w:r w:rsidRPr="00FD1EEA">
        <w:rPr>
          <w:color w:val="000000"/>
          <w:sz w:val="22"/>
          <w:szCs w:val="22"/>
        </w:rPr>
        <w:t>бухгалтерского учета»</w:t>
      </w:r>
    </w:p>
    <w:p w:rsidR="00FD1EEA" w:rsidRDefault="00FD1EEA" w:rsidP="00FD1EEA">
      <w:pPr>
        <w:spacing w:line="360" w:lineRule="auto"/>
        <w:jc w:val="both"/>
        <w:rPr>
          <w:color w:val="2D2D2D"/>
          <w:spacing w:val="1"/>
          <w:sz w:val="28"/>
          <w:szCs w:val="28"/>
        </w:rPr>
      </w:pPr>
    </w:p>
    <w:p w:rsidR="00FD1EEA" w:rsidRDefault="00FD1EEA" w:rsidP="00FD1EEA">
      <w:pPr>
        <w:spacing w:line="360" w:lineRule="auto"/>
        <w:jc w:val="both"/>
        <w:rPr>
          <w:color w:val="2D2D2D"/>
          <w:spacing w:val="1"/>
          <w:sz w:val="28"/>
          <w:szCs w:val="28"/>
        </w:rPr>
      </w:pPr>
    </w:p>
    <w:p w:rsidR="00F176F0" w:rsidRDefault="00F176F0" w:rsidP="00FD1EEA">
      <w:pPr>
        <w:spacing w:line="360" w:lineRule="auto"/>
        <w:jc w:val="center"/>
        <w:rPr>
          <w:color w:val="2D2D2D"/>
          <w:spacing w:val="1"/>
          <w:sz w:val="28"/>
          <w:szCs w:val="28"/>
        </w:rPr>
      </w:pPr>
      <w:r w:rsidRPr="0068728F">
        <w:rPr>
          <w:color w:val="2D2D2D"/>
          <w:spacing w:val="1"/>
          <w:sz w:val="28"/>
          <w:szCs w:val="28"/>
        </w:rPr>
        <w:t>Перечень должностей, выполняемых работниками, с которыми работодатель может заключать письменные договоры о полной индивидуальной материальной ответственности</w:t>
      </w:r>
    </w:p>
    <w:p w:rsidR="00F176F0" w:rsidRDefault="00F176F0" w:rsidP="00F176F0">
      <w:pPr>
        <w:pStyle w:val="formattext"/>
        <w:shd w:val="clear" w:color="auto" w:fill="FFFFFF"/>
        <w:spacing w:before="0" w:beforeAutospacing="0" w:after="0" w:afterAutospacing="0" w:line="252" w:lineRule="atLeast"/>
        <w:ind w:left="720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F176F0" w:rsidRDefault="00F176F0" w:rsidP="00F176F0">
      <w:pPr>
        <w:pStyle w:val="formattext"/>
        <w:shd w:val="clear" w:color="auto" w:fill="FFFFFF"/>
        <w:spacing w:before="0" w:beforeAutospacing="0" w:after="0" w:afterAutospacing="0" w:line="252" w:lineRule="atLeast"/>
        <w:ind w:left="720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F176F0" w:rsidRDefault="00F176F0" w:rsidP="00F176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Директор</w:t>
      </w:r>
    </w:p>
    <w:p w:rsidR="00F176F0" w:rsidRDefault="005533AC" w:rsidP="00F176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Менеджер</w:t>
      </w:r>
    </w:p>
    <w:p w:rsidR="00B02B01" w:rsidRDefault="00B02B01"/>
    <w:sectPr w:rsidR="00B02B01" w:rsidSect="00B0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491"/>
    <w:multiLevelType w:val="hybridMultilevel"/>
    <w:tmpl w:val="46A69FD6"/>
    <w:lvl w:ilvl="0" w:tplc="D82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F0"/>
    <w:rsid w:val="00032610"/>
    <w:rsid w:val="00120D9E"/>
    <w:rsid w:val="005533AC"/>
    <w:rsid w:val="0092270C"/>
    <w:rsid w:val="00B02B01"/>
    <w:rsid w:val="00E06927"/>
    <w:rsid w:val="00EB792E"/>
    <w:rsid w:val="00EB79A0"/>
    <w:rsid w:val="00F176F0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7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2020-09-09T06:36:00Z</dcterms:created>
  <dcterms:modified xsi:type="dcterms:W3CDTF">2020-12-22T12:23:00Z</dcterms:modified>
</cp:coreProperties>
</file>