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A2" w:rsidRPr="00145E6B" w:rsidRDefault="00E35BA2" w:rsidP="00E35BA2">
      <w:pPr>
        <w:keepNext/>
        <w:pageBreakBefore/>
        <w:widowControl w:val="0"/>
        <w:autoSpaceDE w:val="0"/>
        <w:autoSpaceDN w:val="0"/>
        <w:adjustRightInd w:val="0"/>
        <w:ind w:left="6480"/>
        <w:rPr>
          <w:rFonts w:eastAsia="Calibri"/>
          <w:bCs/>
        </w:rPr>
      </w:pPr>
      <w:r w:rsidRPr="00145E6B">
        <w:rPr>
          <w:rFonts w:eastAsia="Calibri"/>
          <w:bCs/>
        </w:rPr>
        <w:t xml:space="preserve">Приложение </w:t>
      </w:r>
      <w:r w:rsidRPr="00145E6B">
        <w:rPr>
          <w:rFonts w:eastAsia="Calibri"/>
          <w:bCs/>
        </w:rPr>
        <w:br/>
        <w:t xml:space="preserve">к приказу </w:t>
      </w:r>
      <w:r>
        <w:rPr>
          <w:rFonts w:eastAsia="Calibri"/>
          <w:bCs/>
        </w:rPr>
        <w:t>МБУ «Ильинский ДК» от 11.01.2021 № 2</w:t>
      </w:r>
    </w:p>
    <w:p w:rsidR="00E35BA2" w:rsidRPr="00145E6B" w:rsidRDefault="00E35BA2" w:rsidP="00E35BA2">
      <w:pPr>
        <w:keepNext/>
        <w:keepLines/>
        <w:spacing w:before="240"/>
        <w:jc w:val="center"/>
        <w:rPr>
          <w:b/>
          <w:kern w:val="26"/>
          <w:lang w:eastAsia="en-US"/>
        </w:rPr>
      </w:pPr>
      <w:r w:rsidRPr="00145E6B">
        <w:rPr>
          <w:b/>
          <w:kern w:val="26"/>
          <w:lang w:eastAsia="en-US"/>
        </w:rPr>
        <w:t>Антикоррупционная политика</w:t>
      </w:r>
    </w:p>
    <w:tbl>
      <w:tblPr>
        <w:tblW w:w="0" w:type="auto"/>
        <w:tblBorders>
          <w:bottom w:val="single" w:sz="4" w:space="0" w:color="auto"/>
        </w:tblBorders>
        <w:tblLook w:val="04A0"/>
      </w:tblPr>
      <w:tblGrid>
        <w:gridCol w:w="9570"/>
      </w:tblGrid>
      <w:tr w:rsidR="00E35BA2" w:rsidRPr="00145E6B" w:rsidTr="00157CE9">
        <w:tc>
          <w:tcPr>
            <w:tcW w:w="9570" w:type="dxa"/>
          </w:tcPr>
          <w:p w:rsidR="00E35BA2" w:rsidRPr="00145E6B" w:rsidRDefault="00E35BA2" w:rsidP="00157CE9">
            <w:pPr>
              <w:tabs>
                <w:tab w:val="left" w:pos="1320"/>
                <w:tab w:val="center" w:pos="4677"/>
              </w:tabs>
              <w:jc w:val="center"/>
              <w:rPr>
                <w:lang w:eastAsia="en-US"/>
              </w:rPr>
            </w:pPr>
            <w:r w:rsidRPr="00145E6B">
              <w:rPr>
                <w:lang w:eastAsia="en-US"/>
              </w:rPr>
              <w:t xml:space="preserve">Муниципального </w:t>
            </w:r>
            <w:r>
              <w:rPr>
                <w:lang w:eastAsia="en-US"/>
              </w:rPr>
              <w:t>бюджетного</w:t>
            </w:r>
            <w:r w:rsidRPr="00145E6B">
              <w:rPr>
                <w:lang w:eastAsia="en-US"/>
              </w:rPr>
              <w:t xml:space="preserve"> учреждения</w:t>
            </w:r>
          </w:p>
          <w:p w:rsidR="00E35BA2" w:rsidRPr="00145E6B" w:rsidRDefault="00E35BA2" w:rsidP="00157CE9">
            <w:pPr>
              <w:tabs>
                <w:tab w:val="left" w:pos="1320"/>
                <w:tab w:val="center" w:pos="4677"/>
              </w:tabs>
              <w:jc w:val="center"/>
              <w:rPr>
                <w:kern w:val="26"/>
                <w:lang w:eastAsia="en-US"/>
              </w:rPr>
            </w:pPr>
            <w:r>
              <w:rPr>
                <w:lang w:eastAsia="en-US"/>
              </w:rPr>
              <w:t>«Ильинский дома культуры</w:t>
            </w:r>
            <w:r w:rsidRPr="00145E6B">
              <w:rPr>
                <w:lang w:eastAsia="en-US"/>
              </w:rPr>
              <w:t>»</w:t>
            </w:r>
          </w:p>
        </w:tc>
      </w:tr>
    </w:tbl>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0" w:name="sub_1"/>
      <w:r w:rsidRPr="00145E6B">
        <w:rPr>
          <w:b/>
          <w:kern w:val="26"/>
          <w:lang w:eastAsia="en-US"/>
        </w:rPr>
        <w:t xml:space="preserve">Понятие, цели и задачи </w:t>
      </w:r>
      <w:r w:rsidRPr="00145E6B">
        <w:rPr>
          <w:b/>
          <w:kern w:val="26"/>
          <w:lang w:eastAsia="en-US"/>
        </w:rPr>
        <w:br/>
        <w:t>антикоррупционной политики</w:t>
      </w:r>
    </w:p>
    <w:bookmarkEnd w:id="0"/>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b/>
          <w:kern w:val="26"/>
          <w:lang w:eastAsia="en-US"/>
        </w:rPr>
      </w:pPr>
      <w:r w:rsidRPr="00145E6B">
        <w:rPr>
          <w:kern w:val="26"/>
          <w:lang w:eastAsia="en-US"/>
        </w:rPr>
        <w:t xml:space="preserve">Антикоррупционная политика муниципального автономного учреждения «Дворец культуры Угличского муниципального района»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Pr>
          <w:kern w:val="26"/>
          <w:lang w:eastAsia="en-US"/>
        </w:rPr>
        <w:t>бюджетного</w:t>
      </w:r>
      <w:r w:rsidRPr="00145E6B">
        <w:rPr>
          <w:kern w:val="26"/>
          <w:lang w:eastAsia="en-US"/>
        </w:rPr>
        <w:t xml:space="preserve"> учреждение «</w:t>
      </w:r>
      <w:r>
        <w:rPr>
          <w:kern w:val="26"/>
          <w:lang w:eastAsia="en-US"/>
        </w:rPr>
        <w:t>Ильинский дом культуры</w:t>
      </w:r>
      <w:r w:rsidRPr="00145E6B">
        <w:rPr>
          <w:kern w:val="26"/>
          <w:lang w:eastAsia="en-US"/>
        </w:rPr>
        <w:t>» (далее –</w:t>
      </w:r>
      <w:r>
        <w:rPr>
          <w:kern w:val="26"/>
          <w:lang w:eastAsia="en-US"/>
        </w:rPr>
        <w:t>МБУ «Ильинский ДК»</w:t>
      </w:r>
      <w:r w:rsidRPr="00145E6B">
        <w:rPr>
          <w:kern w:val="26"/>
          <w:lang w:eastAsia="en-US"/>
        </w:rPr>
        <w:t>).</w:t>
      </w:r>
    </w:p>
    <w:p w:rsidR="00E35BA2" w:rsidRPr="00145E6B" w:rsidRDefault="00E35BA2" w:rsidP="00E35BA2">
      <w:pPr>
        <w:ind w:firstLine="709"/>
        <w:jc w:val="both"/>
        <w:rPr>
          <w:kern w:val="26"/>
          <w:lang w:eastAsia="en-US"/>
        </w:rPr>
      </w:pPr>
      <w:r w:rsidRPr="00145E6B">
        <w:rPr>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Задачами Антикоррупционной политики являются:</w:t>
      </w:r>
    </w:p>
    <w:p w:rsidR="00E35BA2" w:rsidRPr="00145E6B" w:rsidRDefault="00E35BA2" w:rsidP="00E35BA2">
      <w:pPr>
        <w:ind w:firstLine="709"/>
        <w:jc w:val="both"/>
        <w:rPr>
          <w:kern w:val="26"/>
          <w:lang w:eastAsia="en-US"/>
        </w:rPr>
      </w:pPr>
      <w:r w:rsidRPr="00145E6B">
        <w:rPr>
          <w:kern w:val="26"/>
          <w:lang w:eastAsia="en-US"/>
        </w:rPr>
        <w:t xml:space="preserve">– информирование работников организации  </w:t>
      </w:r>
      <w:r>
        <w:rPr>
          <w:kern w:val="26"/>
          <w:lang w:eastAsia="en-US"/>
        </w:rPr>
        <w:t>МБУ «Ильинский ДК»</w:t>
      </w:r>
      <w:r w:rsidRPr="00145E6B">
        <w:rPr>
          <w:kern w:val="26"/>
          <w:lang w:eastAsia="en-US"/>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E35BA2" w:rsidRPr="00145E6B" w:rsidRDefault="00E35BA2" w:rsidP="00E35BA2">
      <w:pPr>
        <w:ind w:firstLine="709"/>
        <w:jc w:val="both"/>
        <w:rPr>
          <w:kern w:val="26"/>
          <w:lang w:eastAsia="en-US"/>
        </w:rPr>
      </w:pPr>
      <w:r w:rsidRPr="00145E6B">
        <w:rPr>
          <w:kern w:val="26"/>
          <w:lang w:eastAsia="en-US"/>
        </w:rPr>
        <w:t xml:space="preserve">– определение основных принципов работы по предупреждению коррупции в организации </w:t>
      </w:r>
      <w:r>
        <w:rPr>
          <w:kern w:val="26"/>
          <w:lang w:eastAsia="en-US"/>
        </w:rPr>
        <w:t>МБУ «Ильинский ДК»</w:t>
      </w:r>
      <w:r w:rsidRPr="00145E6B">
        <w:rPr>
          <w:kern w:val="26"/>
          <w:lang w:eastAsia="en-US"/>
        </w:rPr>
        <w:t>;</w:t>
      </w:r>
    </w:p>
    <w:p w:rsidR="00E35BA2" w:rsidRPr="00145E6B" w:rsidRDefault="00E35BA2" w:rsidP="00E35BA2">
      <w:pPr>
        <w:ind w:firstLine="709"/>
        <w:jc w:val="both"/>
        <w:rPr>
          <w:kern w:val="26"/>
          <w:lang w:eastAsia="en-US"/>
        </w:rPr>
      </w:pPr>
      <w:r w:rsidRPr="00145E6B">
        <w:rPr>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r>
        <w:rPr>
          <w:kern w:val="26"/>
          <w:lang w:eastAsia="en-US"/>
        </w:rPr>
        <w:t>МБУ «Ильинский ДК»</w:t>
      </w:r>
      <w:r w:rsidRPr="00145E6B">
        <w:rPr>
          <w:kern w:val="26"/>
          <w:lang w:eastAsia="en-US"/>
        </w:rPr>
        <w:t xml:space="preserve">. </w:t>
      </w:r>
    </w:p>
    <w:p w:rsidR="00E35BA2" w:rsidRPr="00145E6B" w:rsidRDefault="00E35BA2" w:rsidP="00E35BA2">
      <w:pPr>
        <w:ind w:firstLine="709"/>
        <w:jc w:val="both"/>
        <w:rPr>
          <w:kern w:val="26"/>
          <w:lang w:eastAsia="en-US"/>
        </w:rPr>
      </w:pPr>
      <w:r w:rsidRPr="00145E6B">
        <w:rPr>
          <w:kern w:val="26"/>
          <w:lang w:eastAsia="en-US"/>
        </w:rPr>
        <w:t xml:space="preserve">– определение должностных лиц организации </w:t>
      </w:r>
      <w:r>
        <w:rPr>
          <w:kern w:val="26"/>
          <w:lang w:eastAsia="en-US"/>
        </w:rPr>
        <w:t xml:space="preserve">МБУ «Ильинский ДК», </w:t>
      </w:r>
      <w:r w:rsidRPr="00145E6B">
        <w:rPr>
          <w:kern w:val="26"/>
          <w:lang w:eastAsia="en-US"/>
        </w:rPr>
        <w:t xml:space="preserve">ответственных </w:t>
      </w:r>
      <w:r w:rsidRPr="00145E6B">
        <w:rPr>
          <w:lang w:eastAsia="en-US"/>
        </w:rPr>
        <w:t>за реализацию Антикоррупционной политики</w:t>
      </w:r>
      <w:r w:rsidRPr="00145E6B">
        <w:rPr>
          <w:kern w:val="26"/>
          <w:lang w:eastAsia="en-US"/>
        </w:rPr>
        <w:t>;</w:t>
      </w:r>
    </w:p>
    <w:p w:rsidR="00E35BA2" w:rsidRPr="00145E6B" w:rsidRDefault="00E35BA2" w:rsidP="00E35BA2">
      <w:pPr>
        <w:ind w:firstLine="709"/>
        <w:jc w:val="both"/>
        <w:rPr>
          <w:kern w:val="26"/>
          <w:lang w:eastAsia="en-US"/>
        </w:rPr>
      </w:pPr>
      <w:r w:rsidRPr="00145E6B">
        <w:rPr>
          <w:kern w:val="26"/>
          <w:lang w:eastAsia="en-US"/>
        </w:rPr>
        <w:t xml:space="preserve">– закрепление ответственности работников за несоблюдение требований </w:t>
      </w:r>
      <w:r w:rsidRPr="00145E6B">
        <w:rPr>
          <w:lang w:eastAsia="en-US"/>
        </w:rPr>
        <w:t xml:space="preserve">Антикоррупционной </w:t>
      </w:r>
      <w:r w:rsidRPr="00145E6B">
        <w:rPr>
          <w:kern w:val="26"/>
          <w:lang w:eastAsia="en-US"/>
        </w:rPr>
        <w:t>политики.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Термины и определения</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В целях настоящей Антикоррупционной политики применяются следующие термины и определения:</w:t>
      </w:r>
    </w:p>
    <w:p w:rsidR="00E35BA2" w:rsidRPr="00145E6B" w:rsidRDefault="00E35BA2" w:rsidP="00E35BA2">
      <w:pPr>
        <w:ind w:firstLine="709"/>
        <w:jc w:val="both"/>
        <w:rPr>
          <w:b/>
          <w:lang w:eastAsia="en-US"/>
        </w:rPr>
      </w:pPr>
      <w:r w:rsidRPr="00145E6B">
        <w:rPr>
          <w:b/>
          <w:kern w:val="26"/>
          <w:lang w:eastAsia="en-US"/>
        </w:rPr>
        <w:t>Антикоррупционная политик</w:t>
      </w:r>
      <w:r w:rsidRPr="00145E6B">
        <w:rPr>
          <w:b/>
          <w:lang w:eastAsia="en-US"/>
        </w:rPr>
        <w:t>а</w:t>
      </w:r>
      <w:r w:rsidRPr="00145E6B">
        <w:rPr>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35BA2" w:rsidRPr="00145E6B" w:rsidRDefault="00E35BA2" w:rsidP="00E35BA2">
      <w:pPr>
        <w:ind w:firstLine="709"/>
        <w:jc w:val="both"/>
        <w:rPr>
          <w:lang w:eastAsia="en-US"/>
        </w:rPr>
      </w:pPr>
      <w:r w:rsidRPr="00145E6B">
        <w:rPr>
          <w:b/>
          <w:lang w:eastAsia="en-US"/>
        </w:rPr>
        <w:lastRenderedPageBreak/>
        <w:t xml:space="preserve">аффилированные лица - </w:t>
      </w:r>
      <w:r w:rsidRPr="00145E6B">
        <w:rPr>
          <w:lang w:eastAsia="en-US"/>
        </w:rPr>
        <w:t>физические и юридические лица, способные оказывать влияние на деятельность организации;</w:t>
      </w:r>
    </w:p>
    <w:p w:rsidR="00E35BA2" w:rsidRPr="00145E6B" w:rsidRDefault="00E35BA2" w:rsidP="00E35BA2">
      <w:pPr>
        <w:ind w:firstLine="709"/>
        <w:jc w:val="both"/>
        <w:rPr>
          <w:lang w:eastAsia="en-US"/>
        </w:rPr>
      </w:pPr>
      <w:r w:rsidRPr="00145E6B">
        <w:rPr>
          <w:b/>
          <w:lang w:eastAsia="en-US"/>
        </w:rPr>
        <w:t>взятка</w:t>
      </w:r>
      <w:r w:rsidRPr="00145E6B">
        <w:rPr>
          <w:lang w:eastAsia="en-US"/>
        </w:rPr>
        <w:t xml:space="preserve"> – получение должностным лицом, иностранным должностным лицом либо </w:t>
      </w:r>
      <w:r w:rsidRPr="00145E6B">
        <w:rPr>
          <w:kern w:val="26"/>
          <w:lang w:eastAsia="en-US"/>
        </w:rPr>
        <w:t>должностным</w:t>
      </w:r>
      <w:r w:rsidRPr="00145E6B">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35BA2" w:rsidRPr="00145E6B" w:rsidRDefault="00E35BA2" w:rsidP="00E35BA2">
      <w:pPr>
        <w:ind w:firstLine="709"/>
        <w:jc w:val="both"/>
        <w:rPr>
          <w:lang w:eastAsia="en-US"/>
        </w:rPr>
      </w:pPr>
      <w:r w:rsidRPr="00145E6B">
        <w:rPr>
          <w:b/>
          <w:lang w:eastAsia="en-US"/>
        </w:rPr>
        <w:t>Закон о противодействии коррупции</w:t>
      </w:r>
      <w:r w:rsidRPr="00145E6B">
        <w:rPr>
          <w:lang w:eastAsia="en-US"/>
        </w:rPr>
        <w:t xml:space="preserve"> – Федеральный закон от 25.12.2008 № 273-ФЗ «О противодействии коррупции»;</w:t>
      </w:r>
    </w:p>
    <w:p w:rsidR="00E35BA2" w:rsidRPr="00145E6B" w:rsidRDefault="00E35BA2" w:rsidP="00E35BA2">
      <w:pPr>
        <w:ind w:firstLine="709"/>
        <w:jc w:val="both"/>
        <w:rPr>
          <w:lang w:eastAsia="en-US"/>
        </w:rPr>
      </w:pPr>
      <w:r w:rsidRPr="00145E6B">
        <w:rPr>
          <w:b/>
          <w:lang w:eastAsia="en-US"/>
        </w:rPr>
        <w:t>законодательство о противодействии коррупции</w:t>
      </w:r>
      <w:r w:rsidRPr="00145E6B">
        <w:rPr>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35BA2" w:rsidRPr="00145E6B" w:rsidRDefault="00E35BA2" w:rsidP="00E35BA2">
      <w:pPr>
        <w:ind w:firstLine="709"/>
        <w:jc w:val="both"/>
        <w:rPr>
          <w:rFonts w:eastAsia="Calibri"/>
          <w:bCs/>
          <w:kern w:val="28"/>
          <w:lang w:eastAsia="en-US"/>
        </w:rPr>
      </w:pPr>
      <w:r w:rsidRPr="00145E6B">
        <w:rPr>
          <w:rFonts w:eastAsia="Calibri"/>
          <w:b/>
          <w:kern w:val="28"/>
          <w:lang w:eastAsia="en-US"/>
        </w:rPr>
        <w:t>комиссия</w:t>
      </w:r>
      <w:r w:rsidRPr="00145E6B">
        <w:rPr>
          <w:rFonts w:eastAsia="Calibri"/>
          <w:kern w:val="28"/>
          <w:lang w:eastAsia="en-US"/>
        </w:rPr>
        <w:t xml:space="preserve"> - комиссия по </w:t>
      </w:r>
      <w:r w:rsidRPr="00145E6B">
        <w:rPr>
          <w:rFonts w:eastAsia="Calibri"/>
          <w:bCs/>
          <w:kern w:val="28"/>
          <w:lang w:eastAsia="en-US"/>
        </w:rPr>
        <w:t>противодействию коррупции;</w:t>
      </w:r>
    </w:p>
    <w:p w:rsidR="00E35BA2" w:rsidRPr="00145E6B" w:rsidRDefault="00E35BA2" w:rsidP="00E35BA2">
      <w:pPr>
        <w:ind w:firstLine="709"/>
        <w:jc w:val="both"/>
        <w:rPr>
          <w:lang w:eastAsia="en-US"/>
        </w:rPr>
      </w:pPr>
      <w:r w:rsidRPr="00145E6B">
        <w:rPr>
          <w:b/>
          <w:lang w:eastAsia="en-US"/>
        </w:rPr>
        <w:t>коммерческий подкуп</w:t>
      </w:r>
      <w:r w:rsidRPr="00145E6B">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45E6B">
        <w:rPr>
          <w:kern w:val="26"/>
          <w:lang w:eastAsia="en-US"/>
        </w:rPr>
        <w:t>имущественных</w:t>
      </w:r>
      <w:r w:rsidRPr="00145E6B">
        <w:rPr>
          <w:lang w:eastAsia="en-US"/>
        </w:rPr>
        <w:t xml:space="preserve"> прав за совершение действий (бездействие) в интересах дающего в связи с занимаемым этим лицом служебным положением;</w:t>
      </w:r>
    </w:p>
    <w:p w:rsidR="00E35BA2" w:rsidRPr="00145E6B" w:rsidRDefault="00E35BA2" w:rsidP="00E35BA2">
      <w:pPr>
        <w:ind w:firstLine="709"/>
        <w:jc w:val="both"/>
        <w:rPr>
          <w:lang w:eastAsia="en-US"/>
        </w:rPr>
      </w:pPr>
      <w:r w:rsidRPr="00145E6B">
        <w:rPr>
          <w:b/>
          <w:lang w:eastAsia="en-US"/>
        </w:rPr>
        <w:t>конфликт интересов</w:t>
      </w:r>
      <w:r w:rsidRPr="00145E6B">
        <w:rPr>
          <w:lang w:eastAsia="en-U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145E6B">
        <w:rPr>
          <w:kern w:val="26"/>
          <w:lang w:eastAsia="en-US"/>
        </w:rPr>
        <w:t>личной</w:t>
      </w:r>
      <w:r w:rsidRPr="00145E6B">
        <w:rPr>
          <w:lang w:eastAsia="en-US"/>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E35BA2" w:rsidRPr="00145E6B" w:rsidRDefault="00E35BA2" w:rsidP="00E35BA2">
      <w:pPr>
        <w:ind w:firstLine="709"/>
        <w:jc w:val="both"/>
        <w:rPr>
          <w:lang w:eastAsia="en-US"/>
        </w:rPr>
      </w:pPr>
      <w:r w:rsidRPr="00145E6B">
        <w:rPr>
          <w:b/>
          <w:lang w:eastAsia="en-US"/>
        </w:rPr>
        <w:t>контрагент</w:t>
      </w:r>
      <w:r w:rsidRPr="00145E6B">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45E6B">
        <w:rPr>
          <w:kern w:val="26"/>
          <w:lang w:eastAsia="en-US"/>
        </w:rPr>
        <w:t>отношений</w:t>
      </w:r>
      <w:r w:rsidRPr="00145E6B">
        <w:rPr>
          <w:lang w:eastAsia="en-US"/>
        </w:rPr>
        <w:t>;</w:t>
      </w:r>
    </w:p>
    <w:p w:rsidR="00E35BA2" w:rsidRPr="00145E6B" w:rsidRDefault="00E35BA2" w:rsidP="00E35BA2">
      <w:pPr>
        <w:ind w:firstLine="709"/>
        <w:jc w:val="both"/>
        <w:rPr>
          <w:lang w:eastAsia="en-US"/>
        </w:rPr>
      </w:pPr>
      <w:r w:rsidRPr="00145E6B">
        <w:rPr>
          <w:b/>
          <w:lang w:eastAsia="en-US"/>
        </w:rPr>
        <w:t>коррупция</w:t>
      </w:r>
      <w:r w:rsidRPr="00145E6B">
        <w:rPr>
          <w:lang w:eastAsia="en-US"/>
        </w:rPr>
        <w:t xml:space="preserve"> – злоупотребление служебным положением, дача взятки, получение взятки, </w:t>
      </w:r>
      <w:r w:rsidRPr="00145E6B">
        <w:rPr>
          <w:kern w:val="26"/>
          <w:lang w:eastAsia="en-US"/>
        </w:rPr>
        <w:t>злоупотребление</w:t>
      </w:r>
      <w:r w:rsidRPr="00145E6B">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E35BA2" w:rsidRPr="00145E6B" w:rsidRDefault="00E35BA2" w:rsidP="00E35BA2">
      <w:pPr>
        <w:ind w:firstLine="709"/>
        <w:jc w:val="both"/>
        <w:rPr>
          <w:lang w:eastAsia="en-US"/>
        </w:rPr>
      </w:pPr>
      <w:r w:rsidRPr="00145E6B">
        <w:rPr>
          <w:b/>
          <w:lang w:eastAsia="en-US"/>
        </w:rPr>
        <w:lastRenderedPageBreak/>
        <w:t>личная заинтересованность</w:t>
      </w:r>
      <w:r w:rsidRPr="00145E6B">
        <w:rPr>
          <w:lang w:eastAsia="en-US"/>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145E6B">
        <w:rPr>
          <w:kern w:val="26"/>
          <w:lang w:eastAsia="en-US"/>
        </w:rPr>
        <w:t>работником</w:t>
      </w:r>
      <w:r w:rsidRPr="00145E6B">
        <w:rPr>
          <w:lang w:eastAsia="en-US"/>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35BA2" w:rsidRDefault="00E35BA2" w:rsidP="00E35BA2">
      <w:pPr>
        <w:ind w:firstLine="709"/>
        <w:jc w:val="both"/>
        <w:rPr>
          <w:kern w:val="26"/>
          <w:lang w:eastAsia="en-US"/>
        </w:rPr>
      </w:pPr>
      <w:r w:rsidRPr="00145E6B">
        <w:rPr>
          <w:b/>
          <w:lang w:eastAsia="en-US"/>
        </w:rPr>
        <w:t>организация</w:t>
      </w:r>
      <w:r w:rsidRPr="00145E6B">
        <w:rPr>
          <w:lang w:eastAsia="en-US"/>
        </w:rPr>
        <w:t xml:space="preserve"> – </w:t>
      </w:r>
      <w:r>
        <w:rPr>
          <w:kern w:val="26"/>
          <w:lang w:eastAsia="en-US"/>
        </w:rPr>
        <w:t>МБУ «Ильинский ДК»</w:t>
      </w:r>
    </w:p>
    <w:p w:rsidR="00E35BA2" w:rsidRPr="00145E6B" w:rsidRDefault="00E35BA2" w:rsidP="00E35BA2">
      <w:pPr>
        <w:ind w:firstLine="709"/>
        <w:jc w:val="both"/>
        <w:rPr>
          <w:rFonts w:eastAsia="Calibri"/>
          <w:kern w:val="28"/>
          <w:lang w:eastAsia="en-US"/>
        </w:rPr>
      </w:pPr>
      <w:r w:rsidRPr="00145E6B">
        <w:rPr>
          <w:rFonts w:eastAsia="Calibri"/>
          <w:b/>
          <w:kern w:val="28"/>
          <w:lang w:eastAsia="en-US"/>
        </w:rPr>
        <w:t>официальный сайт</w:t>
      </w:r>
      <w:r w:rsidRPr="00145E6B">
        <w:rPr>
          <w:rFonts w:eastAsia="Calibri"/>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E35BA2" w:rsidRPr="00145E6B" w:rsidRDefault="00E35BA2" w:rsidP="00E35BA2">
      <w:pPr>
        <w:ind w:firstLine="709"/>
        <w:jc w:val="both"/>
        <w:rPr>
          <w:lang w:eastAsia="en-US"/>
        </w:rPr>
      </w:pPr>
      <w:r w:rsidRPr="00145E6B">
        <w:rPr>
          <w:b/>
          <w:lang w:eastAsia="en-US"/>
        </w:rPr>
        <w:t>план противодействия коррупции</w:t>
      </w:r>
      <w:r w:rsidRPr="00145E6B">
        <w:rPr>
          <w:lang w:eastAsia="en-US"/>
        </w:rPr>
        <w:t xml:space="preserve"> – ежегодно утверждаемый руководителем организации документ, </w:t>
      </w:r>
      <w:r w:rsidRPr="00145E6B">
        <w:rPr>
          <w:rFonts w:eastAsia="Calibri"/>
          <w:lang w:eastAsia="en-US"/>
        </w:rPr>
        <w:t xml:space="preserve">устанавливающий перечень намечаемых к выполнению </w:t>
      </w:r>
      <w:r w:rsidRPr="00145E6B">
        <w:rPr>
          <w:lang w:eastAsia="en-US"/>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35BA2" w:rsidRPr="00145E6B" w:rsidRDefault="00E35BA2" w:rsidP="00E35BA2">
      <w:pPr>
        <w:ind w:firstLine="709"/>
        <w:jc w:val="both"/>
        <w:rPr>
          <w:b/>
          <w:lang w:eastAsia="en-US"/>
        </w:rPr>
      </w:pPr>
      <w:r w:rsidRPr="00145E6B">
        <w:rPr>
          <w:b/>
          <w:lang w:eastAsia="en-US"/>
        </w:rPr>
        <w:t xml:space="preserve">предупреждение коррупции </w:t>
      </w:r>
      <w:r w:rsidRPr="00145E6B">
        <w:rPr>
          <w:lang w:eastAsia="en-US"/>
        </w:rPr>
        <w:t xml:space="preserve">– деятельность организации, направленная на введение </w:t>
      </w:r>
      <w:r w:rsidRPr="00145E6B">
        <w:rPr>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45E6B">
        <w:rPr>
          <w:lang w:eastAsia="en-US"/>
        </w:rPr>
        <w:t>недопущение коррупционных правонарушений</w:t>
      </w:r>
      <w:r w:rsidRPr="00145E6B">
        <w:rPr>
          <w:shd w:val="clear" w:color="auto" w:fill="FFFFFF"/>
          <w:lang w:eastAsia="en-US"/>
        </w:rPr>
        <w:t>, в том числе выявление и последующее устранение причин коррупции;</w:t>
      </w:r>
    </w:p>
    <w:p w:rsidR="00E35BA2" w:rsidRPr="00145E6B" w:rsidRDefault="00E35BA2" w:rsidP="00E35BA2">
      <w:pPr>
        <w:ind w:firstLine="709"/>
        <w:jc w:val="both"/>
        <w:rPr>
          <w:lang w:eastAsia="en-US"/>
        </w:rPr>
      </w:pPr>
      <w:r w:rsidRPr="00145E6B">
        <w:rPr>
          <w:b/>
          <w:lang w:eastAsia="en-US"/>
        </w:rPr>
        <w:t>противодействие коррупции</w:t>
      </w:r>
      <w:r w:rsidRPr="00145E6B">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45E6B">
        <w:rPr>
          <w:kern w:val="26"/>
          <w:lang w:eastAsia="en-US"/>
        </w:rPr>
        <w:t>самоуправления</w:t>
      </w:r>
      <w:r w:rsidRPr="00145E6B">
        <w:rPr>
          <w:lang w:eastAsia="en-US"/>
        </w:rPr>
        <w:t>, институтов гражданского общества, организаций и физических лиц в пределах их полномочий:</w:t>
      </w:r>
    </w:p>
    <w:p w:rsidR="00E35BA2" w:rsidRPr="00145E6B" w:rsidRDefault="00E35BA2" w:rsidP="00E35BA2">
      <w:pPr>
        <w:ind w:firstLine="709"/>
        <w:jc w:val="both"/>
        <w:rPr>
          <w:lang w:eastAsia="en-US"/>
        </w:rPr>
      </w:pPr>
      <w:r w:rsidRPr="00145E6B">
        <w:rPr>
          <w:lang w:eastAsia="en-US"/>
        </w:rPr>
        <w:t>а) по предупреждению коррупции, в том числе по выявлению и последующему устранению причин коррупции (профилактика коррупции);</w:t>
      </w:r>
    </w:p>
    <w:p w:rsidR="00E35BA2" w:rsidRPr="00145E6B" w:rsidRDefault="00E35BA2" w:rsidP="00E35BA2">
      <w:pPr>
        <w:ind w:firstLine="709"/>
        <w:jc w:val="both"/>
        <w:rPr>
          <w:lang w:eastAsia="en-US"/>
        </w:rPr>
      </w:pPr>
      <w:r w:rsidRPr="00145E6B">
        <w:rPr>
          <w:lang w:eastAsia="en-US"/>
        </w:rPr>
        <w:t xml:space="preserve">б) по выявлению, </w:t>
      </w:r>
      <w:r w:rsidRPr="00145E6B">
        <w:rPr>
          <w:kern w:val="26"/>
          <w:lang w:eastAsia="en-US"/>
        </w:rPr>
        <w:t>предупреждению</w:t>
      </w:r>
      <w:r w:rsidRPr="00145E6B">
        <w:rPr>
          <w:lang w:eastAsia="en-US"/>
        </w:rPr>
        <w:t>, пресечению, раскрытию и расследованию коррупционных правонарушений (борьба с коррупцией);</w:t>
      </w:r>
    </w:p>
    <w:p w:rsidR="00E35BA2" w:rsidRPr="00145E6B" w:rsidRDefault="00E35BA2" w:rsidP="00E35BA2">
      <w:pPr>
        <w:ind w:firstLine="709"/>
        <w:jc w:val="both"/>
        <w:rPr>
          <w:lang w:eastAsia="en-US"/>
        </w:rPr>
      </w:pPr>
      <w:r w:rsidRPr="00145E6B">
        <w:rPr>
          <w:lang w:eastAsia="en-US"/>
        </w:rPr>
        <w:t xml:space="preserve">в) по минимизации и (или) </w:t>
      </w:r>
      <w:r w:rsidRPr="00145E6B">
        <w:rPr>
          <w:kern w:val="26"/>
          <w:lang w:eastAsia="en-US"/>
        </w:rPr>
        <w:t>ликвидации</w:t>
      </w:r>
      <w:r w:rsidRPr="00145E6B">
        <w:rPr>
          <w:lang w:eastAsia="en-US"/>
        </w:rPr>
        <w:t xml:space="preserve"> последствий коррупционных правонарушений.</w:t>
      </w:r>
    </w:p>
    <w:p w:rsidR="00E35BA2" w:rsidRPr="00145E6B" w:rsidRDefault="00E35BA2" w:rsidP="00E35BA2">
      <w:pPr>
        <w:autoSpaceDE w:val="0"/>
        <w:autoSpaceDN w:val="0"/>
        <w:adjustRightInd w:val="0"/>
        <w:ind w:firstLine="709"/>
        <w:jc w:val="both"/>
        <w:rPr>
          <w:rFonts w:eastAsia="Calibri"/>
          <w:lang w:eastAsia="en-US"/>
        </w:rPr>
      </w:pPr>
      <w:r w:rsidRPr="00145E6B">
        <w:rPr>
          <w:rFonts w:eastAsia="Calibri"/>
          <w:b/>
          <w:lang w:eastAsia="en-US"/>
        </w:rPr>
        <w:t>работник</w:t>
      </w:r>
      <w:r w:rsidRPr="00145E6B">
        <w:rPr>
          <w:rFonts w:eastAsia="Calibri"/>
          <w:lang w:eastAsia="en-US"/>
        </w:rPr>
        <w:t xml:space="preserve"> - физическое лицо, вступившее в трудовые отношения с организацией;</w:t>
      </w:r>
    </w:p>
    <w:p w:rsidR="00E35BA2" w:rsidRPr="00145E6B" w:rsidRDefault="00E35BA2" w:rsidP="00E35BA2">
      <w:pPr>
        <w:ind w:firstLine="709"/>
        <w:jc w:val="both"/>
        <w:rPr>
          <w:b/>
          <w:lang w:eastAsia="en-US"/>
        </w:rPr>
      </w:pPr>
      <w:r w:rsidRPr="00145E6B">
        <w:rPr>
          <w:b/>
          <w:lang w:eastAsia="en-US"/>
        </w:rPr>
        <w:t>руководитель организации</w:t>
      </w:r>
      <w:r w:rsidRPr="00145E6B">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 xml:space="preserve">Основные принципы работы </w:t>
      </w:r>
      <w:r w:rsidRPr="00145E6B">
        <w:rPr>
          <w:b/>
          <w:kern w:val="26"/>
          <w:lang w:eastAsia="en-US"/>
        </w:rPr>
        <w:br/>
        <w:t>по предупреждению коррупции в организации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 xml:space="preserve">Антикоррупционная политика организации основывается на следующих основных принципах: </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lastRenderedPageBreak/>
        <w:t>Принцип соответствия Антикоррупционной политики организации действующему законодательству и общепринятым нормам права.</w:t>
      </w:r>
    </w:p>
    <w:p w:rsidR="00E35BA2" w:rsidRPr="00145E6B" w:rsidRDefault="00E35BA2" w:rsidP="00E35BA2">
      <w:pPr>
        <w:ind w:firstLine="709"/>
        <w:jc w:val="both"/>
        <w:rPr>
          <w:kern w:val="26"/>
          <w:lang w:eastAsia="en-US"/>
        </w:rPr>
      </w:pPr>
      <w:r w:rsidRPr="00145E6B">
        <w:rPr>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личного примера руководства.</w:t>
      </w:r>
    </w:p>
    <w:p w:rsidR="00E35BA2" w:rsidRPr="00145E6B" w:rsidRDefault="00E35BA2" w:rsidP="00E35BA2">
      <w:pPr>
        <w:ind w:firstLine="709"/>
        <w:jc w:val="both"/>
        <w:rPr>
          <w:kern w:val="26"/>
          <w:lang w:eastAsia="en-US"/>
        </w:rPr>
      </w:pPr>
      <w:r w:rsidRPr="00145E6B">
        <w:rPr>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вовлеченности работников.</w:t>
      </w:r>
    </w:p>
    <w:p w:rsidR="00E35BA2" w:rsidRPr="00145E6B" w:rsidRDefault="00E35BA2" w:rsidP="00E35BA2">
      <w:pPr>
        <w:ind w:firstLine="709"/>
        <w:jc w:val="both"/>
        <w:rPr>
          <w:kern w:val="26"/>
          <w:lang w:eastAsia="en-US"/>
        </w:rPr>
      </w:pPr>
      <w:r w:rsidRPr="00145E6B">
        <w:rPr>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соразмерности антикоррупционных процедур риску коррупции.</w:t>
      </w:r>
    </w:p>
    <w:p w:rsidR="00E35BA2" w:rsidRPr="00145E6B" w:rsidRDefault="00E35BA2" w:rsidP="00E35BA2">
      <w:pPr>
        <w:ind w:firstLine="709"/>
        <w:jc w:val="both"/>
        <w:rPr>
          <w:kern w:val="26"/>
          <w:lang w:eastAsia="en-US"/>
        </w:rPr>
      </w:pPr>
      <w:r w:rsidRPr="00145E6B">
        <w:rPr>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эффективности антикоррупционных процедур.</w:t>
      </w:r>
    </w:p>
    <w:p w:rsidR="00E35BA2" w:rsidRPr="00145E6B" w:rsidRDefault="00E35BA2" w:rsidP="00E35BA2">
      <w:pPr>
        <w:ind w:firstLine="709"/>
        <w:jc w:val="both"/>
        <w:rPr>
          <w:kern w:val="26"/>
          <w:lang w:eastAsia="en-US"/>
        </w:rPr>
      </w:pPr>
      <w:r w:rsidRPr="00145E6B">
        <w:rPr>
          <w:kern w:val="26"/>
          <w:lang w:eastAsia="en-US"/>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ответственности и неотвратимости наказания.</w:t>
      </w:r>
    </w:p>
    <w:p w:rsidR="00E35BA2" w:rsidRPr="00145E6B" w:rsidRDefault="00E35BA2" w:rsidP="00E35BA2">
      <w:pPr>
        <w:ind w:firstLine="709"/>
        <w:jc w:val="both"/>
        <w:rPr>
          <w:kern w:val="26"/>
          <w:lang w:eastAsia="en-US"/>
        </w:rPr>
      </w:pPr>
      <w:r w:rsidRPr="00145E6B">
        <w:rPr>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открытости хозяйственной и иной деятельности.</w:t>
      </w:r>
    </w:p>
    <w:p w:rsidR="00E35BA2" w:rsidRPr="00145E6B" w:rsidRDefault="00E35BA2" w:rsidP="00E35BA2">
      <w:pPr>
        <w:ind w:firstLine="709"/>
        <w:jc w:val="both"/>
        <w:rPr>
          <w:kern w:val="26"/>
          <w:lang w:eastAsia="en-US"/>
        </w:rPr>
      </w:pPr>
      <w:r w:rsidRPr="00145E6B">
        <w:rPr>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E35BA2" w:rsidRPr="00145E6B" w:rsidRDefault="00E35BA2" w:rsidP="00E35BA2">
      <w:pPr>
        <w:numPr>
          <w:ilvl w:val="2"/>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Принцип постоянного контроля и регулярного мониторинга.</w:t>
      </w:r>
    </w:p>
    <w:p w:rsidR="00E35BA2" w:rsidRPr="00145E6B" w:rsidRDefault="00E35BA2" w:rsidP="00E35BA2">
      <w:pPr>
        <w:ind w:firstLine="709"/>
        <w:jc w:val="both"/>
        <w:rPr>
          <w:kern w:val="26"/>
          <w:lang w:eastAsia="en-US"/>
        </w:rPr>
      </w:pPr>
      <w:r w:rsidRPr="00145E6B">
        <w:rPr>
          <w:kern w:val="26"/>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1" w:name="sub_4"/>
      <w:r w:rsidRPr="00145E6B">
        <w:rPr>
          <w:b/>
          <w:kern w:val="26"/>
          <w:lang w:eastAsia="en-US"/>
        </w:rPr>
        <w:t>Область применения Антикоррупционной политики</w:t>
      </w:r>
      <w:r w:rsidRPr="00145E6B">
        <w:rPr>
          <w:b/>
          <w:kern w:val="26"/>
          <w:lang w:eastAsia="en-US"/>
        </w:rPr>
        <w:br/>
        <w:t>и круг лиц, попадающих под ее действие</w:t>
      </w:r>
    </w:p>
    <w:bookmarkEnd w:id="1"/>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2" w:name="sub_5"/>
      <w:r w:rsidRPr="00145E6B">
        <w:rPr>
          <w:b/>
          <w:kern w:val="26"/>
          <w:lang w:eastAsia="en-US"/>
        </w:rPr>
        <w:lastRenderedPageBreak/>
        <w:t xml:space="preserve">Должностные лица организации, </w:t>
      </w:r>
      <w:r w:rsidRPr="00145E6B">
        <w:rPr>
          <w:b/>
          <w:kern w:val="26"/>
          <w:lang w:eastAsia="en-US"/>
        </w:rPr>
        <w:br/>
        <w:t>ответственные за реализацию Антикоррупционной политики,</w:t>
      </w:r>
      <w:r w:rsidRPr="00145E6B">
        <w:rPr>
          <w:b/>
          <w:kern w:val="26"/>
          <w:lang w:eastAsia="en-US"/>
        </w:rPr>
        <w:br/>
        <w:t>и формируемые коллегиальные органы организации</w:t>
      </w:r>
    </w:p>
    <w:bookmarkEnd w:id="2"/>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Основные обязанности лица (лиц), ответственных за реализацию Антикоррупционной политики:</w:t>
      </w:r>
    </w:p>
    <w:p w:rsidR="00E35BA2" w:rsidRPr="00145E6B" w:rsidRDefault="00E35BA2" w:rsidP="00E35BA2">
      <w:pPr>
        <w:ind w:firstLine="709"/>
        <w:jc w:val="both"/>
        <w:rPr>
          <w:kern w:val="26"/>
          <w:lang w:eastAsia="en-US"/>
        </w:rPr>
      </w:pPr>
      <w:r w:rsidRPr="00145E6B">
        <w:rPr>
          <w:kern w:val="26"/>
          <w:lang w:eastAsia="en-US"/>
        </w:rPr>
        <w:t>– подготовка рекомендаций для принятия решений по вопросам предупреждения коррупции в организации;</w:t>
      </w:r>
    </w:p>
    <w:p w:rsidR="00E35BA2" w:rsidRPr="00145E6B" w:rsidRDefault="00E35BA2" w:rsidP="00E35BA2">
      <w:pPr>
        <w:ind w:firstLine="709"/>
        <w:jc w:val="both"/>
        <w:rPr>
          <w:kern w:val="26"/>
          <w:lang w:eastAsia="en-US"/>
        </w:rPr>
      </w:pPr>
      <w:r w:rsidRPr="00145E6B">
        <w:rPr>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E35BA2" w:rsidRPr="00145E6B" w:rsidRDefault="00E35BA2" w:rsidP="00E35BA2">
      <w:pPr>
        <w:ind w:firstLine="709"/>
        <w:jc w:val="both"/>
        <w:rPr>
          <w:kern w:val="26"/>
          <w:lang w:eastAsia="en-US"/>
        </w:rPr>
      </w:pPr>
      <w:r w:rsidRPr="00145E6B">
        <w:rPr>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35BA2" w:rsidRPr="00145E6B" w:rsidRDefault="00E35BA2" w:rsidP="00E35BA2">
      <w:pPr>
        <w:ind w:firstLine="709"/>
        <w:jc w:val="both"/>
        <w:rPr>
          <w:kern w:val="26"/>
          <w:lang w:eastAsia="en-US"/>
        </w:rPr>
      </w:pPr>
      <w:r w:rsidRPr="00145E6B">
        <w:rPr>
          <w:kern w:val="26"/>
          <w:lang w:eastAsia="en-US"/>
        </w:rPr>
        <w:t>– проведение контрольных мероприятий, направленных на выявление коррупционных правонарушений, совершенных работниками;</w:t>
      </w:r>
    </w:p>
    <w:p w:rsidR="00E35BA2" w:rsidRPr="00145E6B" w:rsidRDefault="00E35BA2" w:rsidP="00E35BA2">
      <w:pPr>
        <w:ind w:firstLine="709"/>
        <w:jc w:val="both"/>
        <w:rPr>
          <w:kern w:val="26"/>
          <w:lang w:eastAsia="en-US"/>
        </w:rPr>
      </w:pPr>
      <w:r w:rsidRPr="00145E6B">
        <w:rPr>
          <w:kern w:val="26"/>
          <w:lang w:eastAsia="en-US"/>
        </w:rPr>
        <w:t>– организация проведения оценки коррупционных рисков;</w:t>
      </w:r>
    </w:p>
    <w:p w:rsidR="00E35BA2" w:rsidRPr="00145E6B" w:rsidRDefault="00E35BA2" w:rsidP="00E35BA2">
      <w:pPr>
        <w:ind w:firstLine="709"/>
        <w:jc w:val="both"/>
        <w:rPr>
          <w:kern w:val="26"/>
          <w:lang w:eastAsia="en-US"/>
        </w:rPr>
      </w:pPr>
      <w:r w:rsidRPr="00145E6B">
        <w:rPr>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35BA2" w:rsidRPr="00145E6B" w:rsidRDefault="00E35BA2" w:rsidP="00E35BA2">
      <w:pPr>
        <w:ind w:firstLine="709"/>
        <w:jc w:val="both"/>
        <w:rPr>
          <w:kern w:val="26"/>
          <w:lang w:eastAsia="en-US"/>
        </w:rPr>
      </w:pPr>
      <w:r w:rsidRPr="00145E6B">
        <w:rPr>
          <w:kern w:val="26"/>
          <w:lang w:eastAsia="en-US"/>
        </w:rPr>
        <w:t>– организация работы по заполнению и рассмотрению деклараций о конфликте интересов;</w:t>
      </w:r>
    </w:p>
    <w:p w:rsidR="00E35BA2" w:rsidRPr="00145E6B" w:rsidRDefault="00E35BA2" w:rsidP="00E35BA2">
      <w:pPr>
        <w:ind w:firstLine="709"/>
        <w:jc w:val="both"/>
        <w:rPr>
          <w:kern w:val="26"/>
          <w:lang w:eastAsia="en-US"/>
        </w:rPr>
      </w:pPr>
      <w:r w:rsidRPr="00145E6B">
        <w:rPr>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35BA2" w:rsidRPr="00145E6B" w:rsidRDefault="00E35BA2" w:rsidP="00E35BA2">
      <w:pPr>
        <w:ind w:firstLine="709"/>
        <w:jc w:val="both"/>
        <w:rPr>
          <w:kern w:val="26"/>
          <w:lang w:eastAsia="en-US"/>
        </w:rPr>
      </w:pPr>
      <w:r w:rsidRPr="00145E6B">
        <w:rPr>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35BA2" w:rsidRPr="00145E6B" w:rsidRDefault="00E35BA2" w:rsidP="00E35BA2">
      <w:pPr>
        <w:ind w:firstLine="709"/>
        <w:jc w:val="both"/>
        <w:rPr>
          <w:kern w:val="26"/>
          <w:lang w:eastAsia="en-US"/>
        </w:rPr>
      </w:pPr>
      <w:r w:rsidRPr="00145E6B">
        <w:rPr>
          <w:kern w:val="26"/>
          <w:lang w:eastAsia="en-US"/>
        </w:rPr>
        <w:t>– организация мероприятий по вопросам профилактики и противодействия коррупции;</w:t>
      </w:r>
    </w:p>
    <w:p w:rsidR="00E35BA2" w:rsidRPr="00145E6B" w:rsidRDefault="00E35BA2" w:rsidP="00E35BA2">
      <w:pPr>
        <w:ind w:firstLine="709"/>
        <w:jc w:val="both"/>
        <w:rPr>
          <w:kern w:val="26"/>
          <w:lang w:eastAsia="en-US"/>
        </w:rPr>
      </w:pPr>
      <w:r w:rsidRPr="00145E6B">
        <w:rPr>
          <w:kern w:val="26"/>
          <w:lang w:eastAsia="en-US"/>
        </w:rPr>
        <w:t>– организация мероприятий по антикоррупционному просвещению работников;</w:t>
      </w:r>
    </w:p>
    <w:p w:rsidR="00E35BA2" w:rsidRPr="00145E6B" w:rsidRDefault="00E35BA2" w:rsidP="00E35BA2">
      <w:pPr>
        <w:ind w:firstLine="709"/>
        <w:jc w:val="both"/>
        <w:rPr>
          <w:kern w:val="26"/>
          <w:lang w:eastAsia="en-US"/>
        </w:rPr>
      </w:pPr>
      <w:r w:rsidRPr="00145E6B">
        <w:rPr>
          <w:kern w:val="26"/>
          <w:lang w:eastAsia="en-US"/>
        </w:rPr>
        <w:t>– индивидуальное консультирование работников;</w:t>
      </w:r>
    </w:p>
    <w:p w:rsidR="00E35BA2" w:rsidRPr="00145E6B" w:rsidRDefault="00E35BA2" w:rsidP="00E35BA2">
      <w:pPr>
        <w:ind w:firstLine="709"/>
        <w:jc w:val="both"/>
        <w:rPr>
          <w:kern w:val="26"/>
          <w:lang w:eastAsia="en-US"/>
        </w:rPr>
      </w:pPr>
      <w:r w:rsidRPr="00145E6B">
        <w:rPr>
          <w:kern w:val="26"/>
          <w:lang w:eastAsia="en-US"/>
        </w:rPr>
        <w:t>– участие в организации антикоррупционной пропаганды;</w:t>
      </w:r>
    </w:p>
    <w:p w:rsidR="00E35BA2" w:rsidRPr="00145E6B" w:rsidRDefault="00E35BA2" w:rsidP="00E35BA2">
      <w:pPr>
        <w:ind w:firstLine="709"/>
        <w:jc w:val="both"/>
        <w:rPr>
          <w:lang w:eastAsia="en-US"/>
        </w:rPr>
      </w:pPr>
      <w:r w:rsidRPr="00145E6B">
        <w:rPr>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145E6B">
        <w:rPr>
          <w:lang w:eastAsia="en-US"/>
        </w:rPr>
        <w:t xml:space="preserve"> руководителя организации;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bookmarkStart w:id="3" w:name="sub_6"/>
      <w:r w:rsidRPr="00145E6B">
        <w:rPr>
          <w:kern w:val="26"/>
          <w:lang w:eastAsia="en-US"/>
        </w:rPr>
        <w:lastRenderedPageBreak/>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Pr>
          <w:b/>
          <w:bCs/>
        </w:rPr>
        <w:t>Ошибка! Источник ссылки не найден.</w:t>
      </w:r>
      <w:r>
        <w:fldChar w:fldCharType="end"/>
      </w:r>
      <w:r w:rsidRPr="00145E6B">
        <w:rPr>
          <w:kern w:val="26"/>
          <w:lang w:eastAsia="en-US"/>
        </w:rPr>
        <w:t xml:space="preserve"> к Антикоррупционной политике).</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Обязанности работников,</w:t>
      </w:r>
      <w:r w:rsidRPr="00145E6B">
        <w:rPr>
          <w:b/>
          <w:kern w:val="26"/>
          <w:lang w:eastAsia="en-US"/>
        </w:rPr>
        <w:br/>
        <w:t>связанные с предупреждением коррупции</w:t>
      </w:r>
    </w:p>
    <w:bookmarkEnd w:id="3"/>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E35BA2" w:rsidRPr="00145E6B" w:rsidRDefault="00E35BA2" w:rsidP="00E35BA2">
      <w:pPr>
        <w:ind w:firstLine="709"/>
        <w:jc w:val="both"/>
        <w:rPr>
          <w:kern w:val="26"/>
          <w:lang w:eastAsia="en-US"/>
        </w:rPr>
      </w:pPr>
      <w:r w:rsidRPr="00145E6B">
        <w:rPr>
          <w:kern w:val="26"/>
          <w:lang w:eastAsia="en-US"/>
        </w:rPr>
        <w:t>– руководствоваться положениями настоящей Антикоррупционн</w:t>
      </w:r>
      <w:r w:rsidRPr="00145E6B">
        <w:rPr>
          <w:lang w:eastAsia="en-US"/>
        </w:rPr>
        <w:t>ой</w:t>
      </w:r>
      <w:r w:rsidRPr="00145E6B">
        <w:rPr>
          <w:kern w:val="26"/>
          <w:lang w:eastAsia="en-US"/>
        </w:rPr>
        <w:t xml:space="preserve"> политик</w:t>
      </w:r>
      <w:r w:rsidRPr="00145E6B">
        <w:rPr>
          <w:lang w:eastAsia="en-US"/>
        </w:rPr>
        <w:t xml:space="preserve">и </w:t>
      </w:r>
      <w:r w:rsidRPr="00145E6B">
        <w:rPr>
          <w:kern w:val="26"/>
          <w:lang w:eastAsia="en-US"/>
        </w:rPr>
        <w:t>и неукоснительно соблюдать ее принципы и требования;</w:t>
      </w:r>
    </w:p>
    <w:p w:rsidR="00E35BA2" w:rsidRPr="00145E6B" w:rsidRDefault="00E35BA2" w:rsidP="00E35BA2">
      <w:pPr>
        <w:ind w:firstLine="709"/>
        <w:jc w:val="both"/>
        <w:rPr>
          <w:kern w:val="26"/>
          <w:lang w:eastAsia="en-US"/>
        </w:rPr>
      </w:pPr>
      <w:r w:rsidRPr="00145E6B">
        <w:rPr>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E35BA2" w:rsidRPr="00145E6B" w:rsidRDefault="00E35BA2" w:rsidP="00E35BA2">
      <w:pPr>
        <w:ind w:firstLine="709"/>
        <w:jc w:val="both"/>
        <w:rPr>
          <w:kern w:val="26"/>
          <w:lang w:eastAsia="en-US"/>
        </w:rPr>
      </w:pPr>
      <w:r w:rsidRPr="00145E6B">
        <w:rPr>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35BA2" w:rsidRPr="00145E6B" w:rsidRDefault="00E35BA2" w:rsidP="00E35BA2">
      <w:pPr>
        <w:ind w:firstLine="709"/>
        <w:jc w:val="both"/>
        <w:rPr>
          <w:kern w:val="26"/>
          <w:lang w:eastAsia="en-US"/>
        </w:rPr>
      </w:pPr>
      <w:r w:rsidRPr="00145E6B">
        <w:rPr>
          <w:kern w:val="26"/>
          <w:lang w:eastAsia="en-US"/>
        </w:rPr>
        <w:t>– незамедлительно информировать непосредственного руководителя, лицо, ответственное за реализацию Антикоррупционн</w:t>
      </w:r>
      <w:r w:rsidRPr="00145E6B">
        <w:rPr>
          <w:lang w:eastAsia="en-US"/>
        </w:rPr>
        <w:t>ой</w:t>
      </w:r>
      <w:r w:rsidRPr="00145E6B">
        <w:rPr>
          <w:kern w:val="26"/>
          <w:lang w:eastAsia="en-US"/>
        </w:rPr>
        <w:t xml:space="preserve"> политик</w:t>
      </w:r>
      <w:r w:rsidRPr="00145E6B">
        <w:rPr>
          <w:lang w:eastAsia="en-US"/>
        </w:rPr>
        <w:t>и</w:t>
      </w:r>
      <w:r w:rsidRPr="00145E6B">
        <w:rPr>
          <w:kern w:val="26"/>
          <w:lang w:eastAsia="en-US"/>
        </w:rPr>
        <w:t>, и (или) руководителя организации о случаях склонения работника к совершению коррупционных правонарушений;</w:t>
      </w:r>
    </w:p>
    <w:p w:rsidR="00E35BA2" w:rsidRPr="00145E6B" w:rsidRDefault="00E35BA2" w:rsidP="00E35BA2">
      <w:pPr>
        <w:ind w:firstLine="709"/>
        <w:jc w:val="both"/>
        <w:rPr>
          <w:kern w:val="26"/>
          <w:lang w:eastAsia="en-US"/>
        </w:rPr>
      </w:pPr>
      <w:r w:rsidRPr="00145E6B">
        <w:rPr>
          <w:kern w:val="26"/>
          <w:lang w:eastAsia="en-US"/>
        </w:rPr>
        <w:t>– незамедлительно информировать непосредственного руководителя, лицо, ответственное за реализацию Антикоррупционн</w:t>
      </w:r>
      <w:r w:rsidRPr="00145E6B">
        <w:rPr>
          <w:lang w:eastAsia="en-US"/>
        </w:rPr>
        <w:t>ой</w:t>
      </w:r>
      <w:r w:rsidRPr="00145E6B">
        <w:rPr>
          <w:kern w:val="26"/>
          <w:lang w:eastAsia="en-US"/>
        </w:rPr>
        <w:t xml:space="preserve"> политик</w:t>
      </w:r>
      <w:r w:rsidRPr="00145E6B">
        <w:rPr>
          <w:lang w:eastAsia="en-US"/>
        </w:rPr>
        <w:t>и</w:t>
      </w:r>
      <w:r w:rsidRPr="00145E6B">
        <w:rPr>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E35BA2" w:rsidRPr="00145E6B" w:rsidRDefault="00E35BA2" w:rsidP="00E35BA2">
      <w:pPr>
        <w:ind w:firstLine="709"/>
        <w:jc w:val="both"/>
        <w:rPr>
          <w:kern w:val="26"/>
          <w:lang w:eastAsia="en-US"/>
        </w:rPr>
      </w:pPr>
      <w:r w:rsidRPr="00145E6B">
        <w:rPr>
          <w:kern w:val="26"/>
          <w:lang w:eastAsia="en-US"/>
        </w:rPr>
        <w:t>– сообщить непосредственному руководителю или лицу, ответственному за реализацию Антикоррупционн</w:t>
      </w:r>
      <w:r w:rsidRPr="00145E6B">
        <w:rPr>
          <w:lang w:eastAsia="en-US"/>
        </w:rPr>
        <w:t>ой</w:t>
      </w:r>
      <w:r w:rsidRPr="00145E6B">
        <w:rPr>
          <w:kern w:val="26"/>
          <w:lang w:eastAsia="en-US"/>
        </w:rPr>
        <w:t xml:space="preserve"> политик</w:t>
      </w:r>
      <w:r w:rsidRPr="00145E6B">
        <w:rPr>
          <w:lang w:eastAsia="en-US"/>
        </w:rPr>
        <w:t>и</w:t>
      </w:r>
      <w:r w:rsidRPr="00145E6B">
        <w:rPr>
          <w:kern w:val="26"/>
          <w:lang w:eastAsia="en-US"/>
        </w:rPr>
        <w:t>, о возможности возникновения либо возникшем конфликте интересов, одной из сторон которого является работник.</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4" w:name="sub_7"/>
      <w:r w:rsidRPr="00145E6B">
        <w:rPr>
          <w:b/>
          <w:kern w:val="26"/>
          <w:lang w:eastAsia="en-US"/>
        </w:rPr>
        <w:t>Мероприятия по предупреждению коррупции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5" w:name="Тек"/>
      <w:bookmarkStart w:id="6" w:name="sub_8"/>
      <w:bookmarkEnd w:id="4"/>
      <w:bookmarkEnd w:id="5"/>
      <w:r w:rsidRPr="00145E6B">
        <w:rPr>
          <w:b/>
          <w:kern w:val="26"/>
          <w:lang w:eastAsia="en-US"/>
        </w:rPr>
        <w:t>Внедрение стандартов поведения работников организации</w:t>
      </w:r>
    </w:p>
    <w:bookmarkEnd w:id="6"/>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lastRenderedPageBreak/>
        <w:t>Общие правила и принципы поведения закреплены в Кодексе этики и служебного поведения работников организации (</w:t>
      </w:r>
      <w:fldSimple w:instr=" REF _Ref422743378 \h  \* MERGEFORMAT ">
        <w:r w:rsidRPr="00122AC8">
          <w:rPr>
            <w:rFonts w:eastAsia="Times New Roman"/>
            <w:kern w:val="26"/>
            <w:lang w:eastAsia="en-US"/>
          </w:rPr>
          <w:t>Приложение № 1</w:t>
        </w:r>
      </w:fldSimple>
      <w:r w:rsidRPr="00145E6B">
        <w:rPr>
          <w:kern w:val="26"/>
          <w:lang w:eastAsia="en-US"/>
        </w:rPr>
        <w:t xml:space="preserve"> к Антикоррупционной политике).</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7" w:name="sub_9"/>
      <w:r w:rsidRPr="00145E6B">
        <w:rPr>
          <w:b/>
          <w:kern w:val="26"/>
          <w:lang w:eastAsia="en-US"/>
        </w:rPr>
        <w:t>Выявление и урегулирование конфликта интересов</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bookmarkStart w:id="8" w:name="sub_10"/>
      <w:bookmarkEnd w:id="7"/>
      <w:r w:rsidRPr="00145E6B">
        <w:rPr>
          <w:kern w:val="26"/>
          <w:lang w:eastAsia="en-US"/>
        </w:rPr>
        <w:t>В основу работы по урегулированию конфликта интересов в организации положены следующие принципы:</w:t>
      </w:r>
    </w:p>
    <w:p w:rsidR="00E35BA2" w:rsidRPr="00145E6B" w:rsidRDefault="00E35BA2" w:rsidP="00E35BA2">
      <w:pPr>
        <w:ind w:firstLine="709"/>
        <w:jc w:val="both"/>
        <w:rPr>
          <w:kern w:val="26"/>
          <w:lang w:eastAsia="en-US"/>
        </w:rPr>
      </w:pPr>
      <w:r w:rsidRPr="00145E6B">
        <w:rPr>
          <w:kern w:val="26"/>
          <w:lang w:eastAsia="en-US"/>
        </w:rPr>
        <w:t>– обязательность раскрытия сведений о возможном или возникшем конфликте интересов;</w:t>
      </w:r>
    </w:p>
    <w:p w:rsidR="00E35BA2" w:rsidRPr="00145E6B" w:rsidRDefault="00E35BA2" w:rsidP="00E35BA2">
      <w:pPr>
        <w:ind w:firstLine="709"/>
        <w:jc w:val="both"/>
        <w:rPr>
          <w:kern w:val="26"/>
          <w:lang w:eastAsia="en-US"/>
        </w:rPr>
      </w:pPr>
      <w:r w:rsidRPr="00145E6B">
        <w:rPr>
          <w:kern w:val="26"/>
          <w:lang w:eastAsia="en-US"/>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35BA2" w:rsidRPr="00145E6B" w:rsidRDefault="00E35BA2" w:rsidP="00E35BA2">
      <w:pPr>
        <w:ind w:firstLine="709"/>
        <w:jc w:val="both"/>
        <w:rPr>
          <w:kern w:val="26"/>
          <w:lang w:eastAsia="en-US"/>
        </w:rPr>
      </w:pPr>
      <w:r w:rsidRPr="00145E6B">
        <w:rPr>
          <w:kern w:val="26"/>
          <w:lang w:eastAsia="en-US"/>
        </w:rPr>
        <w:t>– конфиденциальность процесса раскрытия сведений о конфликте интересов и процесса его урегулирования;</w:t>
      </w:r>
    </w:p>
    <w:p w:rsidR="00E35BA2" w:rsidRPr="00145E6B" w:rsidRDefault="00E35BA2" w:rsidP="00E35BA2">
      <w:pPr>
        <w:ind w:firstLine="709"/>
        <w:jc w:val="both"/>
        <w:rPr>
          <w:kern w:val="26"/>
          <w:lang w:eastAsia="en-US"/>
        </w:rPr>
      </w:pPr>
      <w:r w:rsidRPr="00145E6B">
        <w:rPr>
          <w:kern w:val="26"/>
          <w:lang w:eastAsia="en-US"/>
        </w:rPr>
        <w:t>– соблюдение баланса интересов организации и работника при урегулировании конфликта интересов;</w:t>
      </w:r>
    </w:p>
    <w:p w:rsidR="00E35BA2" w:rsidRPr="00145E6B" w:rsidRDefault="00E35BA2" w:rsidP="00E35BA2">
      <w:pPr>
        <w:ind w:firstLine="709"/>
        <w:jc w:val="both"/>
        <w:rPr>
          <w:kern w:val="26"/>
          <w:lang w:eastAsia="en-US"/>
        </w:rPr>
      </w:pPr>
      <w:r w:rsidRPr="00145E6B">
        <w:rPr>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Работник обязан принимать меры по недопущению любой возможности возникновения конфликта интересов.</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122AC8">
          <w:rPr>
            <w:rFonts w:eastAsia="Times New Roman"/>
            <w:kern w:val="26"/>
            <w:lang w:eastAsia="en-US"/>
          </w:rPr>
          <w:t xml:space="preserve">Приложение № </w:t>
        </w:r>
        <w:r w:rsidRPr="00122AC8">
          <w:rPr>
            <w:rFonts w:eastAsia="Times New Roman"/>
            <w:noProof/>
            <w:kern w:val="26"/>
            <w:lang w:eastAsia="en-US"/>
          </w:rPr>
          <w:t>2</w:t>
        </w:r>
      </w:fldSimple>
      <w:r w:rsidRPr="00145E6B">
        <w:rPr>
          <w:kern w:val="26"/>
          <w:lang w:eastAsia="en-US"/>
        </w:rPr>
        <w:t xml:space="preserve"> к Политике).</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35BA2" w:rsidRPr="00145E6B" w:rsidRDefault="00E35BA2" w:rsidP="00E35BA2">
      <w:pPr>
        <w:numPr>
          <w:ilvl w:val="1"/>
          <w:numId w:val="1"/>
        </w:numPr>
        <w:tabs>
          <w:tab w:val="left" w:pos="567"/>
          <w:tab w:val="left" w:pos="1276"/>
        </w:tabs>
        <w:autoSpaceDE w:val="0"/>
        <w:autoSpaceDN w:val="0"/>
        <w:adjustRightInd w:val="0"/>
        <w:spacing w:after="0"/>
        <w:ind w:left="0" w:firstLine="709"/>
        <w:jc w:val="both"/>
        <w:rPr>
          <w:kern w:val="26"/>
          <w:lang w:eastAsia="en-US"/>
        </w:rPr>
      </w:pPr>
      <w:r w:rsidRPr="00145E6B">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 xml:space="preserve">Правила обмена деловыми подарками </w:t>
      </w:r>
      <w:r w:rsidRPr="00145E6B">
        <w:rPr>
          <w:b/>
          <w:kern w:val="26"/>
          <w:lang w:eastAsia="en-US"/>
        </w:rPr>
        <w:br/>
        <w:t>и знаками делового гостеприимства</w:t>
      </w:r>
    </w:p>
    <w:bookmarkEnd w:id="8"/>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 xml:space="preserve">В целях исключения нарушения норм </w:t>
      </w:r>
      <w:r w:rsidRPr="00145E6B">
        <w:rPr>
          <w:bCs/>
          <w:kern w:val="26"/>
          <w:lang w:eastAsia="en-US"/>
        </w:rPr>
        <w:t>законодательства о противодействии коррупции</w:t>
      </w:r>
      <w:r w:rsidRPr="00145E6B">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w:t>
      </w:r>
      <w:r w:rsidRPr="00145E6B">
        <w:rPr>
          <w:kern w:val="26"/>
          <w:lang w:eastAsia="en-US"/>
        </w:rPr>
        <w:lastRenderedPageBreak/>
        <w:t>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122AC8">
          <w:rPr>
            <w:rFonts w:eastAsia="Times New Roman"/>
            <w:kern w:val="26"/>
            <w:lang w:eastAsia="en-US"/>
          </w:rPr>
          <w:t>Приложение № 3</w:t>
        </w:r>
      </w:fldSimple>
      <w:r w:rsidRPr="00145E6B">
        <w:rPr>
          <w:kern w:val="26"/>
          <w:lang w:eastAsia="en-US"/>
        </w:rPr>
        <w:t xml:space="preserve"> к Антикоррупционной политике).</w:t>
      </w:r>
    </w:p>
    <w:p w:rsidR="00E35BA2" w:rsidRPr="00145E6B" w:rsidRDefault="00E35BA2" w:rsidP="00E35BA2">
      <w:pPr>
        <w:tabs>
          <w:tab w:val="left" w:pos="1418"/>
        </w:tabs>
        <w:autoSpaceDE w:val="0"/>
        <w:autoSpaceDN w:val="0"/>
        <w:adjustRightInd w:val="0"/>
        <w:ind w:left="709"/>
        <w:jc w:val="both"/>
        <w:rPr>
          <w:kern w:val="26"/>
          <w:lang w:eastAsia="en-US"/>
        </w:rPr>
      </w:pP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 xml:space="preserve">Меры по предупреждению коррупции </w:t>
      </w:r>
      <w:r w:rsidRPr="00145E6B">
        <w:rPr>
          <w:b/>
          <w:kern w:val="26"/>
          <w:lang w:eastAsia="en-US"/>
        </w:rPr>
        <w:br/>
        <w:t>при взаимодействии с контрагентами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Работа по предупреждению коррупции при взаимодействии с контрагентами, проводится по следующим направлениям:</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Pr="00122AC8">
          <w:rPr>
            <w:rFonts w:eastAsia="Times New Roman"/>
            <w:kern w:val="26"/>
            <w:lang w:eastAsia="en-US"/>
          </w:rPr>
          <w:t>Приложение № 4</w:t>
        </w:r>
      </w:fldSimple>
      <w:r w:rsidRPr="00145E6B">
        <w:rPr>
          <w:kern w:val="26"/>
          <w:lang w:eastAsia="en-US"/>
        </w:rPr>
        <w:t xml:space="preserve"> к Антикоррупционной политике).</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r w:rsidRPr="00145E6B">
        <w:rPr>
          <w:b/>
          <w:kern w:val="26"/>
          <w:lang w:eastAsia="en-US"/>
        </w:rPr>
        <w:t>Оценка коррупционных рисков организации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 xml:space="preserve">Целью оценки коррупционных рисков организации являются: </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обеспечение соответствия реализуемых мер предупреждения коррупции специфике деятельности организации;</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рациональное использование ресурсов, направляемых на проведение работы по предупреждению коррупции;</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w:t>
      </w:r>
      <w:r w:rsidRPr="00145E6B">
        <w:rPr>
          <w:kern w:val="26"/>
          <w:lang w:eastAsia="en-US"/>
        </w:rPr>
        <w:lastRenderedPageBreak/>
        <w:t>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9" w:name="sub_12"/>
      <w:r w:rsidRPr="00145E6B">
        <w:rPr>
          <w:b/>
          <w:kern w:val="26"/>
          <w:lang w:eastAsia="en-US"/>
        </w:rPr>
        <w:t xml:space="preserve">Антикоррупционное просвещение работников </w:t>
      </w:r>
    </w:p>
    <w:bookmarkEnd w:id="9"/>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kern w:val="26"/>
          <w:lang w:eastAsia="en-US"/>
        </w:rPr>
      </w:pPr>
      <w:r w:rsidRPr="00145E6B">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10" w:name="sub_13"/>
      <w:r w:rsidRPr="00145E6B">
        <w:rPr>
          <w:b/>
          <w:kern w:val="26"/>
          <w:lang w:eastAsia="en-US"/>
        </w:rPr>
        <w:t xml:space="preserve">Внутренний контроль </w:t>
      </w:r>
    </w:p>
    <w:bookmarkEnd w:id="10"/>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kern w:val="26"/>
          <w:lang w:eastAsia="en-US"/>
        </w:rPr>
        <w:t xml:space="preserve">Осуществление в соответствии с </w:t>
      </w:r>
      <w:r w:rsidRPr="00145E6B">
        <w:rPr>
          <w:bCs/>
          <w:kern w:val="26"/>
          <w:lang w:eastAsia="en-US"/>
        </w:rPr>
        <w:t>Федеральным законом</w:t>
      </w:r>
      <w:r w:rsidRPr="00145E6B">
        <w:rPr>
          <w:kern w:val="26"/>
          <w:lang w:eastAsia="en-US"/>
        </w:rPr>
        <w:t xml:space="preserve"> от 06.12.2011 № 402-ФЗ «О бухгалтерском учете» внутреннего контроля хозяйственных операций </w:t>
      </w:r>
      <w:r w:rsidRPr="00145E6B">
        <w:rPr>
          <w:bCs/>
          <w:kern w:val="26"/>
          <w:lang w:eastAsia="en-US"/>
        </w:rPr>
        <w:t>способствует профилактике и выявлению коррупционных правонарушений в деятельности организации.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Требования Антикоррупционной политики, учитываемые при формировании системы внутреннего контроля организации:</w:t>
      </w:r>
    </w:p>
    <w:p w:rsidR="00E35BA2" w:rsidRPr="00145E6B" w:rsidRDefault="00E35BA2" w:rsidP="00E35BA2">
      <w:pPr>
        <w:ind w:firstLine="709"/>
        <w:jc w:val="both"/>
        <w:rPr>
          <w:kern w:val="26"/>
          <w:lang w:eastAsia="en-US"/>
        </w:rPr>
      </w:pPr>
      <w:r w:rsidRPr="00145E6B">
        <w:rPr>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35BA2" w:rsidRPr="00145E6B" w:rsidRDefault="00E35BA2" w:rsidP="00E35BA2">
      <w:pPr>
        <w:ind w:firstLine="709"/>
        <w:jc w:val="both"/>
        <w:rPr>
          <w:kern w:val="26"/>
          <w:lang w:eastAsia="en-US"/>
        </w:rPr>
      </w:pPr>
      <w:r w:rsidRPr="00145E6B">
        <w:rPr>
          <w:kern w:val="26"/>
          <w:lang w:eastAsia="en-US"/>
        </w:rPr>
        <w:t>– контроль документирования операций хозяйственной деятельности организации;</w:t>
      </w:r>
    </w:p>
    <w:p w:rsidR="00E35BA2" w:rsidRPr="00145E6B" w:rsidRDefault="00E35BA2" w:rsidP="00E35BA2">
      <w:pPr>
        <w:ind w:firstLine="709"/>
        <w:jc w:val="both"/>
        <w:rPr>
          <w:kern w:val="26"/>
          <w:lang w:eastAsia="en-US"/>
        </w:rPr>
      </w:pPr>
      <w:r w:rsidRPr="00145E6B">
        <w:rPr>
          <w:kern w:val="26"/>
          <w:lang w:eastAsia="en-US"/>
        </w:rPr>
        <w:t>– проверка экономической обоснованности осуществляемых операций в сферах коррупционного риска.</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35BA2" w:rsidRPr="00145E6B" w:rsidRDefault="00E35BA2" w:rsidP="00E35BA2">
      <w:pPr>
        <w:numPr>
          <w:ilvl w:val="2"/>
          <w:numId w:val="1"/>
        </w:numPr>
        <w:tabs>
          <w:tab w:val="left" w:pos="1701"/>
        </w:tabs>
        <w:autoSpaceDE w:val="0"/>
        <w:autoSpaceDN w:val="0"/>
        <w:adjustRightInd w:val="0"/>
        <w:spacing w:after="0"/>
        <w:ind w:left="0" w:firstLine="709"/>
        <w:jc w:val="both"/>
        <w:rPr>
          <w:kern w:val="26"/>
          <w:lang w:eastAsia="en-US"/>
        </w:rPr>
      </w:pPr>
      <w:r w:rsidRPr="00145E6B">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35BA2" w:rsidRPr="00145E6B" w:rsidRDefault="00E35BA2" w:rsidP="00E35BA2">
      <w:pPr>
        <w:ind w:firstLine="709"/>
        <w:jc w:val="both"/>
        <w:rPr>
          <w:kern w:val="26"/>
          <w:lang w:eastAsia="en-US"/>
        </w:rPr>
      </w:pPr>
      <w:r w:rsidRPr="00145E6B">
        <w:rPr>
          <w:kern w:val="26"/>
          <w:lang w:eastAsia="en-US"/>
        </w:rPr>
        <w:t>– оплата услуг, характер которых не определен либо вызывает сомнения;</w:t>
      </w:r>
    </w:p>
    <w:p w:rsidR="00E35BA2" w:rsidRPr="00145E6B" w:rsidRDefault="00E35BA2" w:rsidP="00E35BA2">
      <w:pPr>
        <w:ind w:firstLine="709"/>
        <w:jc w:val="both"/>
        <w:rPr>
          <w:kern w:val="26"/>
          <w:lang w:eastAsia="en-US"/>
        </w:rPr>
      </w:pPr>
      <w:r w:rsidRPr="00145E6B">
        <w:rPr>
          <w:kern w:val="26"/>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w:t>
      </w:r>
      <w:r w:rsidRPr="00145E6B">
        <w:rPr>
          <w:kern w:val="26"/>
          <w:lang w:eastAsia="en-US"/>
        </w:rPr>
        <w:lastRenderedPageBreak/>
        <w:t>консультантам, государственным или муниципальным служащим, работникам аффилированных лиц и контрагентов;</w:t>
      </w:r>
    </w:p>
    <w:p w:rsidR="00E35BA2" w:rsidRPr="00145E6B" w:rsidRDefault="00E35BA2" w:rsidP="00E35BA2">
      <w:pPr>
        <w:ind w:firstLine="709"/>
        <w:jc w:val="both"/>
        <w:rPr>
          <w:kern w:val="26"/>
          <w:lang w:eastAsia="en-US"/>
        </w:rPr>
      </w:pPr>
      <w:r w:rsidRPr="00145E6B">
        <w:rPr>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35BA2" w:rsidRPr="00145E6B" w:rsidRDefault="00E35BA2" w:rsidP="00E35BA2">
      <w:pPr>
        <w:ind w:firstLine="709"/>
        <w:jc w:val="both"/>
        <w:rPr>
          <w:kern w:val="26"/>
          <w:lang w:eastAsia="en-US"/>
        </w:rPr>
      </w:pPr>
      <w:r w:rsidRPr="00145E6B">
        <w:rPr>
          <w:kern w:val="26"/>
          <w:lang w:eastAsia="en-US"/>
        </w:rPr>
        <w:t>– закупки или продажи по ценам, значительно отличающимся от рыночных;</w:t>
      </w:r>
    </w:p>
    <w:p w:rsidR="00E35BA2" w:rsidRPr="00145E6B" w:rsidRDefault="00E35BA2" w:rsidP="00E35BA2">
      <w:pPr>
        <w:ind w:firstLine="709"/>
        <w:jc w:val="both"/>
        <w:rPr>
          <w:kern w:val="26"/>
          <w:lang w:eastAsia="en-US"/>
        </w:rPr>
      </w:pPr>
      <w:r w:rsidRPr="00145E6B">
        <w:rPr>
          <w:kern w:val="26"/>
          <w:lang w:eastAsia="en-US"/>
        </w:rPr>
        <w:t>– сомнительные платежи наличными деньгами.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11" w:name="sub_15"/>
      <w:r w:rsidRPr="00145E6B">
        <w:rPr>
          <w:b/>
          <w:kern w:val="26"/>
          <w:lang w:eastAsia="en-US"/>
        </w:rPr>
        <w:t>Сотрудничество с контрольно – надзорными и правоохранительными органами в сфере противодействия коррупции</w:t>
      </w:r>
    </w:p>
    <w:bookmarkEnd w:id="11"/>
    <w:p w:rsidR="00E35BA2" w:rsidRPr="00145E6B" w:rsidRDefault="00E35BA2" w:rsidP="00E35BA2">
      <w:pPr>
        <w:ind w:firstLine="709"/>
        <w:jc w:val="both"/>
        <w:rPr>
          <w:kern w:val="26"/>
          <w:lang w:eastAsia="en-US"/>
        </w:rPr>
      </w:pP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Сотрудничество с контрольно – надзорными и правоохранительными органами также осуществляется в форме:</w:t>
      </w:r>
    </w:p>
    <w:p w:rsidR="00E35BA2" w:rsidRPr="00145E6B" w:rsidRDefault="00E35BA2" w:rsidP="00E35BA2">
      <w:pPr>
        <w:ind w:firstLine="709"/>
        <w:jc w:val="both"/>
        <w:rPr>
          <w:kern w:val="26"/>
          <w:lang w:eastAsia="en-US"/>
        </w:rPr>
      </w:pPr>
      <w:r w:rsidRPr="00145E6B">
        <w:rPr>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35BA2" w:rsidRPr="00145E6B" w:rsidRDefault="00E35BA2" w:rsidP="00E35BA2">
      <w:pPr>
        <w:ind w:firstLine="709"/>
        <w:jc w:val="both"/>
        <w:rPr>
          <w:kern w:val="26"/>
          <w:lang w:eastAsia="en-US"/>
        </w:rPr>
      </w:pPr>
      <w:r w:rsidRPr="00145E6B">
        <w:rPr>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12" w:name="sub_16"/>
      <w:r w:rsidRPr="00145E6B">
        <w:rPr>
          <w:b/>
          <w:kern w:val="26"/>
          <w:lang w:eastAsia="en-US"/>
        </w:rPr>
        <w:t>Ответственность работников за несоблюдение требований антикоррупционной политики</w:t>
      </w:r>
    </w:p>
    <w:bookmarkEnd w:id="12"/>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Организация и ее работники должны соблюдать нормы законодательства о противодействии коррупции.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w:t>
      </w:r>
      <w:r w:rsidRPr="00145E6B">
        <w:rPr>
          <w:bCs/>
          <w:kern w:val="26"/>
          <w:lang w:eastAsia="en-US"/>
        </w:rPr>
        <w:lastRenderedPageBreak/>
        <w:t xml:space="preserve">административного и уголовного </w:t>
      </w:r>
      <w:r w:rsidRPr="00145E6B">
        <w:rPr>
          <w:kern w:val="26"/>
          <w:lang w:eastAsia="en-US"/>
        </w:rPr>
        <w:t>законодательства</w:t>
      </w:r>
      <w:r w:rsidRPr="00145E6B">
        <w:rPr>
          <w:bCs/>
          <w:kern w:val="26"/>
          <w:lang w:eastAsia="en-US"/>
        </w:rPr>
        <w:t xml:space="preserve"> Российской Федерации, за несоблюдение принципов и требований настоящей Антикоррупционной политики.</w:t>
      </w:r>
    </w:p>
    <w:p w:rsidR="00E35BA2" w:rsidRPr="00145E6B" w:rsidRDefault="00E35BA2" w:rsidP="00E35BA2">
      <w:pPr>
        <w:keepNext/>
        <w:keepLines/>
        <w:numPr>
          <w:ilvl w:val="0"/>
          <w:numId w:val="1"/>
        </w:numPr>
        <w:tabs>
          <w:tab w:val="left" w:pos="567"/>
          <w:tab w:val="left" w:pos="1276"/>
        </w:tabs>
        <w:autoSpaceDE w:val="0"/>
        <w:autoSpaceDN w:val="0"/>
        <w:adjustRightInd w:val="0"/>
        <w:spacing w:before="360" w:after="120"/>
        <w:ind w:left="0" w:firstLine="0"/>
        <w:jc w:val="center"/>
        <w:rPr>
          <w:b/>
          <w:kern w:val="26"/>
          <w:lang w:eastAsia="en-US"/>
        </w:rPr>
      </w:pPr>
      <w:bookmarkStart w:id="13" w:name="sub_17"/>
      <w:r w:rsidRPr="00145E6B">
        <w:rPr>
          <w:b/>
          <w:kern w:val="26"/>
          <w:lang w:eastAsia="en-US"/>
        </w:rPr>
        <w:t xml:space="preserve">Порядок пересмотра и внесения изменений </w:t>
      </w:r>
      <w:r w:rsidRPr="00145E6B">
        <w:rPr>
          <w:b/>
          <w:kern w:val="26"/>
          <w:lang w:eastAsia="en-US"/>
        </w:rPr>
        <w:br/>
        <w:t>в Антикоррупционную политику</w:t>
      </w:r>
    </w:p>
    <w:bookmarkEnd w:id="13"/>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Организация осуществляет регулярный мониторинг эффективности реализации Антикоррупционной политики.</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 xml:space="preserve">Должностное лицо, </w:t>
      </w:r>
      <w:r w:rsidRPr="00145E6B">
        <w:rPr>
          <w:kern w:val="26"/>
          <w:lang w:eastAsia="en-US"/>
        </w:rPr>
        <w:t>ответственное за реализацию Антикоррупционной политики,</w:t>
      </w:r>
      <w:r w:rsidRPr="00145E6B">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35BA2" w:rsidRPr="00145E6B" w:rsidRDefault="00E35BA2" w:rsidP="00E35BA2">
      <w:pPr>
        <w:numPr>
          <w:ilvl w:val="1"/>
          <w:numId w:val="1"/>
        </w:numPr>
        <w:tabs>
          <w:tab w:val="left" w:pos="1418"/>
        </w:tabs>
        <w:autoSpaceDE w:val="0"/>
        <w:autoSpaceDN w:val="0"/>
        <w:adjustRightInd w:val="0"/>
        <w:spacing w:after="0"/>
        <w:ind w:left="0" w:firstLine="709"/>
        <w:jc w:val="both"/>
        <w:rPr>
          <w:bCs/>
          <w:kern w:val="26"/>
          <w:lang w:eastAsia="en-US"/>
        </w:rPr>
      </w:pPr>
      <w:r w:rsidRPr="00145E6B">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35BA2" w:rsidRPr="00145E6B" w:rsidRDefault="00E35BA2" w:rsidP="00E35BA2">
      <w:pPr>
        <w:keepNext/>
        <w:pageBreakBefore/>
        <w:widowControl w:val="0"/>
        <w:autoSpaceDE w:val="0"/>
        <w:autoSpaceDN w:val="0"/>
        <w:adjustRightInd w:val="0"/>
        <w:ind w:left="6480"/>
        <w:rPr>
          <w:rFonts w:eastAsia="Calibri"/>
          <w:bCs/>
        </w:rPr>
      </w:pPr>
      <w:r>
        <w:rPr>
          <w:rFonts w:eastAsia="Calibri"/>
          <w:bCs/>
        </w:rPr>
        <w:lastRenderedPageBreak/>
        <w:t>Утверждено приказом директора МБУ «Ильинский ДК» от 11.01.2021 №2</w:t>
      </w:r>
    </w:p>
    <w:p w:rsidR="00E35BA2" w:rsidRPr="00145E6B" w:rsidRDefault="00E35BA2" w:rsidP="00E35BA2">
      <w:pPr>
        <w:ind w:firstLine="709"/>
        <w:rPr>
          <w:sz w:val="24"/>
          <w:szCs w:val="24"/>
        </w:rPr>
      </w:pP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Положение</w:t>
      </w:r>
      <w:r w:rsidRPr="00145E6B">
        <w:rPr>
          <w:b/>
          <w:kern w:val="26"/>
          <w:sz w:val="24"/>
          <w:szCs w:val="24"/>
          <w:lang w:eastAsia="en-US"/>
        </w:rPr>
        <w:br/>
        <w:t>о комиссии по противодействию коррупции</w:t>
      </w:r>
    </w:p>
    <w:tbl>
      <w:tblPr>
        <w:tblW w:w="0" w:type="auto"/>
        <w:tblBorders>
          <w:bottom w:val="single" w:sz="4" w:space="0" w:color="auto"/>
        </w:tblBorders>
        <w:tblLook w:val="04A0"/>
      </w:tblPr>
      <w:tblGrid>
        <w:gridCol w:w="9570"/>
      </w:tblGrid>
      <w:tr w:rsidR="00E35BA2" w:rsidRPr="00145E6B" w:rsidTr="00157CE9">
        <w:tc>
          <w:tcPr>
            <w:tcW w:w="9570" w:type="dxa"/>
          </w:tcPr>
          <w:p w:rsidR="00E35BA2" w:rsidRPr="00145E6B" w:rsidRDefault="00E35BA2" w:rsidP="00157CE9">
            <w:pPr>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E35BA2" w:rsidRPr="00145E6B" w:rsidRDefault="00E35BA2" w:rsidP="00157CE9">
            <w:pPr>
              <w:jc w:val="center"/>
              <w:rPr>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E35BA2" w:rsidRPr="00145E6B" w:rsidRDefault="00E35BA2" w:rsidP="00E35BA2">
      <w:pPr>
        <w:keepNext/>
        <w:keepLines/>
        <w:numPr>
          <w:ilvl w:val="0"/>
          <w:numId w:val="3"/>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Общие положения</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Настоящее Положение о комиссии по противодействию коррупции </w:t>
      </w:r>
      <w:r>
        <w:rPr>
          <w:kern w:val="26"/>
          <w:sz w:val="24"/>
          <w:szCs w:val="24"/>
          <w:lang w:eastAsia="en-US"/>
        </w:rPr>
        <w:t>МБУ «Ильинский ДК»</w:t>
      </w:r>
      <w:r w:rsidRPr="00145E6B">
        <w:rPr>
          <w:kern w:val="26"/>
          <w:sz w:val="24"/>
          <w:szCs w:val="24"/>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Положение о комиссии определяет цели, порядок образования, работы и полномочия комиссии по противодействию коррупции.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bookmarkStart w:id="14" w:name="_Ref421189890"/>
      <w:r w:rsidRPr="00145E6B">
        <w:rPr>
          <w:kern w:val="26"/>
          <w:sz w:val="24"/>
          <w:szCs w:val="24"/>
          <w:lang w:eastAsia="en-US"/>
        </w:rPr>
        <w:t>Комиссия образовывается в целях:</w:t>
      </w:r>
      <w:bookmarkEnd w:id="14"/>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выявления причин и условий, способствующих возникновению и распространению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w:t>
      </w:r>
      <w:r w:rsidRPr="00145E6B">
        <w:rPr>
          <w:sz w:val="24"/>
          <w:szCs w:val="24"/>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45E6B">
        <w:rPr>
          <w:kern w:val="26"/>
          <w:sz w:val="24"/>
          <w:szCs w:val="24"/>
          <w:lang w:eastAsia="en-US"/>
        </w:rPr>
        <w:t>;</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недопущения в организации возникновения причин и условий, порождающих коррупцию;</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создания системы предупреждения коррупции в деятельности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повышения эффективности функционирования организации за счет снижения рисков проявления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предупреждения коррупционных правонарушений в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участия в пределах своих полномочий в реализации мероприятий по предупреждению коррупции в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подготовки предложений по совершенствованию правового регулирования вопросов противодействия коррупции.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Деятельность Комиссии осуществляется в соответствии с </w:t>
      </w:r>
      <w:hyperlink r:id="rId5" w:history="1">
        <w:r w:rsidRPr="00145E6B">
          <w:rPr>
            <w:kern w:val="26"/>
            <w:sz w:val="24"/>
            <w:szCs w:val="24"/>
            <w:lang w:eastAsia="en-US"/>
          </w:rPr>
          <w:t>Конституцией</w:t>
        </w:r>
      </w:hyperlink>
      <w:r w:rsidRPr="00145E6B">
        <w:rPr>
          <w:kern w:val="26"/>
          <w:sz w:val="24"/>
          <w:szCs w:val="24"/>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E35BA2" w:rsidRPr="00145E6B" w:rsidRDefault="00E35BA2" w:rsidP="00E35BA2">
      <w:pPr>
        <w:keepNext/>
        <w:keepLines/>
        <w:numPr>
          <w:ilvl w:val="0"/>
          <w:numId w:val="3"/>
        </w:numPr>
        <w:tabs>
          <w:tab w:val="left" w:pos="567"/>
          <w:tab w:val="left" w:pos="1276"/>
        </w:tabs>
        <w:autoSpaceDE w:val="0"/>
        <w:autoSpaceDN w:val="0"/>
        <w:adjustRightInd w:val="0"/>
        <w:spacing w:before="360" w:after="120"/>
        <w:jc w:val="center"/>
        <w:rPr>
          <w:b/>
          <w:kern w:val="26"/>
          <w:sz w:val="24"/>
          <w:szCs w:val="24"/>
          <w:lang w:eastAsia="en-US"/>
        </w:rPr>
      </w:pPr>
      <w:bookmarkStart w:id="15" w:name="Par56"/>
      <w:bookmarkEnd w:id="15"/>
      <w:r w:rsidRPr="00145E6B">
        <w:rPr>
          <w:b/>
          <w:kern w:val="26"/>
          <w:sz w:val="24"/>
          <w:szCs w:val="24"/>
          <w:lang w:eastAsia="en-US"/>
        </w:rPr>
        <w:lastRenderedPageBreak/>
        <w:t>Порядок образования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145E6B">
          <w:rPr>
            <w:kern w:val="26"/>
            <w:sz w:val="24"/>
            <w:szCs w:val="24"/>
            <w:lang w:eastAsia="en-US"/>
          </w:rPr>
          <w:t>пункте</w:t>
        </w:r>
      </w:hyperlink>
      <w:r w:rsidRPr="00145E6B">
        <w:rPr>
          <w:kern w:val="26"/>
          <w:sz w:val="24"/>
          <w:szCs w:val="24"/>
          <w:lang w:eastAsia="en-US"/>
        </w:rPr>
        <w:t> </w:t>
      </w:r>
      <w:fldSimple w:instr=" REF _Ref421189890 \r \h  \* MERGEFORMAT ">
        <w:r w:rsidRPr="00122AC8">
          <w:rPr>
            <w:kern w:val="26"/>
            <w:sz w:val="24"/>
            <w:szCs w:val="24"/>
            <w:lang w:eastAsia="en-US"/>
          </w:rPr>
          <w:t>1.3</w:t>
        </w:r>
      </w:fldSimple>
      <w:r w:rsidRPr="00145E6B">
        <w:rPr>
          <w:kern w:val="26"/>
          <w:sz w:val="24"/>
          <w:szCs w:val="24"/>
          <w:lang w:eastAsia="en-US"/>
        </w:rPr>
        <w:t xml:space="preserve"> настоящего Положения о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Комиссия состоит из </w:t>
      </w:r>
      <w:r>
        <w:rPr>
          <w:kern w:val="26"/>
          <w:sz w:val="24"/>
          <w:szCs w:val="24"/>
          <w:lang w:eastAsia="en-US"/>
        </w:rPr>
        <w:t xml:space="preserve">трех человек: </w:t>
      </w:r>
      <w:r w:rsidRPr="00145E6B">
        <w:rPr>
          <w:kern w:val="26"/>
          <w:sz w:val="24"/>
          <w:szCs w:val="24"/>
          <w:lang w:eastAsia="en-US"/>
        </w:rPr>
        <w:t>председателя, секретаря и член</w:t>
      </w:r>
      <w:r>
        <w:rPr>
          <w:kern w:val="26"/>
          <w:sz w:val="24"/>
          <w:szCs w:val="24"/>
          <w:lang w:eastAsia="en-US"/>
        </w:rPr>
        <w:t>а</w:t>
      </w:r>
      <w:r w:rsidRPr="00145E6B">
        <w:rPr>
          <w:kern w:val="26"/>
          <w:sz w:val="24"/>
          <w:szCs w:val="24"/>
          <w:lang w:eastAsia="en-US"/>
        </w:rPr>
        <w:t xml:space="preserve">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Председателем комиссии назначается один из руководителей структурного подразделения организации, ответственный за реализацию Антикоррупционной политики.</w:t>
      </w:r>
    </w:p>
    <w:p w:rsidR="00E35BA2" w:rsidRPr="00145E6B" w:rsidRDefault="00E35BA2" w:rsidP="00E35BA2">
      <w:pPr>
        <w:tabs>
          <w:tab w:val="left" w:pos="567"/>
          <w:tab w:val="left" w:pos="1276"/>
        </w:tabs>
        <w:autoSpaceDE w:val="0"/>
        <w:autoSpaceDN w:val="0"/>
        <w:adjustRightInd w:val="0"/>
        <w:ind w:left="709"/>
        <w:jc w:val="both"/>
        <w:rPr>
          <w:kern w:val="26"/>
          <w:sz w:val="24"/>
          <w:szCs w:val="24"/>
          <w:lang w:eastAsia="en-US"/>
        </w:rPr>
      </w:pP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Состав комиссии утверждается локальным нормативным актом организации. В состав Комиссии включаются:</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руководители структурных подразделений;</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работники кадрового или иного подразделения организации, определяемые руководителем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руководитель контрактной службы (контрактный управляющий)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представитель учредителя организации (по согласованию);</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Один из членов комиссии назначается секретарем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По решению руководителя организации в состав комиссии включаются:</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представители общественной организации ветеранов, если создана она  в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представители профсоюзной организации, если действует она  в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члены общественных советов, если они образованны в организации.</w:t>
      </w:r>
    </w:p>
    <w:p w:rsidR="00E35BA2" w:rsidRPr="00145E6B" w:rsidRDefault="00E35BA2" w:rsidP="00E35BA2">
      <w:pPr>
        <w:keepNext/>
        <w:keepLines/>
        <w:numPr>
          <w:ilvl w:val="0"/>
          <w:numId w:val="3"/>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Полномочия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Комиссия в пределах своих полномочий:</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разрабатывает и координирует мероприятия по предупреждению коррупции в организации;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рассматривает предложения структурных подразделений организации о мерах по предупреждению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формирует перечень мероприятий для включения в план противодействия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обеспечивает контроль за реализацией плана противодействия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lastRenderedPageBreak/>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E35BA2" w:rsidRPr="00145E6B" w:rsidRDefault="00E35BA2" w:rsidP="00E35BA2">
      <w:pPr>
        <w:widowControl w:val="0"/>
        <w:autoSpaceDE w:val="0"/>
        <w:autoSpaceDN w:val="0"/>
        <w:adjustRightInd w:val="0"/>
        <w:ind w:firstLine="709"/>
        <w:jc w:val="both"/>
        <w:rPr>
          <w:kern w:val="26"/>
          <w:sz w:val="24"/>
          <w:szCs w:val="24"/>
          <w:lang w:eastAsia="en-US"/>
        </w:rPr>
      </w:pPr>
      <w:r w:rsidRPr="00145E6B">
        <w:rPr>
          <w:kern w:val="26"/>
          <w:sz w:val="24"/>
          <w:szCs w:val="24"/>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sidRPr="00145E6B">
        <w:rPr>
          <w:sz w:val="24"/>
          <w:szCs w:val="24"/>
          <w:lang w:eastAsia="en-US"/>
        </w:rPr>
        <w:t xml:space="preserve">и информирует </w:t>
      </w:r>
      <w:r w:rsidRPr="00145E6B">
        <w:rPr>
          <w:kern w:val="26"/>
          <w:sz w:val="24"/>
          <w:szCs w:val="24"/>
          <w:lang w:eastAsia="en-US"/>
        </w:rPr>
        <w:t xml:space="preserve">руководителя организации </w:t>
      </w:r>
      <w:r w:rsidRPr="00145E6B">
        <w:rPr>
          <w:sz w:val="24"/>
          <w:szCs w:val="24"/>
          <w:lang w:eastAsia="en-US"/>
        </w:rPr>
        <w:t>о результатах этой работы</w:t>
      </w:r>
      <w:r w:rsidRPr="00145E6B">
        <w:rPr>
          <w:kern w:val="26"/>
          <w:sz w:val="24"/>
          <w:szCs w:val="24"/>
          <w:lang w:eastAsia="en-US"/>
        </w:rPr>
        <w:t>;</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35BA2" w:rsidRPr="00145E6B" w:rsidRDefault="00E35BA2" w:rsidP="00E35BA2">
      <w:pPr>
        <w:keepNext/>
        <w:keepLines/>
        <w:numPr>
          <w:ilvl w:val="0"/>
          <w:numId w:val="3"/>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Организация работы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Заседание комиссии правомочно, если на нем присутствуют более половины от общего числа членов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Решения комиссии принимаются простым большинством голосов присутствующих на заседании членов комиссии.</w:t>
      </w:r>
    </w:p>
    <w:p w:rsidR="00E35BA2" w:rsidRPr="00145E6B" w:rsidRDefault="00E35BA2" w:rsidP="00E35BA2">
      <w:pPr>
        <w:numPr>
          <w:ilvl w:val="1"/>
          <w:numId w:val="3"/>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Члены Комиссии при принятии решений обладают равными правами.</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При равенстве числа голосов голос председателя комиссии является решающим.</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Решения комиссии оформляются протоколами, которые подписывают председательствующий на заседании и секретарь комиссии.</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lastRenderedPageBreak/>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E35BA2" w:rsidRPr="00145E6B" w:rsidRDefault="00E35BA2" w:rsidP="00E35BA2">
      <w:pPr>
        <w:numPr>
          <w:ilvl w:val="1"/>
          <w:numId w:val="3"/>
        </w:numPr>
        <w:tabs>
          <w:tab w:val="left" w:pos="1418"/>
        </w:tabs>
        <w:autoSpaceDE w:val="0"/>
        <w:autoSpaceDN w:val="0"/>
        <w:adjustRightInd w:val="0"/>
        <w:spacing w:after="0"/>
        <w:ind w:left="0" w:firstLine="709"/>
        <w:jc w:val="both"/>
        <w:rPr>
          <w:bCs/>
          <w:kern w:val="26"/>
          <w:sz w:val="24"/>
          <w:szCs w:val="24"/>
          <w:lang w:eastAsia="en-US"/>
        </w:rPr>
        <w:sectPr w:rsidR="00E35BA2" w:rsidRPr="00145E6B" w:rsidSect="00E35BA2">
          <w:headerReference w:type="default" r:id="rId6"/>
          <w:footerReference w:type="default" r:id="rId7"/>
          <w:pgSz w:w="11906" w:h="16838"/>
          <w:pgMar w:top="1134" w:right="850" w:bottom="1134" w:left="1701" w:header="709" w:footer="709" w:gutter="0"/>
          <w:cols w:space="708"/>
          <w:titlePg/>
          <w:docGrid w:linePitch="381"/>
        </w:sectPr>
      </w:pPr>
      <w:r w:rsidRPr="00145E6B">
        <w:rPr>
          <w:kern w:val="26"/>
          <w:sz w:val="24"/>
          <w:szCs w:val="24"/>
          <w:lang w:eastAsia="en-US"/>
        </w:rPr>
        <w:t xml:space="preserve">Организационно-техническое и информационно-аналитическое обеспечение деятельности комиссии осуществляет  методист по информационно – аналитическому обеспечению. </w:t>
      </w:r>
    </w:p>
    <w:p w:rsidR="00E35BA2" w:rsidRPr="00145E6B" w:rsidRDefault="00E35BA2" w:rsidP="00E35BA2">
      <w:pPr>
        <w:keepNext/>
        <w:pageBreakBefore/>
        <w:widowControl w:val="0"/>
        <w:autoSpaceDE w:val="0"/>
        <w:autoSpaceDN w:val="0"/>
        <w:adjustRightInd w:val="0"/>
        <w:ind w:left="6480"/>
        <w:rPr>
          <w:rFonts w:eastAsia="Calibri"/>
          <w:bCs/>
        </w:rPr>
      </w:pPr>
      <w:bookmarkStart w:id="16" w:name="_Ref422743378"/>
      <w:r w:rsidRPr="00145E6B">
        <w:rPr>
          <w:rFonts w:eastAsia="Calibri"/>
          <w:bCs/>
        </w:rPr>
        <w:lastRenderedPageBreak/>
        <w:t xml:space="preserve">Приложение № </w:t>
      </w:r>
      <w:r w:rsidRPr="00145E6B">
        <w:rPr>
          <w:rFonts w:eastAsia="Calibri"/>
          <w:bCs/>
        </w:rPr>
        <w:fldChar w:fldCharType="begin"/>
      </w:r>
      <w:r w:rsidRPr="00145E6B">
        <w:rPr>
          <w:rFonts w:eastAsia="Calibri"/>
          <w:bCs/>
        </w:rPr>
        <w:instrText xml:space="preserve"> SEQ Приложение_№ \* ARABIC </w:instrText>
      </w:r>
      <w:r w:rsidRPr="00145E6B">
        <w:rPr>
          <w:rFonts w:eastAsia="Calibri"/>
          <w:bCs/>
        </w:rPr>
        <w:fldChar w:fldCharType="separate"/>
      </w:r>
      <w:r>
        <w:rPr>
          <w:rFonts w:eastAsia="Calibri"/>
          <w:bCs/>
          <w:noProof/>
        </w:rPr>
        <w:t>1</w:t>
      </w:r>
      <w:r w:rsidRPr="00145E6B">
        <w:rPr>
          <w:rFonts w:eastAsia="Calibri"/>
          <w:bCs/>
        </w:rPr>
        <w:fldChar w:fldCharType="end"/>
      </w:r>
      <w:bookmarkEnd w:id="16"/>
      <w:r w:rsidRPr="00145E6B">
        <w:rPr>
          <w:rFonts w:eastAsia="Calibri"/>
          <w:bCs/>
        </w:rPr>
        <w:br/>
        <w:t xml:space="preserve">к приказу </w:t>
      </w:r>
      <w:r>
        <w:rPr>
          <w:rFonts w:eastAsia="Calibri"/>
          <w:bCs/>
        </w:rPr>
        <w:t>МБУ «Ильинский ДК» от 11.01.2021 № 2</w:t>
      </w: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Кодекс</w:t>
      </w:r>
      <w:r w:rsidRPr="00145E6B">
        <w:rPr>
          <w:b/>
          <w:kern w:val="26"/>
          <w:sz w:val="24"/>
          <w:szCs w:val="24"/>
          <w:lang w:eastAsia="en-US"/>
        </w:rPr>
        <w:br/>
        <w:t>этики и служебного поведения работников</w:t>
      </w:r>
    </w:p>
    <w:tbl>
      <w:tblPr>
        <w:tblW w:w="0" w:type="auto"/>
        <w:tblBorders>
          <w:bottom w:val="single" w:sz="4" w:space="0" w:color="auto"/>
        </w:tblBorders>
        <w:tblLook w:val="04A0"/>
      </w:tblPr>
      <w:tblGrid>
        <w:gridCol w:w="9570"/>
      </w:tblGrid>
      <w:tr w:rsidR="00E35BA2" w:rsidRPr="00145E6B" w:rsidTr="00157CE9">
        <w:tc>
          <w:tcPr>
            <w:tcW w:w="9570" w:type="dxa"/>
          </w:tcPr>
          <w:p w:rsidR="00E35BA2" w:rsidRPr="00145E6B" w:rsidRDefault="00E35BA2" w:rsidP="00157CE9">
            <w:pPr>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E35BA2" w:rsidRPr="00145E6B" w:rsidRDefault="00E35BA2" w:rsidP="00157CE9">
            <w:pPr>
              <w:jc w:val="center"/>
              <w:rPr>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E35BA2" w:rsidRPr="00145E6B" w:rsidRDefault="00E35BA2" w:rsidP="00E35BA2">
      <w:pPr>
        <w:keepNext/>
        <w:keepLines/>
        <w:numPr>
          <w:ilvl w:val="0"/>
          <w:numId w:val="2"/>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Общие положения</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Кодекс этики и служебного поведения работников </w:t>
      </w:r>
      <w:r>
        <w:rPr>
          <w:kern w:val="26"/>
          <w:sz w:val="24"/>
          <w:szCs w:val="24"/>
          <w:lang w:eastAsia="en-US"/>
        </w:rPr>
        <w:t>МБУ «Ильинский ДК»</w:t>
      </w:r>
      <w:r w:rsidRPr="00145E6B">
        <w:rPr>
          <w:kern w:val="26"/>
          <w:sz w:val="24"/>
          <w:szCs w:val="24"/>
          <w:lang w:eastAsia="en-US"/>
        </w:rPr>
        <w:t xml:space="preserve"> (далее - Кодекс) разработан в соответствии </w:t>
      </w:r>
      <w:r w:rsidRPr="00145E6B">
        <w:rPr>
          <w:bCs/>
          <w:kern w:val="26"/>
          <w:sz w:val="24"/>
          <w:szCs w:val="24"/>
          <w:lang w:eastAsia="en-US"/>
        </w:rPr>
        <w:t xml:space="preserve">с положениями </w:t>
      </w:r>
      <w:hyperlink r:id="rId8" w:history="1">
        <w:r w:rsidRPr="00145E6B">
          <w:rPr>
            <w:bCs/>
            <w:kern w:val="26"/>
            <w:sz w:val="24"/>
            <w:szCs w:val="24"/>
            <w:lang w:eastAsia="en-US"/>
          </w:rPr>
          <w:t>Конституции</w:t>
        </w:r>
      </w:hyperlink>
      <w:r w:rsidRPr="00145E6B">
        <w:rPr>
          <w:bCs/>
          <w:kern w:val="26"/>
          <w:sz w:val="24"/>
          <w:szCs w:val="24"/>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E35BA2" w:rsidRPr="00145E6B" w:rsidRDefault="00E35BA2" w:rsidP="00E35BA2">
      <w:pPr>
        <w:keepNext/>
        <w:keepLines/>
        <w:numPr>
          <w:ilvl w:val="0"/>
          <w:numId w:val="2"/>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 xml:space="preserve">Основные обязанности, принципы </w:t>
      </w:r>
      <w:r w:rsidRPr="00145E6B">
        <w:rPr>
          <w:b/>
          <w:kern w:val="26"/>
          <w:sz w:val="24"/>
          <w:szCs w:val="24"/>
          <w:lang w:eastAsia="en-US"/>
        </w:rPr>
        <w:br/>
        <w:t>и правила служебного поведения работников</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Деятельность организации и ее работников основывается на следующих принципах профессиональной этики: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законность;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профессионализм;</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независимость;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добросовестность;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конфиденциальность;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информирование;</w:t>
      </w:r>
    </w:p>
    <w:p w:rsidR="00E35BA2" w:rsidRPr="00145E6B" w:rsidRDefault="00E35BA2" w:rsidP="00E35BA2">
      <w:pPr>
        <w:ind w:firstLine="709"/>
        <w:jc w:val="both"/>
        <w:rPr>
          <w:kern w:val="26"/>
          <w:sz w:val="24"/>
          <w:szCs w:val="24"/>
          <w:lang w:eastAsia="en-US"/>
        </w:rPr>
      </w:pPr>
      <w:r w:rsidRPr="00145E6B">
        <w:rPr>
          <w:kern w:val="26"/>
          <w:sz w:val="24"/>
          <w:szCs w:val="24"/>
          <w:lang w:eastAsia="en-US"/>
        </w:rPr>
        <w:lastRenderedPageBreak/>
        <w:t>– эффективный внутренний контроль;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справедливость;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ответственность;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объективность;</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доверие, уважение и доброжелательность к коллегам по работе.</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соответствии со статьей 21 Трудового кодекса Российской Федерации работник обязан:</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добросовестно исполнять свои трудовые обязанности, возложенные на него трудовым договором;</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правила внутреннего трудового распорядка;</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трудовую дисциплину;</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выполнять установленные нормы труда;</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требования по охране труда и обеспечению безопасности труда;</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сознавая ответственность перед гражданами, обществом и государством, призваны:</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xml:space="preserve">– соблюдать </w:t>
      </w:r>
      <w:hyperlink r:id="rId9" w:history="1">
        <w:r w:rsidRPr="00145E6B">
          <w:rPr>
            <w:kern w:val="26"/>
            <w:sz w:val="24"/>
            <w:szCs w:val="24"/>
            <w:lang w:eastAsia="en-US"/>
          </w:rPr>
          <w:t>Конституцию</w:t>
        </w:r>
      </w:hyperlink>
      <w:r w:rsidRPr="00145E6B">
        <w:rPr>
          <w:kern w:val="26"/>
          <w:sz w:val="24"/>
          <w:szCs w:val="24"/>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обеспечивать эффективную работу организации;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осуществлять свою деятельность в пределах предмета и целей деятельности организации;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нормы профессиональной этики и правила делового поведения;</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проявлять корректность и внимательность в обращении с гражданами и должностными лицами;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соблюдать установленные в организации правила предоставления служебной информации и публичных выступлений;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целях противодействия коррупции работнику рекомендуется:</w:t>
      </w:r>
    </w:p>
    <w:p w:rsidR="00E35BA2" w:rsidRPr="00145E6B" w:rsidRDefault="00E35BA2" w:rsidP="00E35BA2">
      <w:pPr>
        <w:ind w:firstLine="709"/>
        <w:jc w:val="both"/>
        <w:rPr>
          <w:kern w:val="26"/>
          <w:sz w:val="24"/>
          <w:szCs w:val="24"/>
          <w:lang w:eastAsia="en-US"/>
        </w:rPr>
      </w:pPr>
      <w:r w:rsidRPr="00145E6B">
        <w:rPr>
          <w:kern w:val="26"/>
          <w:sz w:val="24"/>
          <w:szCs w:val="24"/>
          <w:lang w:eastAsia="en-US"/>
        </w:rPr>
        <w:lastRenderedPageBreak/>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rsidRPr="00145E6B">
          <w:rPr>
            <w:kern w:val="26"/>
            <w:sz w:val="24"/>
            <w:szCs w:val="24"/>
            <w:lang w:eastAsia="en-US"/>
          </w:rPr>
          <w:t>законодательством</w:t>
        </w:r>
      </w:hyperlink>
      <w:r w:rsidRPr="00145E6B">
        <w:rPr>
          <w:kern w:val="26"/>
          <w:sz w:val="24"/>
          <w:szCs w:val="24"/>
          <w:lang w:eastAsia="en-US"/>
        </w:rPr>
        <w:t xml:space="preserve"> Российской Федерации.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призван:</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E35BA2" w:rsidRPr="00145E6B" w:rsidRDefault="00E35BA2" w:rsidP="00E35BA2">
      <w:pPr>
        <w:keepNext/>
        <w:keepLines/>
        <w:numPr>
          <w:ilvl w:val="0"/>
          <w:numId w:val="2"/>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Рекомендательные этические правила поведения работников</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w:t>
      </w:r>
      <w:r w:rsidRPr="00145E6B">
        <w:rPr>
          <w:kern w:val="26"/>
          <w:sz w:val="24"/>
          <w:szCs w:val="24"/>
          <w:lang w:eastAsia="en-US"/>
        </w:rPr>
        <w:lastRenderedPageBreak/>
        <w:t>каждый гражданин имеет право на неприкосновенность частной жизни, личную и семейную тайну, защиту чести, достоинства, своего доброго имени.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своем поведении работник воздерживается от:</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E35BA2" w:rsidRPr="00145E6B" w:rsidRDefault="00E35BA2" w:rsidP="00E35BA2">
      <w:pPr>
        <w:ind w:firstLine="709"/>
        <w:jc w:val="both"/>
        <w:rPr>
          <w:kern w:val="26"/>
          <w:sz w:val="24"/>
          <w:szCs w:val="24"/>
          <w:lang w:eastAsia="en-US"/>
        </w:rPr>
      </w:pPr>
      <w:r w:rsidRPr="00145E6B">
        <w:rPr>
          <w:kern w:val="26"/>
          <w:sz w:val="24"/>
          <w:szCs w:val="24"/>
          <w:lang w:eastAsia="en-US"/>
        </w:rPr>
        <w:t>– принятия пищи, курения во время служебных совещаний, бесед, иного служебного общения с гражданами.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35BA2" w:rsidRPr="00145E6B" w:rsidRDefault="00E35BA2" w:rsidP="00E35BA2">
      <w:pPr>
        <w:ind w:firstLine="709"/>
        <w:jc w:val="both"/>
        <w:rPr>
          <w:kern w:val="26"/>
          <w:sz w:val="24"/>
          <w:szCs w:val="24"/>
          <w:lang w:eastAsia="en-US"/>
        </w:rPr>
      </w:pPr>
      <w:r w:rsidRPr="00145E6B">
        <w:rPr>
          <w:kern w:val="26"/>
          <w:sz w:val="24"/>
          <w:szCs w:val="24"/>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35BA2" w:rsidRPr="00145E6B" w:rsidRDefault="00E35BA2" w:rsidP="00E35BA2">
      <w:pPr>
        <w:keepNext/>
        <w:keepLines/>
        <w:numPr>
          <w:ilvl w:val="0"/>
          <w:numId w:val="2"/>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 xml:space="preserve"> Ответственность за нарушение положений Кодекса</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35BA2" w:rsidRPr="00145E6B" w:rsidRDefault="00E35BA2" w:rsidP="00E35BA2">
      <w:pPr>
        <w:numPr>
          <w:ilvl w:val="1"/>
          <w:numId w:val="2"/>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w:t>
      </w:r>
      <w:r w:rsidRPr="00145E6B">
        <w:rPr>
          <w:kern w:val="26"/>
          <w:sz w:val="24"/>
          <w:szCs w:val="24"/>
          <w:lang w:eastAsia="en-US"/>
        </w:rPr>
        <w:lastRenderedPageBreak/>
        <w:t>непосредственному руководителю либо в кадровое подразделение организации, либо к должностному лицу, ответственному за реализацию Антикоррупционной политики.</w:t>
      </w: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keepNext/>
        <w:pageBreakBefore/>
        <w:widowControl w:val="0"/>
        <w:autoSpaceDE w:val="0"/>
        <w:autoSpaceDN w:val="0"/>
        <w:adjustRightInd w:val="0"/>
        <w:ind w:left="6480"/>
        <w:rPr>
          <w:rFonts w:cs="Calibri"/>
          <w:sz w:val="28"/>
          <w:szCs w:val="28"/>
          <w:lang w:eastAsia="en-US"/>
        </w:rPr>
      </w:pPr>
      <w:bookmarkStart w:id="17" w:name="_Ref422744127"/>
      <w:r w:rsidRPr="00145E6B">
        <w:rPr>
          <w:rFonts w:eastAsia="Calibri"/>
          <w:bCs/>
        </w:rPr>
        <w:lastRenderedPageBreak/>
        <w:t xml:space="preserve">Приложение № </w:t>
      </w:r>
      <w:r w:rsidRPr="00145E6B">
        <w:rPr>
          <w:rFonts w:eastAsia="Calibri"/>
          <w:bCs/>
        </w:rPr>
        <w:fldChar w:fldCharType="begin"/>
      </w:r>
      <w:r w:rsidRPr="00145E6B">
        <w:rPr>
          <w:rFonts w:eastAsia="Calibri"/>
          <w:bCs/>
        </w:rPr>
        <w:instrText xml:space="preserve"> SEQ Приложение_№ \* ARABIC </w:instrText>
      </w:r>
      <w:r w:rsidRPr="00145E6B">
        <w:rPr>
          <w:rFonts w:eastAsia="Calibri"/>
          <w:bCs/>
        </w:rPr>
        <w:fldChar w:fldCharType="separate"/>
      </w:r>
      <w:r>
        <w:rPr>
          <w:rFonts w:eastAsia="Calibri"/>
          <w:bCs/>
          <w:noProof/>
        </w:rPr>
        <w:t>2</w:t>
      </w:r>
      <w:r w:rsidRPr="00145E6B">
        <w:rPr>
          <w:rFonts w:eastAsia="Calibri"/>
          <w:bCs/>
        </w:rPr>
        <w:fldChar w:fldCharType="end"/>
      </w:r>
      <w:bookmarkEnd w:id="17"/>
      <w:r w:rsidRPr="00145E6B">
        <w:rPr>
          <w:rFonts w:eastAsia="Calibri"/>
          <w:bCs/>
        </w:rPr>
        <w:br/>
        <w:t xml:space="preserve">к приказу </w:t>
      </w:r>
      <w:r>
        <w:rPr>
          <w:rFonts w:eastAsia="Calibri"/>
          <w:bCs/>
        </w:rPr>
        <w:t>МБУ «Ильинский ДК» от 11.01.2021 № 2</w:t>
      </w:r>
    </w:p>
    <w:p w:rsidR="00E35BA2" w:rsidRPr="00145E6B" w:rsidRDefault="00E35BA2" w:rsidP="00E35BA2">
      <w:pPr>
        <w:keepNext/>
        <w:keepLines/>
        <w:spacing w:before="240"/>
        <w:jc w:val="center"/>
        <w:rPr>
          <w:b/>
          <w:kern w:val="26"/>
          <w:sz w:val="28"/>
          <w:szCs w:val="28"/>
          <w:lang w:eastAsia="en-US"/>
        </w:rPr>
      </w:pPr>
      <w:r w:rsidRPr="00145E6B">
        <w:rPr>
          <w:b/>
          <w:kern w:val="26"/>
          <w:sz w:val="28"/>
          <w:szCs w:val="28"/>
          <w:lang w:eastAsia="en-US"/>
        </w:rPr>
        <w:t>Положение о конфликте интересов</w:t>
      </w:r>
    </w:p>
    <w:tbl>
      <w:tblPr>
        <w:tblW w:w="0" w:type="auto"/>
        <w:tblBorders>
          <w:bottom w:val="single" w:sz="4" w:space="0" w:color="auto"/>
        </w:tblBorders>
        <w:tblLook w:val="04A0"/>
      </w:tblPr>
      <w:tblGrid>
        <w:gridCol w:w="9570"/>
      </w:tblGrid>
      <w:tr w:rsidR="00E35BA2" w:rsidRPr="00145E6B" w:rsidTr="00157CE9">
        <w:tc>
          <w:tcPr>
            <w:tcW w:w="9570" w:type="dxa"/>
          </w:tcPr>
          <w:p w:rsidR="00E35BA2" w:rsidRPr="00145E6B" w:rsidRDefault="00E35BA2" w:rsidP="00157CE9">
            <w:pPr>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E35BA2" w:rsidRPr="00145E6B" w:rsidRDefault="00E35BA2" w:rsidP="00157CE9">
            <w:pPr>
              <w:jc w:val="center"/>
              <w:rPr>
                <w:rFonts w:cs="Calibri"/>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E35BA2" w:rsidRPr="00145E6B" w:rsidRDefault="00E35BA2" w:rsidP="00E35BA2">
      <w:pPr>
        <w:keepNext/>
        <w:keepLines/>
        <w:numPr>
          <w:ilvl w:val="0"/>
          <w:numId w:val="4"/>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Цели и задачи Положения</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Настоящее Положение о конфликте интересов в </w:t>
      </w:r>
      <w:r>
        <w:rPr>
          <w:kern w:val="26"/>
          <w:sz w:val="24"/>
          <w:szCs w:val="24"/>
          <w:lang w:eastAsia="en-US"/>
        </w:rPr>
        <w:t>МБУ «Ильинский ДК»</w:t>
      </w:r>
      <w:r w:rsidRPr="00145E6B">
        <w:rPr>
          <w:kern w:val="26"/>
          <w:sz w:val="24"/>
          <w:szCs w:val="24"/>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Основными мерами по предотвращению конфликтов интересов являются:</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выдача определенному кругу работников доверенностей на совершение действий, отдельных видов сделок;</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lastRenderedPageBreak/>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xml:space="preserve">– представление гражданами при приеме на должности, включенные в </w:t>
      </w:r>
      <w:r w:rsidRPr="00145E6B">
        <w:rPr>
          <w:sz w:val="24"/>
          <w:szCs w:val="24"/>
          <w:lang w:eastAsia="en-US"/>
        </w:rPr>
        <w:t xml:space="preserve">Перечень должностей </w:t>
      </w:r>
      <w:r>
        <w:rPr>
          <w:kern w:val="26"/>
          <w:sz w:val="24"/>
          <w:szCs w:val="24"/>
          <w:lang w:eastAsia="en-US"/>
        </w:rPr>
        <w:t>МБУ «Ильинский ДК»</w:t>
      </w:r>
      <w:r w:rsidRPr="00145E6B">
        <w:rPr>
          <w:kern w:val="26"/>
          <w:sz w:val="24"/>
          <w:szCs w:val="24"/>
          <w:lang w:eastAsia="en-US"/>
        </w:rPr>
        <w:t xml:space="preserve"> </w:t>
      </w:r>
      <w:r w:rsidRPr="00145E6B">
        <w:rPr>
          <w:sz w:val="24"/>
          <w:szCs w:val="24"/>
          <w:lang w:eastAsia="en-US"/>
        </w:rPr>
        <w:t>с высоким риском коррупционных проявлений</w:t>
      </w:r>
      <w:r w:rsidRPr="00145E6B">
        <w:rPr>
          <w:rFonts w:cs="Calibri"/>
          <w:kern w:val="26"/>
          <w:sz w:val="24"/>
          <w:szCs w:val="24"/>
          <w:lang w:eastAsia="en-US"/>
        </w:rPr>
        <w:t xml:space="preserve">, декларации конфликта интересов (Приложение 1 к </w:t>
      </w:r>
      <w:r w:rsidRPr="00145E6B">
        <w:rPr>
          <w:rFonts w:cs="Calibri"/>
          <w:sz w:val="24"/>
          <w:szCs w:val="24"/>
          <w:lang w:eastAsia="en-US"/>
        </w:rPr>
        <w:t>Положению о конфликте интересов</w:t>
      </w:r>
      <w:r w:rsidRPr="00145E6B">
        <w:rPr>
          <w:rFonts w:cs="Calibri"/>
          <w:kern w:val="26"/>
          <w:sz w:val="24"/>
          <w:szCs w:val="24"/>
          <w:lang w:eastAsia="en-US"/>
        </w:rPr>
        <w:t>);</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xml:space="preserve">– представление ежегодно работниками, замещающими должности, включенные в </w:t>
      </w:r>
      <w:r w:rsidRPr="00145E6B">
        <w:rPr>
          <w:sz w:val="24"/>
          <w:szCs w:val="24"/>
          <w:lang w:eastAsia="en-US"/>
        </w:rPr>
        <w:t xml:space="preserve">Перечень должностей </w:t>
      </w:r>
      <w:r>
        <w:rPr>
          <w:kern w:val="26"/>
          <w:sz w:val="24"/>
          <w:szCs w:val="24"/>
          <w:lang w:eastAsia="en-US"/>
        </w:rPr>
        <w:t>МБУ «Ильинский ДК»</w:t>
      </w:r>
      <w:r w:rsidRPr="00145E6B">
        <w:rPr>
          <w:kern w:val="26"/>
          <w:sz w:val="24"/>
          <w:szCs w:val="24"/>
          <w:lang w:eastAsia="en-US"/>
        </w:rPr>
        <w:t xml:space="preserve"> </w:t>
      </w:r>
      <w:r w:rsidRPr="00145E6B">
        <w:rPr>
          <w:sz w:val="24"/>
          <w:szCs w:val="24"/>
          <w:lang w:eastAsia="en-US"/>
        </w:rPr>
        <w:t>с высоким риском коррупционных проявлений</w:t>
      </w:r>
      <w:r w:rsidRPr="00145E6B">
        <w:rPr>
          <w:rFonts w:cs="Calibri"/>
          <w:kern w:val="26"/>
          <w:sz w:val="24"/>
          <w:szCs w:val="24"/>
          <w:lang w:eastAsia="en-US"/>
        </w:rPr>
        <w:t>, декларации конфликта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целях предотвращения конфликта интересов руководитель организации и работники обязаны:</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исполнять обязанности с учетом разграничения полномочий, установленных локальными нормативными актами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xml:space="preserve">– уведомлять </w:t>
      </w:r>
      <w:r w:rsidRPr="00145E6B">
        <w:rPr>
          <w:rFonts w:cs="Calibri"/>
          <w:sz w:val="24"/>
          <w:szCs w:val="24"/>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45E6B">
        <w:rPr>
          <w:rFonts w:cs="Calibri"/>
          <w:kern w:val="26"/>
          <w:sz w:val="24"/>
          <w:szCs w:val="24"/>
          <w:lang w:eastAsia="en-US"/>
        </w:rPr>
        <w:t>, в письменной форме.</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обеспечивать эффективность управления финансовыми, материальными и кадровыми ресурсами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lastRenderedPageBreak/>
        <w:t>– обеспечивать максимально возможную результативность при совершении сделок;</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обеспечивать достоверность бухгалтерской отчетности и иной публикуемой информации;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предоставлять исчерпывающую информацию по вопросам, которые могут стать предметом конфликта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обеспечивать сохранность денежных средств и другого имущества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E35BA2" w:rsidRPr="00145E6B" w:rsidRDefault="00E35BA2" w:rsidP="00E35BA2">
      <w:pPr>
        <w:numPr>
          <w:ilvl w:val="1"/>
          <w:numId w:val="4"/>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E35BA2" w:rsidRPr="00145E6B" w:rsidRDefault="00E35BA2" w:rsidP="00E35BA2">
      <w:pPr>
        <w:numPr>
          <w:ilvl w:val="1"/>
          <w:numId w:val="4"/>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Предотвращение или урегулирование конфликта интересов может состоять 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ограничение доступа работника к конкретной информации, которая может затрагивать личные интересы работника;</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пересмотре и изменении трудовых обязанностей работника;</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временном отстранении работника от должности, если его личные интересы входят в противоречие с трудовыми обязанностями;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lastRenderedPageBreak/>
        <w:t>– переводе работника на должность, предусматривающую выполнение трудовых обязанностей, не связанных с конфликтом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отказе работника от своего личного интереса, порождающего конфликт с интересами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увольнении работника из организации по инициативе работника;</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35BA2" w:rsidRPr="00145E6B" w:rsidRDefault="00E35BA2" w:rsidP="00E35BA2">
      <w:pPr>
        <w:numPr>
          <w:ilvl w:val="1"/>
          <w:numId w:val="4"/>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Типовые ситуации конфликта интересов приведены в Приложении 2 к Положению о конфликте интересов.</w:t>
      </w:r>
    </w:p>
    <w:p w:rsidR="00E35BA2" w:rsidRPr="00145E6B" w:rsidRDefault="00E35BA2" w:rsidP="00E35BA2">
      <w:pPr>
        <w:autoSpaceDE w:val="0"/>
        <w:autoSpaceDN w:val="0"/>
        <w:adjustRightInd w:val="0"/>
        <w:ind w:left="1429" w:hanging="360"/>
        <w:jc w:val="both"/>
        <w:rPr>
          <w:kern w:val="26"/>
          <w:sz w:val="24"/>
          <w:szCs w:val="24"/>
          <w:lang w:eastAsia="en-US"/>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keepNext/>
        <w:pageBreakBefore/>
        <w:widowControl w:val="0"/>
        <w:autoSpaceDE w:val="0"/>
        <w:autoSpaceDN w:val="0"/>
        <w:adjustRightInd w:val="0"/>
        <w:ind w:left="6480"/>
        <w:rPr>
          <w:rFonts w:eastAsia="Calibri"/>
          <w:bCs/>
        </w:rPr>
      </w:pPr>
      <w:r w:rsidRPr="00145E6B">
        <w:rPr>
          <w:rFonts w:eastAsia="Calibri"/>
          <w:bCs/>
        </w:rPr>
        <w:lastRenderedPageBreak/>
        <w:t xml:space="preserve">Приложение 1 к Положению о конфликте интересов в </w:t>
      </w:r>
      <w:r>
        <w:rPr>
          <w:rFonts w:eastAsia="Calibri"/>
          <w:bCs/>
        </w:rPr>
        <w:t>МБУ «Ильинский ДК»</w:t>
      </w:r>
    </w:p>
    <w:p w:rsidR="00E35BA2" w:rsidRPr="00145E6B" w:rsidRDefault="00E35BA2" w:rsidP="00E35BA2">
      <w:pPr>
        <w:keepNext/>
        <w:keepLines/>
        <w:spacing w:before="240"/>
        <w:jc w:val="center"/>
        <w:rPr>
          <w:b/>
          <w:kern w:val="26"/>
          <w:sz w:val="24"/>
          <w:szCs w:val="24"/>
          <w:lang w:eastAsia="en-US"/>
        </w:rPr>
      </w:pP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Декларация конфликта интересов</w:t>
      </w:r>
    </w:p>
    <w:p w:rsidR="00E35BA2" w:rsidRPr="00145E6B" w:rsidRDefault="00E35BA2" w:rsidP="00E35BA2">
      <w:pPr>
        <w:ind w:firstLine="709"/>
        <w:jc w:val="center"/>
        <w:rPr>
          <w:rFonts w:cs="Calibri"/>
          <w:b/>
          <w:sz w:val="24"/>
          <w:szCs w:val="24"/>
          <w:lang w:eastAsia="en-US"/>
        </w:rPr>
      </w:pP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xml:space="preserve">Перед заполнением настоящей Декларации я ознакомился с Антикоррупционной политикой </w:t>
      </w:r>
      <w:r>
        <w:rPr>
          <w:rFonts w:cs="Calibri"/>
          <w:sz w:val="24"/>
          <w:szCs w:val="24"/>
          <w:lang w:eastAsia="en-US"/>
        </w:rPr>
        <w:t>МБУ «Ильинский ДК»</w:t>
      </w:r>
      <w:r w:rsidRPr="00145E6B">
        <w:rPr>
          <w:rFonts w:cs="Calibri"/>
          <w:sz w:val="24"/>
          <w:szCs w:val="24"/>
          <w:lang w:eastAsia="en-US"/>
        </w:rPr>
        <w:t xml:space="preserve">; мне понятны </w:t>
      </w:r>
      <w:r w:rsidRPr="00145E6B">
        <w:rPr>
          <w:rFonts w:cs="Calibri"/>
          <w:kern w:val="26"/>
          <w:sz w:val="24"/>
          <w:szCs w:val="24"/>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E35BA2" w:rsidRPr="00145E6B" w:rsidRDefault="00E35BA2" w:rsidP="00E35BA2">
      <w:pPr>
        <w:ind w:firstLine="709"/>
        <w:jc w:val="right"/>
        <w:rPr>
          <w:rFonts w:cs="Calibri"/>
          <w:sz w:val="24"/>
          <w:szCs w:val="24"/>
          <w:lang w:eastAsia="en-US"/>
        </w:rPr>
      </w:pPr>
      <w:r w:rsidRPr="00145E6B">
        <w:rPr>
          <w:rFonts w:cs="Calibri"/>
          <w:sz w:val="24"/>
          <w:szCs w:val="24"/>
          <w:lang w:eastAsia="en-US"/>
        </w:rPr>
        <w:t>_________________</w:t>
      </w:r>
    </w:p>
    <w:p w:rsidR="00E35BA2" w:rsidRPr="00145E6B" w:rsidRDefault="00E35BA2" w:rsidP="00E35BA2">
      <w:pPr>
        <w:ind w:firstLine="709"/>
        <w:jc w:val="right"/>
        <w:rPr>
          <w:rFonts w:cs="Calibri"/>
          <w:sz w:val="24"/>
          <w:szCs w:val="24"/>
          <w:lang w:eastAsia="en-US"/>
        </w:rPr>
      </w:pPr>
      <w:r w:rsidRPr="00145E6B">
        <w:rPr>
          <w:rFonts w:cs="Calibri"/>
          <w:sz w:val="24"/>
          <w:szCs w:val="24"/>
          <w:lang w:eastAsia="en-US"/>
        </w:rPr>
        <w:t>(подпись работника)</w:t>
      </w:r>
    </w:p>
    <w:p w:rsidR="00E35BA2" w:rsidRPr="00145E6B" w:rsidRDefault="00E35BA2" w:rsidP="00E35BA2">
      <w:pPr>
        <w:ind w:firstLine="709"/>
        <w:rPr>
          <w:rFonts w:cs="Calibri"/>
          <w:sz w:val="24"/>
          <w:szCs w:val="24"/>
          <w:lang w:eastAsia="en-US"/>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35BA2" w:rsidRPr="00145E6B" w:rsidTr="00157CE9">
        <w:tc>
          <w:tcPr>
            <w:tcW w:w="5637" w:type="dxa"/>
            <w:vAlign w:val="center"/>
          </w:tcPr>
          <w:p w:rsidR="00E35BA2" w:rsidRPr="00145E6B" w:rsidRDefault="00E35BA2" w:rsidP="00157CE9">
            <w:pPr>
              <w:rPr>
                <w:rFonts w:cs="Calibri"/>
                <w:sz w:val="24"/>
                <w:szCs w:val="24"/>
                <w:lang w:eastAsia="en-US"/>
              </w:rPr>
            </w:pPr>
            <w:r w:rsidRPr="00145E6B">
              <w:rPr>
                <w:rFonts w:cs="Calibri"/>
                <w:b/>
                <w:sz w:val="24"/>
                <w:szCs w:val="24"/>
                <w:lang w:eastAsia="en-US"/>
              </w:rPr>
              <w:t>Кому:</w:t>
            </w:r>
            <w:r w:rsidRPr="00145E6B">
              <w:rPr>
                <w:rFonts w:cs="Calibri"/>
                <w:sz w:val="24"/>
                <w:szCs w:val="24"/>
                <w:lang w:eastAsia="en-US"/>
              </w:rPr>
              <w:br/>
              <w:t>(указывается ФИО и должность непосредственного начальника)</w:t>
            </w:r>
          </w:p>
        </w:tc>
        <w:tc>
          <w:tcPr>
            <w:tcW w:w="3685" w:type="dxa"/>
          </w:tcPr>
          <w:p w:rsidR="00E35BA2" w:rsidRPr="00145E6B" w:rsidRDefault="00E35BA2" w:rsidP="00157CE9">
            <w:pPr>
              <w:rPr>
                <w:rFonts w:cs="Calibri"/>
                <w:sz w:val="24"/>
                <w:szCs w:val="24"/>
                <w:lang w:eastAsia="en-US"/>
              </w:rPr>
            </w:pPr>
          </w:p>
        </w:tc>
      </w:tr>
      <w:tr w:rsidR="00E35BA2" w:rsidRPr="00145E6B" w:rsidTr="00157CE9">
        <w:tc>
          <w:tcPr>
            <w:tcW w:w="5637" w:type="dxa"/>
            <w:vAlign w:val="center"/>
          </w:tcPr>
          <w:p w:rsidR="00E35BA2" w:rsidRPr="00145E6B" w:rsidRDefault="00E35BA2" w:rsidP="00157CE9">
            <w:pPr>
              <w:shd w:val="clear" w:color="auto" w:fill="FFFFFF"/>
              <w:rPr>
                <w:rFonts w:cs="Calibri"/>
                <w:b/>
                <w:sz w:val="24"/>
                <w:szCs w:val="24"/>
                <w:lang w:eastAsia="en-US"/>
              </w:rPr>
            </w:pPr>
            <w:r w:rsidRPr="00145E6B">
              <w:rPr>
                <w:rFonts w:cs="Calibri"/>
                <w:b/>
                <w:sz w:val="24"/>
                <w:szCs w:val="24"/>
                <w:lang w:eastAsia="en-US"/>
              </w:rPr>
              <w:t>От кого</w:t>
            </w:r>
            <w:r w:rsidRPr="00145E6B">
              <w:rPr>
                <w:rFonts w:cs="Calibri"/>
                <w:b/>
                <w:spacing w:val="-4"/>
                <w:sz w:val="24"/>
                <w:szCs w:val="24"/>
                <w:lang w:eastAsia="en-US"/>
              </w:rPr>
              <w:t xml:space="preserve"> </w:t>
            </w:r>
            <w:r w:rsidRPr="00145E6B">
              <w:rPr>
                <w:rFonts w:cs="Calibri"/>
                <w:spacing w:val="-4"/>
                <w:sz w:val="24"/>
                <w:szCs w:val="24"/>
                <w:lang w:eastAsia="en-US"/>
              </w:rPr>
              <w:br/>
              <w:t>(ФИО работника, заполнившего Декларацию)</w:t>
            </w:r>
          </w:p>
        </w:tc>
        <w:tc>
          <w:tcPr>
            <w:tcW w:w="3685" w:type="dxa"/>
          </w:tcPr>
          <w:p w:rsidR="00E35BA2" w:rsidRPr="00145E6B" w:rsidRDefault="00E35BA2" w:rsidP="00157CE9">
            <w:pPr>
              <w:rPr>
                <w:rFonts w:cs="Calibri"/>
                <w:sz w:val="24"/>
                <w:szCs w:val="24"/>
                <w:lang w:eastAsia="en-US"/>
              </w:rPr>
            </w:pPr>
          </w:p>
        </w:tc>
      </w:tr>
      <w:tr w:rsidR="00E35BA2" w:rsidRPr="00145E6B" w:rsidTr="00157CE9">
        <w:tc>
          <w:tcPr>
            <w:tcW w:w="5637" w:type="dxa"/>
            <w:vAlign w:val="center"/>
          </w:tcPr>
          <w:p w:rsidR="00E35BA2" w:rsidRPr="00145E6B" w:rsidRDefault="00E35BA2" w:rsidP="00157CE9">
            <w:pPr>
              <w:shd w:val="clear" w:color="auto" w:fill="FFFFFF"/>
              <w:rPr>
                <w:rFonts w:cs="Calibri"/>
                <w:b/>
                <w:sz w:val="24"/>
                <w:szCs w:val="24"/>
                <w:lang w:eastAsia="en-US"/>
              </w:rPr>
            </w:pPr>
            <w:r w:rsidRPr="00145E6B">
              <w:rPr>
                <w:rFonts w:cs="Calibri"/>
                <w:b/>
                <w:sz w:val="24"/>
                <w:szCs w:val="24"/>
                <w:lang w:eastAsia="en-US"/>
              </w:rPr>
              <w:t>Должность:</w:t>
            </w:r>
          </w:p>
        </w:tc>
        <w:tc>
          <w:tcPr>
            <w:tcW w:w="3685" w:type="dxa"/>
          </w:tcPr>
          <w:p w:rsidR="00E35BA2" w:rsidRPr="00145E6B" w:rsidRDefault="00E35BA2" w:rsidP="00157CE9">
            <w:pPr>
              <w:rPr>
                <w:rFonts w:cs="Calibri"/>
                <w:sz w:val="24"/>
                <w:szCs w:val="24"/>
                <w:lang w:eastAsia="en-US"/>
              </w:rPr>
            </w:pPr>
          </w:p>
        </w:tc>
      </w:tr>
      <w:tr w:rsidR="00E35BA2" w:rsidRPr="00145E6B" w:rsidTr="00157CE9">
        <w:tc>
          <w:tcPr>
            <w:tcW w:w="5637" w:type="dxa"/>
            <w:vAlign w:val="center"/>
          </w:tcPr>
          <w:p w:rsidR="00E35BA2" w:rsidRPr="00145E6B" w:rsidRDefault="00E35BA2" w:rsidP="00157CE9">
            <w:pPr>
              <w:shd w:val="clear" w:color="auto" w:fill="FFFFFF"/>
              <w:rPr>
                <w:rFonts w:cs="Calibri"/>
                <w:b/>
                <w:sz w:val="24"/>
                <w:szCs w:val="24"/>
                <w:lang w:eastAsia="en-US"/>
              </w:rPr>
            </w:pPr>
            <w:r w:rsidRPr="00145E6B">
              <w:rPr>
                <w:rFonts w:cs="Calibri"/>
                <w:b/>
                <w:sz w:val="24"/>
                <w:szCs w:val="24"/>
                <w:lang w:eastAsia="en-US"/>
              </w:rPr>
              <w:t>Дата заполнения:</w:t>
            </w:r>
          </w:p>
        </w:tc>
        <w:tc>
          <w:tcPr>
            <w:tcW w:w="3685" w:type="dxa"/>
          </w:tcPr>
          <w:p w:rsidR="00E35BA2" w:rsidRPr="00145E6B" w:rsidRDefault="00E35BA2" w:rsidP="00157CE9">
            <w:pPr>
              <w:rPr>
                <w:rFonts w:cs="Calibri"/>
                <w:sz w:val="24"/>
                <w:szCs w:val="24"/>
                <w:lang w:eastAsia="en-US"/>
              </w:rPr>
            </w:pPr>
          </w:p>
        </w:tc>
      </w:tr>
      <w:tr w:rsidR="00E35BA2" w:rsidRPr="00145E6B" w:rsidTr="00157CE9">
        <w:tc>
          <w:tcPr>
            <w:tcW w:w="5637" w:type="dxa"/>
            <w:vAlign w:val="center"/>
          </w:tcPr>
          <w:p w:rsidR="00E35BA2" w:rsidRPr="00145E6B" w:rsidRDefault="00E35BA2" w:rsidP="00157CE9">
            <w:pPr>
              <w:shd w:val="clear" w:color="auto" w:fill="FFFFFF"/>
              <w:rPr>
                <w:rFonts w:cs="Calibri"/>
                <w:b/>
                <w:sz w:val="24"/>
                <w:szCs w:val="24"/>
                <w:lang w:eastAsia="en-US"/>
              </w:rPr>
            </w:pPr>
            <w:r w:rsidRPr="00145E6B">
              <w:rPr>
                <w:rFonts w:cs="Calibri"/>
                <w:b/>
                <w:sz w:val="24"/>
                <w:szCs w:val="24"/>
                <w:lang w:eastAsia="en-US"/>
              </w:rPr>
              <w:t>Декларация охватывает период времени</w:t>
            </w:r>
          </w:p>
        </w:tc>
        <w:tc>
          <w:tcPr>
            <w:tcW w:w="3685" w:type="dxa"/>
            <w:vAlign w:val="center"/>
          </w:tcPr>
          <w:p w:rsidR="00E35BA2" w:rsidRPr="00145E6B" w:rsidRDefault="00E35BA2" w:rsidP="00157CE9">
            <w:pPr>
              <w:rPr>
                <w:rFonts w:cs="Calibri"/>
                <w:sz w:val="24"/>
                <w:szCs w:val="24"/>
                <w:lang w:eastAsia="en-US"/>
              </w:rPr>
            </w:pPr>
            <w:r w:rsidRPr="00145E6B">
              <w:rPr>
                <w:rFonts w:cs="Calibri"/>
                <w:sz w:val="24"/>
                <w:szCs w:val="24"/>
                <w:lang w:eastAsia="en-US"/>
              </w:rPr>
              <w:t>с .......... по ………………….</w:t>
            </w:r>
          </w:p>
        </w:tc>
      </w:tr>
    </w:tbl>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Внешние интересы или активы</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lastRenderedPageBreak/>
        <w:t>В активах организации?</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другой компании, находящейся в деловых отношениях с организацией (контрагенте, подрядчике, консультанте, клиенте и т.п.)?</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деятельности компании-конкуренте или физическом лице-конкуренте организации?</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В компании или организации, выступающей стороной в судебном или арбитражном разбирательстве с организацией? </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компании, находящейся в деловых отношениях с организацией?</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компании, которая ищет возможность построить деловые отношения с организацией, или ведет с ней переговоры?</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компании-конкуренте организации?</w:t>
      </w:r>
    </w:p>
    <w:p w:rsidR="00E35BA2" w:rsidRPr="00145E6B" w:rsidRDefault="00E35BA2" w:rsidP="00E35BA2">
      <w:pPr>
        <w:numPr>
          <w:ilvl w:val="2"/>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В компании, выступающей или предполагающей выступить стороной в судебном или арбитражном разбирательстве с организацией?</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Личные интересы и честное ведение бизнеса</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lastRenderedPageBreak/>
        <w:t>Взаимоотношения с государственными служащими</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 xml:space="preserve">Инсайдерская информация </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Ресурсы организации</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Равные права работников</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Работают ли члены Вашей семьи или близкие родственники в организации, в том числе под Вашим прямым руководством?</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lastRenderedPageBreak/>
        <w:t>Подарки и деловое гостеприимство</w:t>
      </w:r>
    </w:p>
    <w:p w:rsidR="00E35BA2"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 xml:space="preserve">Нарушали ли Вы требования </w:t>
      </w:r>
      <w:r w:rsidRPr="00145E6B">
        <w:rPr>
          <w:rFonts w:cs="Calibri"/>
          <w:kern w:val="26"/>
          <w:sz w:val="24"/>
          <w:szCs w:val="24"/>
          <w:lang w:eastAsia="en-US"/>
        </w:rPr>
        <w:t>Регламента обмена подарками и знаками делового гостеприимства организации</w:t>
      </w:r>
      <w:r w:rsidRPr="00145E6B">
        <w:rPr>
          <w:kern w:val="26"/>
          <w:sz w:val="24"/>
          <w:szCs w:val="24"/>
          <w:lang w:eastAsia="en-US"/>
        </w:rPr>
        <w:t>?</w:t>
      </w:r>
    </w:p>
    <w:p w:rsidR="00E35BA2" w:rsidRDefault="00E35BA2" w:rsidP="00E35BA2">
      <w:pPr>
        <w:tabs>
          <w:tab w:val="left" w:pos="567"/>
          <w:tab w:val="left" w:pos="1276"/>
        </w:tabs>
        <w:autoSpaceDE w:val="0"/>
        <w:autoSpaceDN w:val="0"/>
        <w:adjustRightInd w:val="0"/>
        <w:jc w:val="both"/>
        <w:rPr>
          <w:kern w:val="26"/>
          <w:sz w:val="24"/>
          <w:szCs w:val="24"/>
          <w:lang w:eastAsia="en-US"/>
        </w:rPr>
      </w:pPr>
    </w:p>
    <w:p w:rsidR="00E35BA2" w:rsidRDefault="00E35BA2" w:rsidP="00E35BA2">
      <w:pPr>
        <w:tabs>
          <w:tab w:val="left" w:pos="567"/>
          <w:tab w:val="left" w:pos="1276"/>
        </w:tabs>
        <w:autoSpaceDE w:val="0"/>
        <w:autoSpaceDN w:val="0"/>
        <w:adjustRightInd w:val="0"/>
        <w:jc w:val="both"/>
        <w:rPr>
          <w:kern w:val="26"/>
          <w:sz w:val="24"/>
          <w:szCs w:val="24"/>
          <w:lang w:eastAsia="en-US"/>
        </w:rPr>
      </w:pPr>
    </w:p>
    <w:p w:rsidR="00E35BA2" w:rsidRPr="00145E6B" w:rsidRDefault="00E35BA2" w:rsidP="00E35BA2">
      <w:pPr>
        <w:tabs>
          <w:tab w:val="left" w:pos="567"/>
          <w:tab w:val="left" w:pos="1276"/>
        </w:tabs>
        <w:autoSpaceDE w:val="0"/>
        <w:autoSpaceDN w:val="0"/>
        <w:adjustRightInd w:val="0"/>
        <w:jc w:val="both"/>
        <w:rPr>
          <w:kern w:val="26"/>
          <w:sz w:val="24"/>
          <w:szCs w:val="24"/>
          <w:lang w:eastAsia="en-US"/>
        </w:rPr>
      </w:pP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Другие вопросы</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35BA2" w:rsidRPr="00145E6B" w:rsidRDefault="00E35BA2" w:rsidP="00E35BA2">
      <w:pPr>
        <w:ind w:firstLine="709"/>
        <w:jc w:val="both"/>
        <w:rPr>
          <w:rFonts w:cs="Calibri"/>
          <w:kern w:val="26"/>
          <w:sz w:val="24"/>
          <w:szCs w:val="24"/>
          <w:lang w:eastAsia="en-US"/>
        </w:rPr>
      </w:pPr>
    </w:p>
    <w:p w:rsidR="00E35BA2" w:rsidRPr="00145E6B" w:rsidRDefault="00E35BA2" w:rsidP="00E35BA2">
      <w:pPr>
        <w:keepNext/>
        <w:keepLines/>
        <w:numPr>
          <w:ilvl w:val="0"/>
          <w:numId w:val="7"/>
        </w:numPr>
        <w:tabs>
          <w:tab w:val="left" w:pos="567"/>
          <w:tab w:val="left" w:pos="1276"/>
        </w:tabs>
        <w:autoSpaceDE w:val="0"/>
        <w:autoSpaceDN w:val="0"/>
        <w:adjustRightInd w:val="0"/>
        <w:spacing w:before="360" w:after="120"/>
        <w:ind w:left="0" w:firstLine="709"/>
        <w:jc w:val="both"/>
        <w:rPr>
          <w:b/>
          <w:kern w:val="26"/>
          <w:sz w:val="24"/>
          <w:szCs w:val="24"/>
          <w:lang w:eastAsia="en-US"/>
        </w:rPr>
      </w:pPr>
      <w:r w:rsidRPr="00145E6B">
        <w:rPr>
          <w:b/>
          <w:kern w:val="26"/>
          <w:sz w:val="24"/>
          <w:szCs w:val="24"/>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35BA2" w:rsidRPr="00145E6B" w:rsidRDefault="00E35BA2" w:rsidP="00E35BA2">
      <w:pPr>
        <w:keepNext/>
        <w:keepLines/>
        <w:numPr>
          <w:ilvl w:val="0"/>
          <w:numId w:val="7"/>
        </w:numPr>
        <w:autoSpaceDE w:val="0"/>
        <w:autoSpaceDN w:val="0"/>
        <w:adjustRightInd w:val="0"/>
        <w:spacing w:before="360" w:after="120"/>
        <w:jc w:val="center"/>
        <w:rPr>
          <w:b/>
          <w:kern w:val="26"/>
          <w:sz w:val="24"/>
          <w:szCs w:val="24"/>
          <w:lang w:eastAsia="en-US"/>
        </w:rPr>
      </w:pPr>
      <w:r w:rsidRPr="00145E6B">
        <w:rPr>
          <w:b/>
          <w:kern w:val="26"/>
          <w:sz w:val="24"/>
          <w:szCs w:val="24"/>
          <w:lang w:eastAsia="en-US"/>
        </w:rPr>
        <w:t>Декларация о доходах</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по месту основной работы за отчетный период?</w:t>
      </w:r>
    </w:p>
    <w:p w:rsidR="00E35BA2" w:rsidRPr="00145E6B" w:rsidRDefault="00E35BA2" w:rsidP="00E35BA2">
      <w:pPr>
        <w:numPr>
          <w:ilvl w:val="1"/>
          <w:numId w:val="7"/>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не по месту основной работы за отчетный период?</w:t>
      </w:r>
    </w:p>
    <w:p w:rsidR="00E35BA2" w:rsidRPr="00145E6B" w:rsidRDefault="00E35BA2" w:rsidP="00E35BA2">
      <w:pPr>
        <w:ind w:firstLine="709"/>
        <w:rPr>
          <w:rFonts w:cs="Calibri"/>
          <w:sz w:val="24"/>
          <w:szCs w:val="24"/>
          <w:lang w:eastAsia="en-US"/>
        </w:rPr>
      </w:pP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35BA2" w:rsidRPr="00145E6B" w:rsidRDefault="00E35BA2" w:rsidP="00E35BA2">
      <w:pPr>
        <w:ind w:firstLine="709"/>
        <w:rPr>
          <w:rFonts w:cs="Calibri"/>
          <w:sz w:val="24"/>
          <w:szCs w:val="24"/>
          <w:lang w:eastAsia="en-US"/>
        </w:rPr>
      </w:pPr>
    </w:p>
    <w:p w:rsidR="00E35BA2" w:rsidRPr="00145E6B" w:rsidRDefault="00E35BA2" w:rsidP="00E35BA2">
      <w:pPr>
        <w:tabs>
          <w:tab w:val="left" w:pos="5378"/>
        </w:tabs>
        <w:ind w:firstLine="709"/>
        <w:jc w:val="center"/>
        <w:rPr>
          <w:rFonts w:cs="Calibri"/>
          <w:sz w:val="24"/>
          <w:szCs w:val="24"/>
          <w:lang w:eastAsia="en-US"/>
        </w:rPr>
      </w:pPr>
      <w:r w:rsidRPr="00145E6B">
        <w:rPr>
          <w:rFonts w:cs="Calibri"/>
          <w:sz w:val="24"/>
          <w:szCs w:val="24"/>
          <w:lang w:eastAsia="en-US"/>
        </w:rPr>
        <w:t>Подпись: __________________</w:t>
      </w:r>
      <w:r w:rsidRPr="00145E6B">
        <w:rPr>
          <w:rFonts w:cs="Calibri"/>
          <w:sz w:val="24"/>
          <w:szCs w:val="24"/>
          <w:lang w:eastAsia="en-US"/>
        </w:rPr>
        <w:tab/>
        <w:t>ФИО:_______________________</w:t>
      </w:r>
    </w:p>
    <w:p w:rsidR="00E35BA2" w:rsidRPr="00145E6B" w:rsidRDefault="00E35BA2" w:rsidP="00E35BA2">
      <w:pPr>
        <w:ind w:firstLine="709"/>
        <w:jc w:val="both"/>
        <w:rPr>
          <w:rFonts w:cs="Calibri"/>
          <w:kern w:val="26"/>
          <w:sz w:val="24"/>
          <w:szCs w:val="24"/>
          <w:lang w:eastAsia="en-US"/>
        </w:rPr>
      </w:pPr>
    </w:p>
    <w:p w:rsidR="00E35BA2" w:rsidRPr="00145E6B" w:rsidRDefault="00E35BA2" w:rsidP="00E35BA2">
      <w:pPr>
        <w:ind w:firstLine="709"/>
        <w:jc w:val="both"/>
        <w:rPr>
          <w:rFonts w:cs="Calibri"/>
          <w:kern w:val="26"/>
          <w:sz w:val="24"/>
          <w:szCs w:val="24"/>
          <w:lang w:eastAsia="en-US"/>
        </w:rPr>
      </w:pPr>
    </w:p>
    <w:p w:rsidR="00E35BA2" w:rsidRPr="00145E6B" w:rsidRDefault="00E35BA2" w:rsidP="00E35BA2">
      <w:pPr>
        <w:tabs>
          <w:tab w:val="left" w:pos="5378"/>
        </w:tabs>
        <w:ind w:firstLine="709"/>
        <w:jc w:val="center"/>
        <w:rPr>
          <w:rFonts w:cs="Calibri"/>
          <w:sz w:val="24"/>
          <w:szCs w:val="24"/>
          <w:lang w:eastAsia="en-US"/>
        </w:rPr>
      </w:pPr>
    </w:p>
    <w:p w:rsidR="00E35BA2" w:rsidRPr="00145E6B" w:rsidRDefault="00E35BA2" w:rsidP="00E35BA2">
      <w:pPr>
        <w:ind w:firstLine="709"/>
        <w:jc w:val="both"/>
        <w:rPr>
          <w:rFonts w:cs="Calibri"/>
          <w:i/>
          <w:sz w:val="24"/>
          <w:szCs w:val="24"/>
          <w:lang w:eastAsia="en-US"/>
        </w:rPr>
      </w:pPr>
      <w:r w:rsidRPr="00145E6B">
        <w:rPr>
          <w:rFonts w:cs="Calibri"/>
          <w:i/>
          <w:sz w:val="24"/>
          <w:szCs w:val="24"/>
          <w:lang w:eastAsia="en-US"/>
        </w:rPr>
        <w:t>Достоверность и полнота изложенной в Декларации информации проверена:</w:t>
      </w:r>
    </w:p>
    <w:p w:rsidR="00E35BA2" w:rsidRPr="00145E6B" w:rsidRDefault="00E35BA2" w:rsidP="00E35BA2">
      <w:pPr>
        <w:ind w:firstLine="709"/>
        <w:rPr>
          <w:rFonts w:cs="Calibri"/>
          <w:i/>
          <w:sz w:val="24"/>
          <w:szCs w:val="24"/>
          <w:lang w:eastAsia="en-US"/>
        </w:rPr>
      </w:pPr>
    </w:p>
    <w:p w:rsidR="00E35BA2" w:rsidRPr="00145E6B" w:rsidRDefault="00E35BA2" w:rsidP="00E35BA2">
      <w:pPr>
        <w:ind w:firstLine="709"/>
        <w:rPr>
          <w:rFonts w:cs="Calibri"/>
          <w:i/>
          <w:sz w:val="24"/>
          <w:szCs w:val="24"/>
          <w:lang w:eastAsia="en-US"/>
        </w:rPr>
      </w:pPr>
    </w:p>
    <w:p w:rsidR="00E35BA2" w:rsidRPr="00145E6B" w:rsidRDefault="00E35BA2" w:rsidP="00E35BA2">
      <w:pPr>
        <w:ind w:firstLine="709"/>
        <w:rPr>
          <w:rFonts w:cs="Calibri"/>
          <w:sz w:val="24"/>
          <w:szCs w:val="24"/>
          <w:lang w:eastAsia="en-US"/>
        </w:rPr>
      </w:pPr>
      <w:r w:rsidRPr="00145E6B">
        <w:rPr>
          <w:rFonts w:cs="Calibri"/>
          <w:sz w:val="24"/>
          <w:szCs w:val="24"/>
          <w:lang w:eastAsia="en-US"/>
        </w:rPr>
        <w:t>Представитель кадровой службы _________________________________</w:t>
      </w:r>
    </w:p>
    <w:p w:rsidR="00E35BA2" w:rsidRPr="00145E6B" w:rsidRDefault="00E35BA2" w:rsidP="00E35BA2">
      <w:pPr>
        <w:ind w:firstLine="2430"/>
        <w:jc w:val="center"/>
        <w:rPr>
          <w:rFonts w:cs="Calibri"/>
          <w:sz w:val="24"/>
          <w:szCs w:val="24"/>
          <w:lang w:eastAsia="en-US"/>
        </w:rPr>
      </w:pPr>
      <w:r w:rsidRPr="00145E6B">
        <w:rPr>
          <w:rFonts w:cs="Calibri"/>
          <w:sz w:val="24"/>
          <w:szCs w:val="24"/>
          <w:lang w:eastAsia="en-US"/>
        </w:rPr>
        <w:lastRenderedPageBreak/>
        <w:t xml:space="preserve">                         (Ф.И.О., подпись)</w:t>
      </w:r>
    </w:p>
    <w:p w:rsidR="00E35BA2" w:rsidRPr="00145E6B" w:rsidRDefault="00E35BA2" w:rsidP="00E35BA2">
      <w:pPr>
        <w:ind w:firstLine="709"/>
        <w:rPr>
          <w:rFonts w:cs="Calibri"/>
          <w:sz w:val="24"/>
          <w:szCs w:val="24"/>
          <w:lang w:eastAsia="en-US"/>
        </w:rPr>
      </w:pPr>
    </w:p>
    <w:p w:rsidR="00E35BA2" w:rsidRPr="00145E6B" w:rsidRDefault="00E35BA2" w:rsidP="00E35BA2">
      <w:pPr>
        <w:ind w:firstLine="709"/>
        <w:rPr>
          <w:rFonts w:cs="Calibri"/>
          <w:sz w:val="24"/>
          <w:szCs w:val="24"/>
          <w:lang w:eastAsia="en-US"/>
        </w:rPr>
      </w:pPr>
    </w:p>
    <w:p w:rsidR="00E35BA2" w:rsidRPr="00145E6B" w:rsidRDefault="00E35BA2" w:rsidP="00E35BA2">
      <w:pPr>
        <w:ind w:firstLine="709"/>
        <w:rPr>
          <w:rFonts w:cs="Calibri"/>
          <w:sz w:val="24"/>
          <w:szCs w:val="24"/>
          <w:lang w:eastAsia="en-US"/>
        </w:rPr>
      </w:pPr>
    </w:p>
    <w:p w:rsidR="00E35BA2" w:rsidRPr="00145E6B" w:rsidRDefault="00E35BA2" w:rsidP="00E35BA2">
      <w:pPr>
        <w:ind w:firstLine="709"/>
        <w:rPr>
          <w:rFonts w:cs="Calibri"/>
          <w:sz w:val="24"/>
          <w:szCs w:val="24"/>
          <w:lang w:eastAsia="en-US"/>
        </w:rPr>
      </w:pPr>
    </w:p>
    <w:p w:rsidR="00E35BA2" w:rsidRPr="00145E6B" w:rsidRDefault="00E35BA2" w:rsidP="00E35BA2">
      <w:pPr>
        <w:ind w:firstLine="709"/>
        <w:jc w:val="center"/>
        <w:rPr>
          <w:rFonts w:cs="Calibri"/>
          <w:b/>
          <w:sz w:val="24"/>
          <w:szCs w:val="24"/>
          <w:lang w:eastAsia="en-US"/>
        </w:rPr>
      </w:pPr>
      <w:r w:rsidRPr="00145E6B">
        <w:rPr>
          <w:rFonts w:cs="Calibri"/>
          <w:b/>
          <w:sz w:val="24"/>
          <w:szCs w:val="24"/>
          <w:lang w:eastAsia="en-US"/>
        </w:rPr>
        <w:t xml:space="preserve">Решение непосредственного руководителя по декларации </w:t>
      </w:r>
      <w:r w:rsidRPr="00145E6B">
        <w:rPr>
          <w:rFonts w:cs="Calibri"/>
          <w:b/>
          <w:sz w:val="24"/>
          <w:szCs w:val="24"/>
          <w:lang w:eastAsia="en-US"/>
        </w:rPr>
        <w:br/>
      </w:r>
      <w:r w:rsidRPr="00145E6B">
        <w:rPr>
          <w:rFonts w:cs="Calibri"/>
          <w:sz w:val="24"/>
          <w:szCs w:val="24"/>
          <w:lang w:eastAsia="en-US"/>
        </w:rPr>
        <w:t>(подтвердить подписью)</w:t>
      </w:r>
      <w:r w:rsidRPr="00145E6B">
        <w:rPr>
          <w:rFonts w:cs="Calibri"/>
          <w:b/>
          <w:sz w:val="24"/>
          <w:szCs w:val="24"/>
          <w:lang w:eastAsia="en-US"/>
        </w:rPr>
        <w:t>:</w:t>
      </w:r>
    </w:p>
    <w:p w:rsidR="00E35BA2" w:rsidRPr="00145E6B" w:rsidRDefault="00E35BA2" w:rsidP="00E35BA2">
      <w:pPr>
        <w:ind w:firstLine="709"/>
        <w:jc w:val="center"/>
        <w:rPr>
          <w:rFonts w:cs="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35BA2" w:rsidRPr="00145E6B" w:rsidTr="00157CE9">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Конфликт интересов не был обнаружен</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840"/>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894"/>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(указать какой информации)</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1146"/>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(указать, от каких вопросов)</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624"/>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 xml:space="preserve">Я пересмотрел круг обязанностей и трудовых функций работника </w:t>
            </w:r>
          </w:p>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(указать каких обязанностей)</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894"/>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714"/>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935"/>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w:t>
            </w:r>
            <w:r w:rsidRPr="00145E6B">
              <w:rPr>
                <w:rFonts w:cs="Calibri"/>
                <w:sz w:val="24"/>
                <w:szCs w:val="24"/>
                <w:lang w:eastAsia="en-US"/>
              </w:rPr>
              <w:lastRenderedPageBreak/>
              <w:t>законодательству</w:t>
            </w:r>
          </w:p>
        </w:tc>
        <w:tc>
          <w:tcPr>
            <w:tcW w:w="2307" w:type="dxa"/>
            <w:vAlign w:val="center"/>
          </w:tcPr>
          <w:p w:rsidR="00E35BA2" w:rsidRPr="00145E6B" w:rsidRDefault="00E35BA2" w:rsidP="00157CE9">
            <w:pPr>
              <w:ind w:firstLine="709"/>
              <w:rPr>
                <w:rFonts w:cs="Calibri"/>
                <w:sz w:val="24"/>
                <w:szCs w:val="24"/>
                <w:lang w:eastAsia="en-US"/>
              </w:rPr>
            </w:pPr>
          </w:p>
        </w:tc>
      </w:tr>
      <w:tr w:rsidR="00E35BA2" w:rsidRPr="00145E6B" w:rsidTr="00157CE9">
        <w:trPr>
          <w:trHeight w:val="786"/>
        </w:trPr>
        <w:tc>
          <w:tcPr>
            <w:tcW w:w="7157" w:type="dxa"/>
            <w:vAlign w:val="center"/>
          </w:tcPr>
          <w:p w:rsidR="00E35BA2" w:rsidRPr="00145E6B" w:rsidRDefault="00E35BA2" w:rsidP="00157CE9">
            <w:pPr>
              <w:ind w:firstLine="709"/>
              <w:jc w:val="both"/>
              <w:rPr>
                <w:rFonts w:cs="Calibri"/>
                <w:sz w:val="24"/>
                <w:szCs w:val="24"/>
                <w:lang w:eastAsia="en-US"/>
              </w:rPr>
            </w:pPr>
            <w:r w:rsidRPr="00145E6B">
              <w:rPr>
                <w:rFonts w:cs="Calibri"/>
                <w:sz w:val="24"/>
                <w:szCs w:val="24"/>
                <w:lang w:eastAsia="en-US"/>
              </w:rP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35BA2" w:rsidRPr="00145E6B" w:rsidRDefault="00E35BA2" w:rsidP="00157CE9">
            <w:pPr>
              <w:ind w:firstLine="709"/>
              <w:rPr>
                <w:rFonts w:cs="Calibri"/>
                <w:sz w:val="24"/>
                <w:szCs w:val="24"/>
                <w:lang w:eastAsia="en-US"/>
              </w:rPr>
            </w:pPr>
          </w:p>
        </w:tc>
      </w:tr>
    </w:tbl>
    <w:p w:rsidR="00E35BA2" w:rsidRPr="00145E6B" w:rsidRDefault="00E35BA2" w:rsidP="00E35BA2">
      <w:pPr>
        <w:ind w:firstLine="709"/>
        <w:rPr>
          <w:rFonts w:cs="Calibri"/>
          <w:sz w:val="24"/>
          <w:szCs w:val="24"/>
          <w:lang w:eastAsia="en-US"/>
        </w:rPr>
      </w:pPr>
    </w:p>
    <w:p w:rsidR="00E35BA2" w:rsidRPr="00145E6B" w:rsidRDefault="00E35BA2" w:rsidP="00E35BA2">
      <w:pPr>
        <w:ind w:firstLine="709"/>
        <w:rPr>
          <w:rFonts w:cs="Calibri"/>
          <w:sz w:val="24"/>
          <w:szCs w:val="24"/>
          <w:lang w:eastAsia="en-US"/>
        </w:rPr>
      </w:pPr>
      <w:r w:rsidRPr="00145E6B">
        <w:rPr>
          <w:rFonts w:cs="Calibri"/>
          <w:sz w:val="24"/>
          <w:szCs w:val="24"/>
          <w:lang w:eastAsia="en-US"/>
        </w:rPr>
        <w:t>Непосредственный руководитель ________________________________</w:t>
      </w:r>
    </w:p>
    <w:p w:rsidR="00E35BA2" w:rsidRPr="00145E6B" w:rsidRDefault="00E35BA2" w:rsidP="00E35BA2">
      <w:pPr>
        <w:ind w:firstLine="2430"/>
        <w:jc w:val="center"/>
        <w:rPr>
          <w:rFonts w:cs="Calibri"/>
          <w:sz w:val="24"/>
          <w:szCs w:val="24"/>
          <w:lang w:eastAsia="en-US"/>
        </w:rPr>
      </w:pPr>
      <w:r w:rsidRPr="00145E6B">
        <w:rPr>
          <w:rFonts w:cs="Calibri"/>
          <w:sz w:val="24"/>
          <w:szCs w:val="24"/>
          <w:lang w:eastAsia="en-US"/>
        </w:rPr>
        <w:t xml:space="preserve">                          (Ф.И.О., подпись)</w:t>
      </w:r>
    </w:p>
    <w:p w:rsidR="00E35BA2" w:rsidRPr="00145E6B" w:rsidRDefault="00E35BA2" w:rsidP="00E35BA2">
      <w:pPr>
        <w:ind w:firstLine="709"/>
        <w:rPr>
          <w:rFonts w:cs="Calibri"/>
          <w:sz w:val="24"/>
          <w:szCs w:val="24"/>
          <w:lang w:eastAsia="en-US"/>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keepNext/>
        <w:pageBreakBefore/>
        <w:widowControl w:val="0"/>
        <w:autoSpaceDE w:val="0"/>
        <w:autoSpaceDN w:val="0"/>
        <w:adjustRightInd w:val="0"/>
        <w:ind w:left="6480"/>
        <w:rPr>
          <w:rFonts w:eastAsia="Calibri"/>
          <w:bCs/>
        </w:rPr>
      </w:pPr>
      <w:r w:rsidRPr="00145E6B">
        <w:rPr>
          <w:rFonts w:eastAsia="Calibri"/>
          <w:bCs/>
        </w:rPr>
        <w:lastRenderedPageBreak/>
        <w:t xml:space="preserve">Приложение 2 к Положению о конфликте интересов в </w:t>
      </w:r>
      <w:r>
        <w:rPr>
          <w:rFonts w:eastAsia="Calibri"/>
          <w:bCs/>
        </w:rPr>
        <w:t>МБУ «Ильинский ДК»</w:t>
      </w: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Типовые ситуации конфликта интересов</w:t>
      </w:r>
    </w:p>
    <w:p w:rsidR="00E35BA2" w:rsidRPr="00145E6B" w:rsidRDefault="00E35BA2" w:rsidP="00E35BA2">
      <w:pPr>
        <w:keepNext/>
        <w:keepLines/>
        <w:spacing w:before="240"/>
        <w:jc w:val="center"/>
        <w:rPr>
          <w:b/>
          <w:kern w:val="26"/>
          <w:sz w:val="24"/>
          <w:szCs w:val="24"/>
          <w:lang w:eastAsia="en-US"/>
        </w:rPr>
      </w:pP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35BA2" w:rsidRPr="00145E6B" w:rsidRDefault="00E35BA2" w:rsidP="00E35BA2">
      <w:pPr>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35BA2" w:rsidRPr="00145E6B" w:rsidRDefault="00E35BA2" w:rsidP="00E35BA2">
      <w:pPr>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того решения, которое является предметом конфликта интересов.</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w:t>
      </w:r>
      <w:r w:rsidRPr="00145E6B">
        <w:rPr>
          <w:rFonts w:cs="Calibri"/>
          <w:sz w:val="24"/>
          <w:szCs w:val="24"/>
          <w:lang w:eastAsia="en-US"/>
        </w:rPr>
        <w:lastRenderedPageBreak/>
        <w:t>в организации Б, являющейся материнской, дочерней или иным образом аффилированной с организацией 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изменение</w:t>
      </w:r>
      <w:r w:rsidRPr="00145E6B">
        <w:rPr>
          <w:rFonts w:cs="Calibri"/>
          <w:i/>
          <w:sz w:val="24"/>
          <w:szCs w:val="24"/>
          <w:lang w:eastAsia="en-US"/>
        </w:rPr>
        <w:t xml:space="preserve"> </w:t>
      </w:r>
      <w:r w:rsidRPr="00145E6B">
        <w:rPr>
          <w:rFonts w:cs="Calibri"/>
          <w:sz w:val="24"/>
          <w:szCs w:val="24"/>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35BA2" w:rsidRPr="00145E6B" w:rsidRDefault="00E35BA2" w:rsidP="00E35BA2">
      <w:pPr>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35BA2" w:rsidRPr="00145E6B" w:rsidRDefault="00E35BA2" w:rsidP="00E35BA2">
      <w:pPr>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w:t>
      </w:r>
      <w:r w:rsidRPr="00145E6B">
        <w:rPr>
          <w:rFonts w:cs="Calibri"/>
          <w:sz w:val="24"/>
          <w:szCs w:val="24"/>
          <w:lang w:eastAsia="en-US"/>
        </w:rPr>
        <w:lastRenderedPageBreak/>
        <w:t>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35BA2" w:rsidRPr="00145E6B" w:rsidRDefault="00E35BA2" w:rsidP="00E35BA2">
      <w:pPr>
        <w:numPr>
          <w:ilvl w:val="0"/>
          <w:numId w:val="6"/>
        </w:numPr>
        <w:tabs>
          <w:tab w:val="num" w:pos="0"/>
          <w:tab w:val="left" w:pos="108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 xml:space="preserve">Пример: </w:t>
      </w:r>
      <w:r w:rsidRPr="00145E6B">
        <w:rPr>
          <w:rFonts w:cs="Calibri"/>
          <w:sz w:val="24"/>
          <w:szCs w:val="24"/>
          <w:lang w:eastAsia="en-US"/>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35BA2" w:rsidRPr="00145E6B" w:rsidRDefault="00E35BA2" w:rsidP="00E35BA2">
      <w:pPr>
        <w:numPr>
          <w:ilvl w:val="0"/>
          <w:numId w:val="6"/>
        </w:numPr>
        <w:tabs>
          <w:tab w:val="num" w:pos="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35BA2" w:rsidRPr="00145E6B" w:rsidRDefault="00E35BA2" w:rsidP="00E35BA2">
      <w:pPr>
        <w:numPr>
          <w:ilvl w:val="0"/>
          <w:numId w:val="6"/>
        </w:numPr>
        <w:tabs>
          <w:tab w:val="num" w:pos="0"/>
        </w:tabs>
        <w:spacing w:before="160" w:after="0"/>
        <w:ind w:left="0" w:firstLine="709"/>
        <w:jc w:val="both"/>
        <w:rPr>
          <w:rFonts w:cs="Calibri"/>
          <w:sz w:val="24"/>
          <w:szCs w:val="24"/>
          <w:lang w:eastAsia="en-US"/>
        </w:rPr>
      </w:pPr>
      <w:r w:rsidRPr="00145E6B">
        <w:rPr>
          <w:rFonts w:cs="Calibri"/>
          <w:sz w:val="24"/>
          <w:szCs w:val="24"/>
          <w:lang w:eastAsia="en-US"/>
        </w:rPr>
        <w:lastRenderedPageBreak/>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35BA2" w:rsidRPr="00145E6B" w:rsidRDefault="00E35BA2" w:rsidP="00E35BA2">
      <w:pPr>
        <w:tabs>
          <w:tab w:val="left" w:pos="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E35BA2" w:rsidRPr="00145E6B" w:rsidRDefault="00E35BA2" w:rsidP="00E35BA2">
      <w:pPr>
        <w:numPr>
          <w:ilvl w:val="0"/>
          <w:numId w:val="6"/>
        </w:numPr>
        <w:tabs>
          <w:tab w:val="num" w:pos="0"/>
        </w:tabs>
        <w:spacing w:before="160" w:after="0"/>
        <w:ind w:left="0" w:firstLine="709"/>
        <w:jc w:val="both"/>
        <w:rPr>
          <w:rFonts w:cs="Calibri"/>
          <w:sz w:val="24"/>
          <w:szCs w:val="24"/>
          <w:lang w:eastAsia="en-US"/>
        </w:rPr>
      </w:pPr>
      <w:r w:rsidRPr="00145E6B">
        <w:rPr>
          <w:rFonts w:cs="Calibri"/>
          <w:sz w:val="24"/>
          <w:szCs w:val="24"/>
          <w:lang w:eastAsia="en-US"/>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35BA2" w:rsidRPr="00145E6B" w:rsidRDefault="00E35BA2" w:rsidP="00E35BA2">
      <w:pPr>
        <w:tabs>
          <w:tab w:val="left" w:pos="720"/>
        </w:tabs>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35BA2" w:rsidRPr="00145E6B" w:rsidRDefault="00E35BA2" w:rsidP="00E35BA2">
      <w:pPr>
        <w:tabs>
          <w:tab w:val="left" w:pos="720"/>
        </w:tabs>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keepNext/>
        <w:pageBreakBefore/>
        <w:widowControl w:val="0"/>
        <w:autoSpaceDE w:val="0"/>
        <w:autoSpaceDN w:val="0"/>
        <w:adjustRightInd w:val="0"/>
        <w:ind w:left="6480"/>
        <w:rPr>
          <w:rFonts w:cs="Calibri"/>
          <w:lang w:eastAsia="en-US"/>
        </w:rPr>
      </w:pPr>
      <w:bookmarkStart w:id="18" w:name="_Ref422747034"/>
      <w:r w:rsidRPr="00145E6B">
        <w:rPr>
          <w:rFonts w:eastAsia="Calibri"/>
          <w:bCs/>
        </w:rPr>
        <w:lastRenderedPageBreak/>
        <w:t xml:space="preserve">Приложение № </w:t>
      </w:r>
      <w:r w:rsidRPr="00145E6B">
        <w:rPr>
          <w:rFonts w:eastAsia="Calibri"/>
          <w:bCs/>
        </w:rPr>
        <w:fldChar w:fldCharType="begin"/>
      </w:r>
      <w:r w:rsidRPr="00145E6B">
        <w:rPr>
          <w:rFonts w:eastAsia="Calibri"/>
          <w:bCs/>
        </w:rPr>
        <w:instrText xml:space="preserve"> SEQ Приложение_№ \* ARABIC </w:instrText>
      </w:r>
      <w:r w:rsidRPr="00145E6B">
        <w:rPr>
          <w:rFonts w:eastAsia="Calibri"/>
          <w:bCs/>
        </w:rPr>
        <w:fldChar w:fldCharType="separate"/>
      </w:r>
      <w:r>
        <w:rPr>
          <w:rFonts w:eastAsia="Calibri"/>
          <w:bCs/>
          <w:noProof/>
        </w:rPr>
        <w:t>3</w:t>
      </w:r>
      <w:r w:rsidRPr="00145E6B">
        <w:rPr>
          <w:rFonts w:eastAsia="Calibri"/>
          <w:bCs/>
        </w:rPr>
        <w:fldChar w:fldCharType="end"/>
      </w:r>
      <w:bookmarkEnd w:id="18"/>
      <w:r w:rsidRPr="00145E6B">
        <w:rPr>
          <w:rFonts w:eastAsia="Calibri"/>
          <w:bCs/>
        </w:rPr>
        <w:br/>
        <w:t>к Антикоррупционной политике</w:t>
      </w:r>
      <w:r w:rsidRPr="00145E6B">
        <w:rPr>
          <w:rFonts w:eastAsia="Calibri"/>
          <w:bCs/>
        </w:rPr>
        <w:br/>
      </w:r>
      <w:r>
        <w:rPr>
          <w:rFonts w:eastAsia="Calibri"/>
          <w:bCs/>
        </w:rPr>
        <w:t>МБУ «Ильинский ДК»</w:t>
      </w:r>
    </w:p>
    <w:p w:rsidR="00E35BA2" w:rsidRPr="00145E6B" w:rsidRDefault="00E35BA2" w:rsidP="00E35BA2">
      <w:pPr>
        <w:keepNext/>
        <w:keepLines/>
        <w:spacing w:before="240"/>
        <w:jc w:val="center"/>
        <w:rPr>
          <w:b/>
          <w:kern w:val="26"/>
          <w:sz w:val="28"/>
          <w:szCs w:val="28"/>
          <w:lang w:eastAsia="en-US"/>
        </w:rPr>
      </w:pP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Регламент обмена подарками и знаками делового гостеприимства в</w:t>
      </w:r>
    </w:p>
    <w:tbl>
      <w:tblPr>
        <w:tblW w:w="0" w:type="auto"/>
        <w:tblBorders>
          <w:bottom w:val="single" w:sz="4" w:space="0" w:color="auto"/>
        </w:tblBorders>
        <w:tblLook w:val="04A0"/>
      </w:tblPr>
      <w:tblGrid>
        <w:gridCol w:w="9570"/>
      </w:tblGrid>
      <w:tr w:rsidR="00E35BA2" w:rsidRPr="00145E6B" w:rsidTr="00157CE9">
        <w:tc>
          <w:tcPr>
            <w:tcW w:w="9570" w:type="dxa"/>
          </w:tcPr>
          <w:p w:rsidR="00E35BA2" w:rsidRPr="00145E6B" w:rsidRDefault="00E35BA2" w:rsidP="00157CE9">
            <w:pPr>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E35BA2" w:rsidRPr="00145E6B" w:rsidRDefault="00E35BA2" w:rsidP="00157CE9">
            <w:pPr>
              <w:jc w:val="center"/>
              <w:rPr>
                <w:rFonts w:cs="Calibri"/>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E35BA2" w:rsidRPr="00145E6B" w:rsidRDefault="00E35BA2" w:rsidP="00E35BA2">
      <w:pPr>
        <w:keepNext/>
        <w:keepLines/>
        <w:numPr>
          <w:ilvl w:val="0"/>
          <w:numId w:val="5"/>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Общие положения</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Настоящий Регламент обмена деловыми подарками и знаками делового гостеприимства М</w:t>
      </w:r>
      <w:r>
        <w:rPr>
          <w:kern w:val="26"/>
          <w:sz w:val="24"/>
          <w:szCs w:val="24"/>
          <w:lang w:eastAsia="en-US"/>
        </w:rPr>
        <w:t xml:space="preserve">БУ «Ильинский ДК» </w:t>
      </w:r>
      <w:r w:rsidRPr="00145E6B">
        <w:rPr>
          <w:kern w:val="26"/>
          <w:sz w:val="24"/>
          <w:szCs w:val="24"/>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Целями Регламента обмена деловыми подарками являются:</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lastRenderedPageBreak/>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E35BA2" w:rsidRPr="00145E6B" w:rsidRDefault="00E35BA2" w:rsidP="00E35BA2">
      <w:pPr>
        <w:keepNext/>
        <w:keepLines/>
        <w:numPr>
          <w:ilvl w:val="0"/>
          <w:numId w:val="5"/>
        </w:numPr>
        <w:tabs>
          <w:tab w:val="left" w:pos="567"/>
          <w:tab w:val="left" w:pos="1276"/>
        </w:tabs>
        <w:autoSpaceDE w:val="0"/>
        <w:autoSpaceDN w:val="0"/>
        <w:adjustRightInd w:val="0"/>
        <w:spacing w:before="360" w:after="120"/>
        <w:rPr>
          <w:b/>
          <w:kern w:val="26"/>
          <w:sz w:val="24"/>
          <w:szCs w:val="24"/>
          <w:lang w:eastAsia="en-US"/>
        </w:rPr>
      </w:pPr>
      <w:r w:rsidRPr="00145E6B">
        <w:rPr>
          <w:b/>
          <w:kern w:val="26"/>
          <w:sz w:val="24"/>
          <w:szCs w:val="24"/>
          <w:lang w:eastAsia="en-US"/>
        </w:rPr>
        <w:t>Правила обмена деловыми подарками и знаками делового гостеприимства</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E35BA2" w:rsidRPr="00145E6B" w:rsidRDefault="00E35BA2" w:rsidP="00E35BA2">
      <w:pPr>
        <w:numPr>
          <w:ilvl w:val="1"/>
          <w:numId w:val="5"/>
        </w:numPr>
        <w:tabs>
          <w:tab w:val="left" w:pos="567"/>
          <w:tab w:val="left" w:pos="1276"/>
        </w:tabs>
        <w:autoSpaceDE w:val="0"/>
        <w:autoSpaceDN w:val="0"/>
        <w:adjustRightInd w:val="0"/>
        <w:spacing w:after="0"/>
        <w:ind w:left="0" w:firstLine="709"/>
        <w:jc w:val="both"/>
        <w:rPr>
          <w:kern w:val="26"/>
          <w:sz w:val="24"/>
          <w:szCs w:val="24"/>
          <w:lang w:eastAsia="en-US"/>
        </w:rPr>
      </w:pPr>
      <w:r w:rsidRPr="00145E6B">
        <w:rPr>
          <w:kern w:val="26"/>
          <w:sz w:val="24"/>
          <w:szCs w:val="24"/>
          <w:lang w:eastAsia="en-US"/>
        </w:rPr>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E35BA2" w:rsidRPr="00145E6B" w:rsidRDefault="00E35BA2" w:rsidP="00E35BA2">
      <w:pPr>
        <w:numPr>
          <w:ilvl w:val="1"/>
          <w:numId w:val="5"/>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Подарки и услуги не должны ставить под сомнение имидж или деловую репутацию организации или ее работника.</w:t>
      </w:r>
    </w:p>
    <w:p w:rsidR="00E35BA2" w:rsidRPr="00145E6B" w:rsidRDefault="00E35BA2" w:rsidP="00E35BA2">
      <w:pPr>
        <w:numPr>
          <w:ilvl w:val="1"/>
          <w:numId w:val="5"/>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отказаться от них и немедленно уведомить своего непосредственного руководителя о факте предложения подарка (вознаграждения);</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E35BA2" w:rsidRPr="00145E6B" w:rsidRDefault="00E35BA2" w:rsidP="00E35BA2">
      <w:pPr>
        <w:numPr>
          <w:ilvl w:val="1"/>
          <w:numId w:val="5"/>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35BA2" w:rsidRPr="00145E6B" w:rsidRDefault="00E35BA2" w:rsidP="00E35BA2">
      <w:pPr>
        <w:numPr>
          <w:ilvl w:val="1"/>
          <w:numId w:val="5"/>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E35BA2" w:rsidRPr="00145E6B" w:rsidRDefault="00E35BA2" w:rsidP="00E35BA2">
      <w:pPr>
        <w:keepNext/>
        <w:keepLines/>
        <w:numPr>
          <w:ilvl w:val="0"/>
          <w:numId w:val="5"/>
        </w:numPr>
        <w:tabs>
          <w:tab w:val="left" w:pos="567"/>
          <w:tab w:val="left" w:pos="1276"/>
        </w:tabs>
        <w:autoSpaceDE w:val="0"/>
        <w:autoSpaceDN w:val="0"/>
        <w:adjustRightInd w:val="0"/>
        <w:spacing w:before="360" w:after="120"/>
        <w:jc w:val="center"/>
        <w:rPr>
          <w:b/>
          <w:kern w:val="26"/>
          <w:sz w:val="24"/>
          <w:szCs w:val="24"/>
          <w:lang w:eastAsia="en-US"/>
        </w:rPr>
      </w:pPr>
      <w:r w:rsidRPr="00145E6B">
        <w:rPr>
          <w:b/>
          <w:kern w:val="26"/>
          <w:sz w:val="24"/>
          <w:szCs w:val="24"/>
          <w:lang w:eastAsia="en-US"/>
        </w:rPr>
        <w:t>Область применения</w:t>
      </w:r>
    </w:p>
    <w:p w:rsidR="00E35BA2" w:rsidRPr="00145E6B" w:rsidRDefault="00E35BA2" w:rsidP="00E35BA2">
      <w:pPr>
        <w:numPr>
          <w:ilvl w:val="1"/>
          <w:numId w:val="5"/>
        </w:numPr>
        <w:autoSpaceDE w:val="0"/>
        <w:autoSpaceDN w:val="0"/>
        <w:adjustRightInd w:val="0"/>
        <w:spacing w:after="0"/>
        <w:ind w:left="0" w:firstLine="709"/>
        <w:jc w:val="both"/>
        <w:rPr>
          <w:kern w:val="26"/>
          <w:sz w:val="24"/>
          <w:szCs w:val="24"/>
          <w:lang w:eastAsia="en-US"/>
        </w:rPr>
      </w:pPr>
      <w:r w:rsidRPr="00145E6B">
        <w:rPr>
          <w:kern w:val="26"/>
          <w:sz w:val="24"/>
          <w:szCs w:val="24"/>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jc w:val="both"/>
        <w:rPr>
          <w:sz w:val="24"/>
          <w:szCs w:val="24"/>
        </w:rPr>
      </w:pPr>
    </w:p>
    <w:p w:rsidR="00E35BA2" w:rsidRPr="00145E6B" w:rsidRDefault="00E35BA2" w:rsidP="00E35BA2">
      <w:pPr>
        <w:keepNext/>
        <w:pageBreakBefore/>
        <w:widowControl w:val="0"/>
        <w:autoSpaceDE w:val="0"/>
        <w:autoSpaceDN w:val="0"/>
        <w:adjustRightInd w:val="0"/>
        <w:ind w:left="6480"/>
        <w:rPr>
          <w:rFonts w:eastAsia="Calibri"/>
          <w:bCs/>
        </w:rPr>
      </w:pPr>
      <w:bookmarkStart w:id="19" w:name="_Ref422748565"/>
      <w:r w:rsidRPr="00145E6B">
        <w:rPr>
          <w:rFonts w:eastAsia="Calibri"/>
          <w:bCs/>
        </w:rPr>
        <w:lastRenderedPageBreak/>
        <w:t xml:space="preserve">Приложение № </w:t>
      </w:r>
      <w:r w:rsidRPr="00145E6B">
        <w:rPr>
          <w:rFonts w:eastAsia="Calibri"/>
          <w:bCs/>
        </w:rPr>
        <w:fldChar w:fldCharType="begin"/>
      </w:r>
      <w:r w:rsidRPr="00145E6B">
        <w:rPr>
          <w:rFonts w:eastAsia="Calibri"/>
          <w:bCs/>
        </w:rPr>
        <w:instrText xml:space="preserve"> SEQ Приложение_№ \* ARABIC </w:instrText>
      </w:r>
      <w:r w:rsidRPr="00145E6B">
        <w:rPr>
          <w:rFonts w:eastAsia="Calibri"/>
          <w:bCs/>
        </w:rPr>
        <w:fldChar w:fldCharType="separate"/>
      </w:r>
      <w:r>
        <w:rPr>
          <w:rFonts w:eastAsia="Calibri"/>
          <w:bCs/>
          <w:noProof/>
        </w:rPr>
        <w:t>4</w:t>
      </w:r>
      <w:r w:rsidRPr="00145E6B">
        <w:rPr>
          <w:rFonts w:eastAsia="Calibri"/>
          <w:bCs/>
        </w:rPr>
        <w:fldChar w:fldCharType="end"/>
      </w:r>
      <w:bookmarkEnd w:id="19"/>
      <w:r w:rsidRPr="00145E6B">
        <w:rPr>
          <w:rFonts w:eastAsia="Calibri"/>
          <w:bCs/>
        </w:rPr>
        <w:br/>
        <w:t>к Антикоррупционной политике</w:t>
      </w:r>
      <w:r w:rsidRPr="00145E6B">
        <w:rPr>
          <w:rFonts w:eastAsia="Calibri"/>
          <w:bCs/>
        </w:rPr>
        <w:br/>
      </w:r>
      <w:r>
        <w:rPr>
          <w:rFonts w:eastAsia="Calibri"/>
          <w:bCs/>
        </w:rPr>
        <w:t>МБУ «Ильинский ДК»</w:t>
      </w:r>
    </w:p>
    <w:p w:rsidR="00E35BA2" w:rsidRPr="00145E6B" w:rsidRDefault="00E35BA2" w:rsidP="00E35BA2">
      <w:pPr>
        <w:ind w:firstLine="709"/>
        <w:jc w:val="center"/>
        <w:rPr>
          <w:rFonts w:cs="Calibri"/>
          <w:b/>
          <w:bCs/>
          <w:sz w:val="28"/>
          <w:lang w:eastAsia="en-US"/>
        </w:rPr>
      </w:pPr>
    </w:p>
    <w:p w:rsidR="00E35BA2" w:rsidRPr="00145E6B" w:rsidRDefault="00E35BA2" w:rsidP="00E35BA2">
      <w:pPr>
        <w:keepNext/>
        <w:keepLines/>
        <w:spacing w:before="240"/>
        <w:jc w:val="center"/>
        <w:rPr>
          <w:b/>
          <w:kern w:val="26"/>
          <w:sz w:val="24"/>
          <w:szCs w:val="24"/>
          <w:lang w:eastAsia="en-US"/>
        </w:rPr>
      </w:pPr>
      <w:r w:rsidRPr="00145E6B">
        <w:rPr>
          <w:b/>
          <w:kern w:val="26"/>
          <w:sz w:val="24"/>
          <w:szCs w:val="24"/>
          <w:lang w:eastAsia="en-US"/>
        </w:rPr>
        <w:t>Антикоррупционная оговорка</w:t>
      </w:r>
      <w:r w:rsidRPr="00145E6B">
        <w:rPr>
          <w:b/>
          <w:kern w:val="26"/>
          <w:sz w:val="24"/>
          <w:szCs w:val="24"/>
          <w:lang w:eastAsia="en-US"/>
        </w:rPr>
        <w:br/>
        <w:t>(вариант)</w:t>
      </w:r>
    </w:p>
    <w:p w:rsidR="00E35BA2" w:rsidRPr="00145E6B" w:rsidRDefault="00E35BA2" w:rsidP="00E35BA2">
      <w:pPr>
        <w:spacing w:after="120"/>
        <w:jc w:val="both"/>
        <w:rPr>
          <w:sz w:val="24"/>
          <w:szCs w:val="24"/>
          <w:lang w:eastAsia="en-US"/>
        </w:rPr>
      </w:pPr>
    </w:p>
    <w:p w:rsidR="00E35BA2" w:rsidRPr="00145E6B" w:rsidRDefault="00E35BA2" w:rsidP="00E35BA2">
      <w:pPr>
        <w:keepNext/>
        <w:ind w:firstLine="709"/>
        <w:jc w:val="both"/>
        <w:rPr>
          <w:rFonts w:cs="Calibri"/>
          <w:kern w:val="26"/>
          <w:sz w:val="24"/>
          <w:szCs w:val="24"/>
          <w:lang w:eastAsia="en-US"/>
        </w:rPr>
      </w:pPr>
      <w:r w:rsidRPr="00145E6B">
        <w:rPr>
          <w:rFonts w:cs="Calibri"/>
          <w:kern w:val="26"/>
          <w:sz w:val="24"/>
          <w:szCs w:val="24"/>
          <w:lang w:eastAsia="en-US"/>
        </w:rPr>
        <w:t>Статья 1.</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E35BA2" w:rsidRPr="00145E6B" w:rsidRDefault="00E35BA2" w:rsidP="00E35BA2">
      <w:pPr>
        <w:ind w:firstLine="709"/>
        <w:jc w:val="both"/>
        <w:rPr>
          <w:rFonts w:cs="Calibri"/>
          <w:kern w:val="26"/>
          <w:sz w:val="24"/>
          <w:szCs w:val="24"/>
          <w:lang w:eastAsia="en-US"/>
        </w:rPr>
      </w:pPr>
      <w:r w:rsidRPr="00145E6B">
        <w:rPr>
          <w:rFonts w:cs="Calibri"/>
          <w:kern w:val="26"/>
          <w:sz w:val="24"/>
          <w:szCs w:val="24"/>
          <w:lang w:eastAsia="en-US"/>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35BA2" w:rsidRPr="00145E6B" w:rsidRDefault="00E35BA2" w:rsidP="00E35BA2">
      <w:pPr>
        <w:keepNext/>
        <w:ind w:firstLine="709"/>
        <w:jc w:val="both"/>
        <w:rPr>
          <w:rFonts w:cs="Calibri"/>
          <w:kern w:val="26"/>
          <w:sz w:val="24"/>
          <w:szCs w:val="24"/>
          <w:lang w:eastAsia="en-US"/>
        </w:rPr>
      </w:pPr>
      <w:r w:rsidRPr="00145E6B">
        <w:rPr>
          <w:rFonts w:cs="Calibri"/>
          <w:kern w:val="26"/>
          <w:sz w:val="24"/>
          <w:szCs w:val="24"/>
          <w:lang w:eastAsia="en-US"/>
        </w:rPr>
        <w:t>Статья 2.</w:t>
      </w:r>
    </w:p>
    <w:p w:rsidR="00E35BA2" w:rsidRPr="00145E6B" w:rsidRDefault="00E35BA2" w:rsidP="00E35BA2">
      <w:pPr>
        <w:jc w:val="both"/>
        <w:rPr>
          <w:sz w:val="24"/>
          <w:szCs w:val="24"/>
        </w:rPr>
      </w:pPr>
      <w:r w:rsidRPr="00145E6B">
        <w:rPr>
          <w:rFonts w:cs="Calibri"/>
          <w:kern w:val="26"/>
          <w:sz w:val="24"/>
          <w:szCs w:val="24"/>
          <w:lang w:eastAsia="en-US"/>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w:t>
      </w:r>
      <w:r w:rsidRPr="00145E6B">
        <w:rPr>
          <w:rFonts w:cs="Calibri"/>
          <w:kern w:val="26"/>
          <w:sz w:val="24"/>
          <w:szCs w:val="24"/>
          <w:lang w:eastAsia="en-US"/>
        </w:rPr>
        <w:lastRenderedPageBreak/>
        <w:t>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35BA2" w:rsidRPr="007C0B71" w:rsidRDefault="00E35BA2" w:rsidP="00E35BA2">
      <w:pPr>
        <w:pStyle w:val="a3"/>
        <w:spacing w:after="0"/>
        <w:ind w:left="-360"/>
        <w:rPr>
          <w:sz w:val="24"/>
          <w:szCs w:val="24"/>
        </w:rPr>
      </w:pPr>
      <w:r w:rsidRPr="007C0B71">
        <w:rPr>
          <w:sz w:val="24"/>
          <w:szCs w:val="24"/>
        </w:rPr>
        <w:t xml:space="preserve">     </w:t>
      </w:r>
    </w:p>
    <w:p w:rsidR="00E35BA2" w:rsidRPr="007C0B71" w:rsidRDefault="00E35BA2" w:rsidP="00E35BA2">
      <w:pPr>
        <w:pStyle w:val="a3"/>
        <w:spacing w:after="0"/>
        <w:ind w:left="0"/>
        <w:rPr>
          <w:sz w:val="24"/>
          <w:szCs w:val="24"/>
        </w:rPr>
      </w:pPr>
    </w:p>
    <w:p w:rsidR="00E35BA2" w:rsidRPr="007C0B71" w:rsidRDefault="00E35BA2" w:rsidP="00E35BA2">
      <w:pPr>
        <w:pStyle w:val="a3"/>
        <w:spacing w:after="0"/>
        <w:ind w:left="0"/>
        <w:rPr>
          <w:sz w:val="24"/>
          <w:szCs w:val="24"/>
        </w:rPr>
      </w:pPr>
    </w:p>
    <w:p w:rsidR="00E35BA2" w:rsidRPr="007C0B71" w:rsidRDefault="00E35BA2" w:rsidP="00E35BA2">
      <w:pPr>
        <w:ind w:left="360"/>
        <w:jc w:val="both"/>
        <w:rPr>
          <w:sz w:val="24"/>
          <w:szCs w:val="24"/>
        </w:rPr>
      </w:pPr>
    </w:p>
    <w:p w:rsidR="00E35BA2" w:rsidRPr="007C0B71" w:rsidRDefault="00E35BA2" w:rsidP="00E35BA2">
      <w:pPr>
        <w:jc w:val="both"/>
        <w:rPr>
          <w:color w:val="000000"/>
          <w:sz w:val="24"/>
          <w:szCs w:val="24"/>
        </w:rPr>
      </w:pPr>
      <w:r w:rsidRPr="007C0B71">
        <w:rPr>
          <w:color w:val="000000"/>
          <w:sz w:val="24"/>
          <w:szCs w:val="24"/>
        </w:rPr>
        <w:tab/>
        <w:t xml:space="preserve">                                           </w:t>
      </w:r>
      <w:r w:rsidRPr="007C0B71">
        <w:rPr>
          <w:color w:val="000000"/>
          <w:sz w:val="24"/>
          <w:szCs w:val="24"/>
        </w:rPr>
        <w:tab/>
        <w:t xml:space="preserve">         </w:t>
      </w:r>
    </w:p>
    <w:p w:rsidR="00445140" w:rsidRDefault="00445140"/>
    <w:sectPr w:rsidR="00445140" w:rsidSect="006E677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6" w:rsidRPr="00E971E9" w:rsidRDefault="00445140" w:rsidP="00575946">
    <w:pPr>
      <w:pStyle w:val="a7"/>
      <w:rPr>
        <w:sz w:val="10"/>
        <w:szCs w:val="1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6" w:rsidRPr="00AC7713" w:rsidRDefault="00445140" w:rsidP="00575946">
    <w:pPr>
      <w:pStyle w:val="a5"/>
      <w:tabs>
        <w:tab w:val="right" w:pos="9214"/>
      </w:tabs>
      <w:rPr>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F734471A"/>
    <w:lvl w:ilvl="0">
      <w:start w:val="1"/>
      <w:numFmt w:val="decimal"/>
      <w:lvlText w:val="%1."/>
      <w:lvlJc w:val="left"/>
      <w:pPr>
        <w:ind w:left="644"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useFELayout/>
  </w:compat>
  <w:rsids>
    <w:rsidRoot w:val="00E35BA2"/>
    <w:rsid w:val="00445140"/>
    <w:rsid w:val="00E3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35BA2"/>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E35BA2"/>
    <w:rPr>
      <w:rFonts w:ascii="Times New Roman" w:eastAsia="Times New Roman" w:hAnsi="Times New Roman" w:cs="Times New Roman"/>
      <w:sz w:val="20"/>
      <w:szCs w:val="20"/>
    </w:rPr>
  </w:style>
  <w:style w:type="paragraph" w:styleId="a5">
    <w:name w:val="header"/>
    <w:basedOn w:val="a"/>
    <w:link w:val="a6"/>
    <w:uiPriority w:val="99"/>
    <w:rsid w:val="00E35B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E35BA2"/>
    <w:rPr>
      <w:rFonts w:ascii="Times New Roman" w:eastAsia="Times New Roman" w:hAnsi="Times New Roman" w:cs="Times New Roman"/>
      <w:sz w:val="20"/>
      <w:szCs w:val="20"/>
    </w:rPr>
  </w:style>
  <w:style w:type="paragraph" w:styleId="a7">
    <w:name w:val="footer"/>
    <w:basedOn w:val="a"/>
    <w:link w:val="a8"/>
    <w:uiPriority w:val="99"/>
    <w:rsid w:val="00E35B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E35BA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consultantplus://offline/ref=89E03C9B4177874157506C2CBB7C8A03C999EC3D970F5A8BA6F9AAd8rCO" TargetMode="Externa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11964</Words>
  <Characters>68199</Characters>
  <Application>Microsoft Office Word</Application>
  <DocSecurity>0</DocSecurity>
  <Lines>568</Lines>
  <Paragraphs>160</Paragraphs>
  <ScaleCrop>false</ScaleCrop>
  <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dc:creator>
  <cp:keywords/>
  <dc:description/>
  <cp:lastModifiedBy>cult</cp:lastModifiedBy>
  <cp:revision>2</cp:revision>
  <dcterms:created xsi:type="dcterms:W3CDTF">2021-03-26T13:42:00Z</dcterms:created>
  <dcterms:modified xsi:type="dcterms:W3CDTF">2021-03-26T13:42:00Z</dcterms:modified>
</cp:coreProperties>
</file>