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A8" w:rsidRDefault="000B47A8" w:rsidP="000B47A8">
      <w:pPr>
        <w:ind w:left="4820"/>
        <w:jc w:val="both"/>
        <w:rPr>
          <w:bCs/>
          <w:iCs/>
        </w:rPr>
      </w:pPr>
      <w:bookmarkStart w:id="0" w:name="_GoBack"/>
      <w:bookmarkEnd w:id="0"/>
      <w:r>
        <w:rPr>
          <w:bCs/>
          <w:iCs/>
        </w:rPr>
        <w:t>УТВЕРЖДАЮ:</w:t>
      </w:r>
    </w:p>
    <w:p w:rsidR="000B47A8" w:rsidRDefault="000B47A8" w:rsidP="000B47A8">
      <w:pPr>
        <w:ind w:left="4820"/>
        <w:jc w:val="both"/>
        <w:rPr>
          <w:bCs/>
          <w:iCs/>
        </w:rPr>
      </w:pPr>
      <w:r>
        <w:rPr>
          <w:bCs/>
          <w:iCs/>
        </w:rPr>
        <w:t>Заместитель Главы</w:t>
      </w:r>
      <w:r w:rsidRPr="006D6EB7">
        <w:rPr>
          <w:bCs/>
          <w:iCs/>
        </w:rPr>
        <w:t xml:space="preserve"> </w:t>
      </w:r>
      <w:r>
        <w:rPr>
          <w:bCs/>
          <w:iCs/>
        </w:rPr>
        <w:t xml:space="preserve">Администрации Угличского муниципального района </w:t>
      </w:r>
    </w:p>
    <w:p w:rsidR="000B47A8" w:rsidRDefault="000B47A8" w:rsidP="000B47A8">
      <w:pPr>
        <w:ind w:left="4820"/>
        <w:jc w:val="both"/>
        <w:rPr>
          <w:bCs/>
          <w:iCs/>
        </w:rPr>
      </w:pPr>
      <w:r>
        <w:rPr>
          <w:bCs/>
          <w:iCs/>
        </w:rPr>
        <w:t>______</w:t>
      </w:r>
      <w:r w:rsidR="00C07C96">
        <w:rPr>
          <w:bCs/>
          <w:iCs/>
        </w:rPr>
        <w:t>__________________ О.А. Дружкова</w:t>
      </w:r>
    </w:p>
    <w:p w:rsidR="000B47A8" w:rsidRPr="003662FE" w:rsidRDefault="000B47A8" w:rsidP="000B47A8">
      <w:pPr>
        <w:ind w:left="4820"/>
        <w:jc w:val="both"/>
        <w:rPr>
          <w:bCs/>
          <w:iCs/>
        </w:rPr>
      </w:pPr>
      <w:r>
        <w:rPr>
          <w:bCs/>
          <w:iCs/>
        </w:rPr>
        <w:t>«_________» ________________ 20</w:t>
      </w:r>
      <w:r w:rsidR="00355176">
        <w:rPr>
          <w:bCs/>
          <w:iCs/>
        </w:rPr>
        <w:t>20</w:t>
      </w:r>
      <w:r w:rsidR="00D465FC">
        <w:rPr>
          <w:bCs/>
          <w:iCs/>
        </w:rPr>
        <w:t xml:space="preserve"> г.</w:t>
      </w:r>
    </w:p>
    <w:p w:rsidR="000B47A8" w:rsidRPr="003662FE" w:rsidRDefault="000B47A8" w:rsidP="000B47A8">
      <w:pPr>
        <w:jc w:val="center"/>
        <w:rPr>
          <w:b/>
          <w:bCs/>
          <w:iCs/>
        </w:rPr>
      </w:pPr>
    </w:p>
    <w:p w:rsidR="00643A98" w:rsidRPr="003662FE" w:rsidRDefault="00643A98" w:rsidP="000B47A8">
      <w:pPr>
        <w:jc w:val="center"/>
        <w:rPr>
          <w:b/>
          <w:bCs/>
          <w:iCs/>
        </w:rPr>
      </w:pPr>
    </w:p>
    <w:p w:rsidR="000B47A8" w:rsidRDefault="000B47A8" w:rsidP="000B47A8">
      <w:pPr>
        <w:jc w:val="center"/>
        <w:rPr>
          <w:b/>
          <w:bCs/>
          <w:iCs/>
        </w:rPr>
      </w:pPr>
      <w:r>
        <w:rPr>
          <w:b/>
          <w:bCs/>
          <w:iCs/>
        </w:rPr>
        <w:t>ОТЧЕТ о работе</w:t>
      </w:r>
    </w:p>
    <w:p w:rsidR="000B47A8" w:rsidRDefault="000B47A8" w:rsidP="000B47A8">
      <w:pPr>
        <w:jc w:val="center"/>
        <w:rPr>
          <w:b/>
          <w:bCs/>
          <w:iCs/>
        </w:rPr>
      </w:pPr>
      <w:r>
        <w:rPr>
          <w:b/>
          <w:bCs/>
          <w:iCs/>
        </w:rPr>
        <w:t>Управления культуры</w:t>
      </w:r>
      <w:r w:rsidRPr="006D6EB7">
        <w:rPr>
          <w:b/>
          <w:bCs/>
          <w:iCs/>
        </w:rPr>
        <w:t xml:space="preserve"> </w:t>
      </w:r>
      <w:r>
        <w:rPr>
          <w:b/>
          <w:bCs/>
          <w:iCs/>
        </w:rPr>
        <w:t>Администрации Угличского муниципального района</w:t>
      </w:r>
    </w:p>
    <w:p w:rsidR="000B47A8" w:rsidRDefault="000B47A8" w:rsidP="00D465FC">
      <w:pPr>
        <w:jc w:val="center"/>
        <w:rPr>
          <w:b/>
          <w:bCs/>
          <w:iCs/>
        </w:rPr>
      </w:pPr>
      <w:r>
        <w:rPr>
          <w:b/>
          <w:bCs/>
          <w:iCs/>
        </w:rPr>
        <w:t xml:space="preserve">за </w:t>
      </w:r>
      <w:r w:rsidR="00781200">
        <w:rPr>
          <w:b/>
          <w:bCs/>
          <w:iCs/>
          <w:lang w:val="en-US"/>
        </w:rPr>
        <w:t>I</w:t>
      </w:r>
      <w:r w:rsidR="004A5A7F">
        <w:rPr>
          <w:b/>
          <w:bCs/>
          <w:iCs/>
          <w:lang w:val="en-US"/>
        </w:rPr>
        <w:t>I</w:t>
      </w:r>
      <w:r>
        <w:rPr>
          <w:b/>
          <w:bCs/>
          <w:iCs/>
          <w:lang w:val="en-US"/>
        </w:rPr>
        <w:t>I</w:t>
      </w:r>
      <w:r w:rsidR="009A72DD" w:rsidRPr="009A72DD">
        <w:rPr>
          <w:b/>
          <w:bCs/>
          <w:iCs/>
        </w:rPr>
        <w:t xml:space="preserve"> </w:t>
      </w:r>
      <w:r>
        <w:rPr>
          <w:b/>
          <w:bCs/>
          <w:iCs/>
        </w:rPr>
        <w:t>квартал 20</w:t>
      </w:r>
      <w:r w:rsidR="00355176">
        <w:rPr>
          <w:b/>
          <w:bCs/>
          <w:iCs/>
        </w:rPr>
        <w:t>20</w:t>
      </w:r>
      <w:r w:rsidR="00D465FC">
        <w:rPr>
          <w:b/>
          <w:bCs/>
          <w:iCs/>
        </w:rPr>
        <w:t xml:space="preserve"> </w:t>
      </w:r>
      <w:r>
        <w:rPr>
          <w:b/>
          <w:bCs/>
          <w:iCs/>
        </w:rPr>
        <w:t>года</w:t>
      </w:r>
    </w:p>
    <w:p w:rsidR="000B47A8" w:rsidRPr="0029597C" w:rsidRDefault="000B47A8" w:rsidP="000B47A8">
      <w:pPr>
        <w:jc w:val="center"/>
        <w:rPr>
          <w:b/>
          <w:bCs/>
          <w:iCs/>
        </w:rPr>
      </w:pPr>
    </w:p>
    <w:p w:rsidR="000B47A8" w:rsidRPr="00E16C93" w:rsidRDefault="000B47A8" w:rsidP="009E13ED">
      <w:pPr>
        <w:tabs>
          <w:tab w:val="left" w:pos="851"/>
        </w:tabs>
        <w:ind w:firstLine="567"/>
        <w:jc w:val="both"/>
      </w:pPr>
      <w:r w:rsidRPr="00E16C93">
        <w:t>Приоритетными задачами Управления культуры Администрац</w:t>
      </w:r>
      <w:r w:rsidR="005D6312">
        <w:t xml:space="preserve">ии района в течение </w:t>
      </w:r>
      <w:r w:rsidR="00355176">
        <w:rPr>
          <w:lang w:val="en-US"/>
        </w:rPr>
        <w:t>I</w:t>
      </w:r>
      <w:r w:rsidR="004A5A7F">
        <w:rPr>
          <w:lang w:val="en-US"/>
        </w:rPr>
        <w:t>I</w:t>
      </w:r>
      <w:r w:rsidR="00781200">
        <w:rPr>
          <w:lang w:val="en-US"/>
        </w:rPr>
        <w:t>I</w:t>
      </w:r>
      <w:r w:rsidR="009A72DD" w:rsidRPr="009A72DD">
        <w:t xml:space="preserve"> </w:t>
      </w:r>
      <w:r w:rsidR="00442AE8" w:rsidRPr="00E16C93">
        <w:t xml:space="preserve">квартала </w:t>
      </w:r>
      <w:r w:rsidRPr="00E16C93">
        <w:t>20</w:t>
      </w:r>
      <w:r w:rsidR="00355176">
        <w:t>20</w:t>
      </w:r>
      <w:r w:rsidR="00217C65">
        <w:t xml:space="preserve"> г.</w:t>
      </w:r>
      <w:r w:rsidRPr="00E16C93">
        <w:t xml:space="preserve"> были:</w:t>
      </w:r>
    </w:p>
    <w:p w:rsidR="004A5A7F" w:rsidRDefault="00781200" w:rsidP="009E13ED">
      <w:pPr>
        <w:pStyle w:val="a7"/>
        <w:numPr>
          <w:ilvl w:val="0"/>
          <w:numId w:val="4"/>
        </w:numPr>
        <w:tabs>
          <w:tab w:val="left" w:pos="851"/>
          <w:tab w:val="left" w:pos="993"/>
        </w:tabs>
        <w:ind w:left="0" w:firstLine="567"/>
        <w:jc w:val="both"/>
      </w:pPr>
      <w:r>
        <w:t xml:space="preserve">Организация </w:t>
      </w:r>
      <w:r w:rsidR="004A5A7F" w:rsidRPr="004A5A7F">
        <w:t xml:space="preserve">работы учреждений культуры </w:t>
      </w:r>
      <w:r w:rsidR="004A5A7F">
        <w:t xml:space="preserve">УМР </w:t>
      </w:r>
      <w:r w:rsidR="004A5A7F" w:rsidRPr="004A5A7F">
        <w:t xml:space="preserve">в связи со сложившейся неблагоприятной эпидемиологической обстановкой, связанной с распространением новой коронавирусной инфекции </w:t>
      </w:r>
      <w:r w:rsidR="004A5A7F" w:rsidRPr="004A5A7F">
        <w:rPr>
          <w:lang w:val="en-US"/>
        </w:rPr>
        <w:t>COVID</w:t>
      </w:r>
      <w:r w:rsidR="00702527">
        <w:t xml:space="preserve">-19 </w:t>
      </w:r>
      <w:r w:rsidR="004A5A7F" w:rsidRPr="004A5A7F">
        <w:t xml:space="preserve">на территории Ярославской области. </w:t>
      </w:r>
      <w:r w:rsidR="00E45CD9">
        <w:t xml:space="preserve">Проведение профилактических мероприятий с целью недопущения распространения коронавируса </w:t>
      </w:r>
      <w:r w:rsidR="00E45CD9">
        <w:rPr>
          <w:lang w:val="en-US"/>
        </w:rPr>
        <w:t>COVID</w:t>
      </w:r>
      <w:r w:rsidR="00E45CD9" w:rsidRPr="00170840">
        <w:t>-19</w:t>
      </w:r>
      <w:r w:rsidR="00E45CD9">
        <w:t>.</w:t>
      </w:r>
      <w:r w:rsidR="00E45CD9" w:rsidRPr="00594DD3">
        <w:t xml:space="preserve"> </w:t>
      </w:r>
      <w:r w:rsidR="00E45CD9">
        <w:t>Соблюдение мер санитарно-эпидемиологической безопасности в учреждениях культуры УМР.</w:t>
      </w:r>
    </w:p>
    <w:p w:rsidR="00781200" w:rsidRPr="004A5A7F" w:rsidRDefault="00781200" w:rsidP="009E13ED">
      <w:pPr>
        <w:pStyle w:val="a7"/>
        <w:numPr>
          <w:ilvl w:val="0"/>
          <w:numId w:val="4"/>
        </w:numPr>
        <w:tabs>
          <w:tab w:val="left" w:pos="851"/>
          <w:tab w:val="left" w:pos="993"/>
        </w:tabs>
        <w:ind w:left="0" w:firstLine="567"/>
        <w:jc w:val="both"/>
      </w:pPr>
      <w:r>
        <w:t>Реализация мероприятий приоритетных направлений: национального проекта «Культура», муниципальной программы «Сохранение и развитие культуры Угличского муниципального района».</w:t>
      </w:r>
    </w:p>
    <w:p w:rsidR="00E45CD9" w:rsidRPr="00E16C93" w:rsidRDefault="00E45CD9" w:rsidP="009E13ED">
      <w:pPr>
        <w:pStyle w:val="a7"/>
        <w:numPr>
          <w:ilvl w:val="0"/>
          <w:numId w:val="4"/>
        </w:numPr>
        <w:tabs>
          <w:tab w:val="left" w:pos="851"/>
          <w:tab w:val="left" w:pos="993"/>
        </w:tabs>
        <w:ind w:left="0" w:firstLine="567"/>
        <w:jc w:val="both"/>
      </w:pPr>
      <w:r>
        <w:t xml:space="preserve">Прогнозирование и корректировка плановых годовых </w:t>
      </w:r>
      <w:r w:rsidRPr="00E16C93">
        <w:t>показателей деятельности Управления и подведомственных учреждений, связанных с исполнением муниципальных заданий, показателей «Дорожной карты», эффективности деятельности учреждений; показателей нац</w:t>
      </w:r>
      <w:r>
        <w:t xml:space="preserve">ионального </w:t>
      </w:r>
      <w:r w:rsidRPr="00E16C93">
        <w:t>проекта «Культура» и проекта «Рейтинг-76».</w:t>
      </w:r>
    </w:p>
    <w:p w:rsidR="00E45CD9" w:rsidRPr="001F6761" w:rsidRDefault="00E45CD9" w:rsidP="009E13ED">
      <w:pPr>
        <w:pStyle w:val="a7"/>
        <w:numPr>
          <w:ilvl w:val="0"/>
          <w:numId w:val="4"/>
        </w:numPr>
        <w:tabs>
          <w:tab w:val="left" w:pos="851"/>
          <w:tab w:val="left" w:pos="993"/>
        </w:tabs>
        <w:ind w:left="0" w:firstLine="567"/>
        <w:jc w:val="both"/>
      </w:pPr>
      <w:r w:rsidRPr="001F6761">
        <w:t xml:space="preserve">Повышение качества предоставляемых услуг посредством укрепления материально-технического состояния подведомственных учреждений за счет средств </w:t>
      </w:r>
      <w:r>
        <w:t xml:space="preserve">федерального, </w:t>
      </w:r>
      <w:r w:rsidRPr="001F6761">
        <w:t>областного и местного бюджетов.</w:t>
      </w:r>
    </w:p>
    <w:p w:rsidR="00781200" w:rsidRPr="00E16C93" w:rsidRDefault="00781200" w:rsidP="009E13ED">
      <w:pPr>
        <w:pStyle w:val="a7"/>
        <w:numPr>
          <w:ilvl w:val="0"/>
          <w:numId w:val="4"/>
        </w:numPr>
        <w:tabs>
          <w:tab w:val="left" w:pos="851"/>
          <w:tab w:val="left" w:pos="993"/>
        </w:tabs>
        <w:ind w:left="0" w:firstLine="567"/>
        <w:jc w:val="both"/>
      </w:pPr>
      <w:r>
        <w:t xml:space="preserve">Освоение </w:t>
      </w:r>
      <w:r w:rsidRPr="00E16C93">
        <w:t xml:space="preserve">дополнительных ресурсов, в том числе материальных, </w:t>
      </w:r>
      <w:r>
        <w:t>полученных за участие в конкурсах, грантах.</w:t>
      </w:r>
    </w:p>
    <w:p w:rsidR="00781200" w:rsidRDefault="00781200" w:rsidP="009E13ED">
      <w:pPr>
        <w:pStyle w:val="a7"/>
        <w:numPr>
          <w:ilvl w:val="0"/>
          <w:numId w:val="4"/>
        </w:numPr>
        <w:tabs>
          <w:tab w:val="left" w:pos="851"/>
          <w:tab w:val="left" w:pos="993"/>
        </w:tabs>
        <w:ind w:left="0" w:firstLine="567"/>
        <w:jc w:val="both"/>
      </w:pPr>
      <w:r w:rsidRPr="00E16C93">
        <w:t xml:space="preserve">Подготовка и проведение </w:t>
      </w:r>
      <w:r>
        <w:t>онлайн-</w:t>
      </w:r>
      <w:r w:rsidRPr="00E16C93">
        <w:t>мероприятий</w:t>
      </w:r>
      <w:r>
        <w:t>,</w:t>
      </w:r>
      <w:r w:rsidRPr="00E16C93">
        <w:t xml:space="preserve"> </w:t>
      </w:r>
      <w:r>
        <w:t>мероприятий на открытых площадках, акций</w:t>
      </w:r>
      <w:r w:rsidRPr="00E16C93">
        <w:t xml:space="preserve"> согласно </w:t>
      </w:r>
      <w:r>
        <w:t>скорректированных планов, в том числе в рамках Года Памяти и славы.</w:t>
      </w:r>
    </w:p>
    <w:p w:rsidR="001A4AC9" w:rsidRPr="00FD720E" w:rsidRDefault="001A4AC9" w:rsidP="009E13ED">
      <w:pPr>
        <w:pStyle w:val="a7"/>
        <w:numPr>
          <w:ilvl w:val="0"/>
          <w:numId w:val="4"/>
        </w:numPr>
        <w:tabs>
          <w:tab w:val="left" w:pos="851"/>
          <w:tab w:val="left" w:pos="993"/>
        </w:tabs>
        <w:ind w:left="0" w:firstLine="567"/>
        <w:jc w:val="both"/>
      </w:pPr>
      <w:r w:rsidRPr="00FD720E">
        <w:t>Выстраивание системы взаимоотношений в связи с передачей полномочий с уровня сельских поселений на уровень муниципального района.</w:t>
      </w:r>
    </w:p>
    <w:p w:rsidR="00707FEF" w:rsidRPr="00E16C93" w:rsidRDefault="00707FEF" w:rsidP="009E13ED">
      <w:pPr>
        <w:pStyle w:val="a7"/>
        <w:numPr>
          <w:ilvl w:val="0"/>
          <w:numId w:val="4"/>
        </w:numPr>
        <w:tabs>
          <w:tab w:val="left" w:pos="851"/>
          <w:tab w:val="left" w:pos="993"/>
        </w:tabs>
        <w:ind w:left="0" w:firstLine="567"/>
        <w:jc w:val="both"/>
      </w:pPr>
      <w:r w:rsidRPr="00BF3475">
        <w:t>Подготовка учреж</w:t>
      </w:r>
      <w:r>
        <w:t>дений к осенне-зимнему периоду</w:t>
      </w:r>
      <w:r w:rsidRPr="00BF3475">
        <w:t xml:space="preserve"> 20</w:t>
      </w:r>
      <w:r>
        <w:t>20</w:t>
      </w:r>
      <w:r w:rsidRPr="00BF3475">
        <w:t>-202</w:t>
      </w:r>
      <w:r>
        <w:t>1</w:t>
      </w:r>
      <w:r w:rsidRPr="00BF3475">
        <w:t xml:space="preserve"> гг.</w:t>
      </w:r>
      <w:r w:rsidR="00781200">
        <w:t>, новому творческому сезону, новому учебному году.</w:t>
      </w:r>
    </w:p>
    <w:p w:rsidR="00E21A86" w:rsidRDefault="00E21A86" w:rsidP="009E13ED">
      <w:pPr>
        <w:pStyle w:val="a7"/>
        <w:numPr>
          <w:ilvl w:val="0"/>
          <w:numId w:val="4"/>
        </w:numPr>
        <w:tabs>
          <w:tab w:val="left" w:pos="851"/>
          <w:tab w:val="left" w:pos="993"/>
        </w:tabs>
        <w:ind w:left="0" w:firstLine="567"/>
        <w:jc w:val="both"/>
      </w:pPr>
      <w:r w:rsidRPr="00E16C93">
        <w:t xml:space="preserve"> Методическое сопровождение при реализации ФЗ-83</w:t>
      </w:r>
      <w:r w:rsidR="009A72DD">
        <w:t xml:space="preserve"> </w:t>
      </w:r>
      <w:r w:rsidRPr="00E16C93">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ФЗ-210</w:t>
      </w:r>
      <w:r w:rsidR="00FD720E">
        <w:t xml:space="preserve"> </w:t>
      </w:r>
      <w:r w:rsidRPr="00E16C93">
        <w:t>"Об организации предоставления государстве</w:t>
      </w:r>
      <w:r w:rsidR="00FD720E">
        <w:t>нных и муниципальных услуг", ФЗ</w:t>
      </w:r>
      <w:r w:rsidRPr="00E16C93">
        <w:t>-131 «Об общих принципах организации местного самоуправления», ФЗ-223 "О закупках товаров, работ, услуг отдель</w:t>
      </w:r>
      <w:r w:rsidR="00FD720E">
        <w:t xml:space="preserve">ными видами юридических лиц ", </w:t>
      </w:r>
      <w:r w:rsidRPr="00E16C93">
        <w:t>ФЗ-44 «</w:t>
      </w:r>
      <w:r w:rsidRPr="00E16C93">
        <w:rPr>
          <w:bCs/>
        </w:rPr>
        <w:t>О</w:t>
      </w:r>
      <w:r w:rsidRPr="00E16C93">
        <w:t xml:space="preserve"> </w:t>
      </w:r>
      <w:r w:rsidRPr="00E16C93">
        <w:rPr>
          <w:bCs/>
        </w:rPr>
        <w:t>контрактной</w:t>
      </w:r>
      <w:r w:rsidRPr="00E16C93">
        <w:t xml:space="preserve"> </w:t>
      </w:r>
      <w:r w:rsidRPr="00E16C93">
        <w:rPr>
          <w:bCs/>
        </w:rPr>
        <w:t>системе</w:t>
      </w:r>
      <w:r w:rsidRPr="00E16C93">
        <w:t xml:space="preserve"> в сфере закупок товаров, работ, услуг для обеспечения государственных и муниципальных нужд".</w:t>
      </w:r>
    </w:p>
    <w:p w:rsidR="00CD7185" w:rsidRPr="00CD7185" w:rsidRDefault="00CD7185" w:rsidP="009E13ED">
      <w:pPr>
        <w:pStyle w:val="a7"/>
        <w:numPr>
          <w:ilvl w:val="0"/>
          <w:numId w:val="4"/>
        </w:numPr>
        <w:tabs>
          <w:tab w:val="left" w:pos="851"/>
          <w:tab w:val="left" w:pos="993"/>
          <w:tab w:val="left" w:pos="1134"/>
        </w:tabs>
        <w:ind w:left="0" w:firstLine="567"/>
        <w:jc w:val="both"/>
      </w:pPr>
      <w:r w:rsidRPr="00CD7185">
        <w:t>Продвижение деятельности учреждений культуры на внешние рынки (информационная деятельность, работа со СМИ, АИС, создание информаци</w:t>
      </w:r>
      <w:r>
        <w:t>онных страниц/сайтов учреждений</w:t>
      </w:r>
      <w:r w:rsidR="00A905E3">
        <w:t>, подготовка к независимой оценке качества оказания услуг учреждениями культуры</w:t>
      </w:r>
      <w:r>
        <w:t>).</w:t>
      </w:r>
    </w:p>
    <w:p w:rsidR="000B47A8" w:rsidRPr="003662FE" w:rsidRDefault="000B47A8" w:rsidP="000B47A8">
      <w:pPr>
        <w:suppressAutoHyphens w:val="0"/>
        <w:rPr>
          <w:b/>
          <w:bCs/>
        </w:rPr>
      </w:pPr>
    </w:p>
    <w:p w:rsidR="000B47A8" w:rsidRPr="00286198" w:rsidRDefault="000B47A8" w:rsidP="00286198">
      <w:pPr>
        <w:suppressAutoHyphens w:val="0"/>
        <w:rPr>
          <w:b/>
          <w:bCs/>
        </w:rPr>
      </w:pPr>
      <w:r w:rsidRPr="00286198">
        <w:rPr>
          <w:b/>
          <w:bCs/>
        </w:rPr>
        <w:t>Основная часть</w:t>
      </w:r>
    </w:p>
    <w:p w:rsidR="000B47A8" w:rsidRPr="0029597C" w:rsidRDefault="000B47A8" w:rsidP="000B47A8">
      <w:pPr>
        <w:tabs>
          <w:tab w:val="left" w:pos="720"/>
        </w:tabs>
        <w:jc w:val="both"/>
      </w:pPr>
      <w:r w:rsidRPr="0029597C">
        <w:tab/>
      </w:r>
    </w:p>
    <w:p w:rsidR="001A4AC9" w:rsidRPr="009E13ED" w:rsidRDefault="000B47A8" w:rsidP="000B47A8">
      <w:pPr>
        <w:pStyle w:val="11"/>
        <w:jc w:val="both"/>
        <w:rPr>
          <w:rFonts w:ascii="Times New Roman" w:hAnsi="Times New Roman" w:cs="Times New Roman"/>
          <w:b/>
          <w:i/>
          <w:sz w:val="24"/>
          <w:szCs w:val="24"/>
        </w:rPr>
      </w:pPr>
      <w:r w:rsidRPr="00643A98">
        <w:rPr>
          <w:rFonts w:ascii="Times New Roman" w:hAnsi="Times New Roman" w:cs="Times New Roman"/>
          <w:b/>
          <w:i/>
          <w:sz w:val="24"/>
          <w:szCs w:val="24"/>
        </w:rPr>
        <w:t xml:space="preserve">Организационная работа </w:t>
      </w:r>
      <w:r w:rsidR="00E07601" w:rsidRPr="00643A98">
        <w:rPr>
          <w:rFonts w:ascii="Times New Roman" w:hAnsi="Times New Roman" w:cs="Times New Roman"/>
          <w:b/>
          <w:i/>
          <w:sz w:val="24"/>
          <w:szCs w:val="24"/>
        </w:rPr>
        <w:t>У</w:t>
      </w:r>
      <w:r w:rsidR="00FD720E">
        <w:rPr>
          <w:rFonts w:ascii="Times New Roman" w:hAnsi="Times New Roman" w:cs="Times New Roman"/>
          <w:b/>
          <w:i/>
          <w:sz w:val="24"/>
          <w:szCs w:val="24"/>
        </w:rPr>
        <w:t>правления</w:t>
      </w:r>
      <w:r w:rsidR="00FD720E" w:rsidRPr="002021B1">
        <w:rPr>
          <w:rFonts w:ascii="Times New Roman" w:hAnsi="Times New Roman" w:cs="Times New Roman"/>
          <w:b/>
          <w:i/>
          <w:sz w:val="24"/>
          <w:szCs w:val="24"/>
        </w:rPr>
        <w:t>.</w:t>
      </w:r>
    </w:p>
    <w:p w:rsidR="00FD720E" w:rsidRPr="00A237DE" w:rsidRDefault="00E66977" w:rsidP="009E13ED">
      <w:pPr>
        <w:ind w:firstLine="567"/>
        <w:jc w:val="both"/>
      </w:pPr>
      <w:r>
        <w:t>В</w:t>
      </w:r>
      <w:r w:rsidR="00A905E3">
        <w:t xml:space="preserve"> </w:t>
      </w:r>
      <w:r>
        <w:rPr>
          <w:lang w:val="en-US"/>
        </w:rPr>
        <w:t>I</w:t>
      </w:r>
      <w:r w:rsidR="00E45CD9">
        <w:rPr>
          <w:lang w:val="en-US"/>
        </w:rPr>
        <w:t>I</w:t>
      </w:r>
      <w:r w:rsidR="00A905E3">
        <w:rPr>
          <w:lang w:val="en-US"/>
        </w:rPr>
        <w:t>I</w:t>
      </w:r>
      <w:r w:rsidR="00FD720E" w:rsidRPr="00A237DE">
        <w:t xml:space="preserve"> квартале </w:t>
      </w:r>
      <w:r w:rsidR="003A2DC1" w:rsidRPr="00A237DE">
        <w:t>20</w:t>
      </w:r>
      <w:r w:rsidR="00594DD3">
        <w:t>20</w:t>
      </w:r>
      <w:r w:rsidR="003A2DC1" w:rsidRPr="00A237DE">
        <w:t xml:space="preserve"> г. </w:t>
      </w:r>
      <w:r w:rsidR="00FD720E" w:rsidRPr="00A237DE">
        <w:t>структура отрасли культуры УМР не изменилась.</w:t>
      </w:r>
    </w:p>
    <w:p w:rsidR="00575CEA" w:rsidRPr="006A2122" w:rsidRDefault="00E66977" w:rsidP="009E13ED">
      <w:pPr>
        <w:ind w:firstLine="567"/>
        <w:jc w:val="both"/>
      </w:pPr>
      <w:r>
        <w:lastRenderedPageBreak/>
        <w:t xml:space="preserve">По состоянию на </w:t>
      </w:r>
      <w:r w:rsidRPr="00E66977">
        <w:t>3</w:t>
      </w:r>
      <w:r w:rsidR="00E45CD9" w:rsidRPr="00E45CD9">
        <w:t>0</w:t>
      </w:r>
      <w:r>
        <w:t>.</w:t>
      </w:r>
      <w:r w:rsidR="00A905E3" w:rsidRPr="00A905E3">
        <w:t>10</w:t>
      </w:r>
      <w:r w:rsidR="00FD720E" w:rsidRPr="00A237DE">
        <w:t>.20</w:t>
      </w:r>
      <w:r w:rsidR="00594DD3">
        <w:t>20</w:t>
      </w:r>
      <w:r w:rsidR="00FD720E" w:rsidRPr="00A237DE">
        <w:t xml:space="preserve"> от</w:t>
      </w:r>
      <w:r w:rsidR="00575CEA">
        <w:t>расль культуры УМР представлена 9 юридическими лицами</w:t>
      </w:r>
      <w:r w:rsidR="00575CEA" w:rsidRPr="006A2122">
        <w:t xml:space="preserve"> </w:t>
      </w:r>
      <w:r w:rsidR="00575CEA">
        <w:t xml:space="preserve">(56 сетевыми </w:t>
      </w:r>
      <w:r w:rsidR="00575CEA" w:rsidRPr="006A2122">
        <w:t>единиц</w:t>
      </w:r>
      <w:r w:rsidR="00575CEA">
        <w:t>ами), а именно:</w:t>
      </w:r>
      <w:r w:rsidR="00575CEA" w:rsidRPr="006A2122">
        <w:t xml:space="preserve"> </w:t>
      </w:r>
    </w:p>
    <w:p w:rsidR="00575CEA" w:rsidRDefault="00575CEA" w:rsidP="009E13ED">
      <w:pPr>
        <w:ind w:firstLine="567"/>
        <w:jc w:val="both"/>
      </w:pPr>
      <w:r>
        <w:t xml:space="preserve">- </w:t>
      </w:r>
      <w:r w:rsidR="00FD720E" w:rsidRPr="00A237DE">
        <w:t xml:space="preserve">6-ю </w:t>
      </w:r>
      <w:r w:rsidR="00133F29">
        <w:t>юридич</w:t>
      </w:r>
      <w:r w:rsidR="00E66977">
        <w:t>е</w:t>
      </w:r>
      <w:r w:rsidR="00133F29">
        <w:t xml:space="preserve">скими лицами - </w:t>
      </w:r>
      <w:r w:rsidR="00FD720E" w:rsidRPr="00A237DE">
        <w:t>учреждениями культ</w:t>
      </w:r>
      <w:r>
        <w:t>урно-досугового тип</w:t>
      </w:r>
      <w:r w:rsidR="00133F29">
        <w:t>а (29 сетевых</w:t>
      </w:r>
      <w:r w:rsidR="00FD720E" w:rsidRPr="00A237DE">
        <w:t xml:space="preserve"> единиц</w:t>
      </w:r>
      <w:r>
        <w:t>):</w:t>
      </w:r>
      <w:r w:rsidR="00B91DAB">
        <w:t xml:space="preserve"> </w:t>
      </w:r>
      <w:r w:rsidR="00133F29">
        <w:t>5 с</w:t>
      </w:r>
      <w:r>
        <w:t>ельски</w:t>
      </w:r>
      <w:r w:rsidR="00133F29">
        <w:t>ми</w:t>
      </w:r>
      <w:r w:rsidR="00B91DAB" w:rsidRPr="00B91DAB">
        <w:t xml:space="preserve"> </w:t>
      </w:r>
      <w:r w:rsidR="00B91DAB">
        <w:t>(27 сетевых единиц)</w:t>
      </w:r>
      <w:r>
        <w:t xml:space="preserve">: </w:t>
      </w:r>
      <w:r w:rsidR="00E66977">
        <w:t>МБУ «Головинский дом культуры</w:t>
      </w:r>
      <w:r w:rsidR="00F222DF" w:rsidRPr="00A237DE">
        <w:t>» (6 сетевых единиц), МБУ «Отрадновский культурно-досуговый центр» (5 сетевых единиц), МБУ «Покровский дом культуры» (5 сетевых единиц), МБУ «Улейминский дом культуры им.</w:t>
      </w:r>
      <w:r w:rsidR="00E66977">
        <w:t xml:space="preserve"> </w:t>
      </w:r>
      <w:r w:rsidR="00F222DF" w:rsidRPr="00A237DE">
        <w:t>К.И. Канахистова» (5 сетевых единиц), МБУ «Ильинский дом культуры» (6 сетевых единиц)</w:t>
      </w:r>
      <w:r w:rsidR="00B91DAB">
        <w:t xml:space="preserve"> и </w:t>
      </w:r>
      <w:r w:rsidR="00133F29">
        <w:t>1 городским</w:t>
      </w:r>
      <w:r>
        <w:t xml:space="preserve">: </w:t>
      </w:r>
      <w:r w:rsidR="00096A71">
        <w:t>МАУ</w:t>
      </w:r>
      <w:r w:rsidR="00F222DF">
        <w:t xml:space="preserve"> «ДК УМР»</w:t>
      </w:r>
      <w:r w:rsidR="00E66977">
        <w:t xml:space="preserve"> (</w:t>
      </w:r>
      <w:r>
        <w:t>2 сетевые единицы</w:t>
      </w:r>
      <w:r w:rsidR="00133F29">
        <w:t>)</w:t>
      </w:r>
      <w:r>
        <w:t>;</w:t>
      </w:r>
    </w:p>
    <w:p w:rsidR="00575CEA" w:rsidRDefault="00575CEA" w:rsidP="009E13ED">
      <w:pPr>
        <w:ind w:firstLine="567"/>
        <w:jc w:val="both"/>
      </w:pPr>
      <w:r>
        <w:t xml:space="preserve">- </w:t>
      </w:r>
      <w:r w:rsidR="00FD720E" w:rsidRPr="00A237DE">
        <w:t>2-мя организация</w:t>
      </w:r>
      <w:r>
        <w:t>ми дополнительного образования</w:t>
      </w:r>
      <w:r w:rsidR="00B91DAB">
        <w:t xml:space="preserve"> детей</w:t>
      </w:r>
      <w:r w:rsidR="00B91DAB" w:rsidRPr="00B91DAB">
        <w:t xml:space="preserve"> </w:t>
      </w:r>
      <w:r w:rsidR="00B91DAB">
        <w:t>(2 сетевые единицы)</w:t>
      </w:r>
      <w:r>
        <w:t xml:space="preserve">: </w:t>
      </w:r>
      <w:r w:rsidR="00891EDE" w:rsidRPr="00683772">
        <w:t>МБУ ДО Детская музыкальная школа</w:t>
      </w:r>
      <w:r w:rsidR="00F222DF">
        <w:t xml:space="preserve"> УМР</w:t>
      </w:r>
      <w:r w:rsidR="00891EDE">
        <w:t xml:space="preserve"> </w:t>
      </w:r>
      <w:r w:rsidR="002021B1">
        <w:t>и</w:t>
      </w:r>
      <w:r w:rsidR="00891EDE" w:rsidRPr="00891EDE">
        <w:t xml:space="preserve"> </w:t>
      </w:r>
      <w:r w:rsidR="00891EDE" w:rsidRPr="00683772">
        <w:t xml:space="preserve">МБУ ДО Детская </w:t>
      </w:r>
      <w:r w:rsidR="00891EDE">
        <w:t>художественная</w:t>
      </w:r>
      <w:r w:rsidR="00891EDE" w:rsidRPr="00683772">
        <w:t xml:space="preserve"> </w:t>
      </w:r>
      <w:r w:rsidR="00891EDE" w:rsidRPr="006A2122">
        <w:t>школа</w:t>
      </w:r>
      <w:r w:rsidR="00F222DF">
        <w:t xml:space="preserve"> УМР</w:t>
      </w:r>
      <w:r w:rsidR="00B91DAB">
        <w:t>;</w:t>
      </w:r>
    </w:p>
    <w:p w:rsidR="00575CEA" w:rsidRPr="00575CEA" w:rsidRDefault="00575CEA" w:rsidP="009E13ED">
      <w:pPr>
        <w:ind w:firstLine="567"/>
        <w:jc w:val="both"/>
      </w:pPr>
      <w:r>
        <w:t xml:space="preserve">- </w:t>
      </w:r>
      <w:r w:rsidR="00FD720E" w:rsidRPr="006A2122">
        <w:t>1-м</w:t>
      </w:r>
      <w:r>
        <w:t xml:space="preserve"> учреждением библиотечного типа</w:t>
      </w:r>
      <w:r w:rsidR="007C71C9" w:rsidRPr="007C71C9">
        <w:t xml:space="preserve"> </w:t>
      </w:r>
      <w:r w:rsidR="007C71C9">
        <w:t>(25 сетевых единиц)</w:t>
      </w:r>
      <w:r>
        <w:t>: Муниципальным бюджетным учреждением культуры</w:t>
      </w:r>
      <w:r w:rsidRPr="002021B1">
        <w:t xml:space="preserve"> </w:t>
      </w:r>
      <w:r w:rsidRPr="00683772">
        <w:t>«Централиз</w:t>
      </w:r>
      <w:r>
        <w:t>ованная библиотечная система Угличского муниципального района</w:t>
      </w:r>
      <w:r w:rsidR="00096A71">
        <w:t>»</w:t>
      </w:r>
      <w:r>
        <w:t xml:space="preserve"> (</w:t>
      </w:r>
      <w:r w:rsidR="00096A71">
        <w:t xml:space="preserve">далее - </w:t>
      </w:r>
      <w:r>
        <w:t>МБУ</w:t>
      </w:r>
      <w:r w:rsidR="00096A71">
        <w:t>К «ЦБС УМР»)</w:t>
      </w:r>
      <w:r>
        <w:t>, исполняющим</w:t>
      </w:r>
      <w:r w:rsidRPr="00683772">
        <w:t xml:space="preserve"> полномочия по библиотечному обслуживанию населения</w:t>
      </w:r>
      <w:r>
        <w:t xml:space="preserve">. </w:t>
      </w:r>
      <w:r w:rsidR="001650F0">
        <w:t xml:space="preserve">В </w:t>
      </w:r>
      <w:r w:rsidR="001650F0" w:rsidRPr="00683772">
        <w:t>состав МБУК «</w:t>
      </w:r>
      <w:r w:rsidR="001650F0">
        <w:t>ЦБС</w:t>
      </w:r>
      <w:r w:rsidR="001650F0" w:rsidRPr="00683772">
        <w:t xml:space="preserve"> УМР» </w:t>
      </w:r>
      <w:r w:rsidR="001650F0">
        <w:t>входи</w:t>
      </w:r>
      <w:r w:rsidR="001650F0" w:rsidRPr="00683772">
        <w:t>т 21 сельская библиотека</w:t>
      </w:r>
      <w:r w:rsidR="00E45CD9">
        <w:t xml:space="preserve"> и 4 городских филиала (работа филиала</w:t>
      </w:r>
      <w:r w:rsidR="003F174F" w:rsidRPr="00683772">
        <w:t xml:space="preserve"> Центральн</w:t>
      </w:r>
      <w:r w:rsidR="003F174F">
        <w:t>ая</w:t>
      </w:r>
      <w:r w:rsidR="003F174F" w:rsidRPr="00683772">
        <w:t xml:space="preserve"> библиотек</w:t>
      </w:r>
      <w:r w:rsidR="003F174F">
        <w:t xml:space="preserve">а </w:t>
      </w:r>
      <w:r w:rsidR="003F174F" w:rsidRPr="00683772">
        <w:t xml:space="preserve">им. И.З. Сурикова </w:t>
      </w:r>
      <w:r w:rsidR="00E45CD9">
        <w:t xml:space="preserve">организована </w:t>
      </w:r>
      <w:r w:rsidR="003F174F">
        <w:t>в «</w:t>
      </w:r>
      <w:r w:rsidRPr="00683772">
        <w:t>пункт</w:t>
      </w:r>
      <w:r w:rsidR="00E45CD9">
        <w:t>ах</w:t>
      </w:r>
      <w:r w:rsidRPr="00683772">
        <w:t xml:space="preserve"> выдачи</w:t>
      </w:r>
      <w:r w:rsidR="003F174F">
        <w:t>»</w:t>
      </w:r>
      <w:r w:rsidRPr="00683772">
        <w:t>: №</w:t>
      </w:r>
      <w:r>
        <w:t xml:space="preserve"> </w:t>
      </w:r>
      <w:r w:rsidRPr="00683772">
        <w:t xml:space="preserve">1 на базе МБУ ДО Детская музыкальная школа </w:t>
      </w:r>
      <w:r w:rsidR="007C71C9">
        <w:t xml:space="preserve">УМР </w:t>
      </w:r>
      <w:r w:rsidRPr="00683772">
        <w:t>(ул. Ленина, д.8), №</w:t>
      </w:r>
      <w:r>
        <w:t xml:space="preserve"> </w:t>
      </w:r>
      <w:r w:rsidRPr="00683772">
        <w:t>2 на базе центра досуга «Цветочный» (м-н «Ц</w:t>
      </w:r>
      <w:r w:rsidR="007806B2">
        <w:t>веточный», Камышевское ш., д.16 «</w:t>
      </w:r>
      <w:r w:rsidRPr="00683772">
        <w:t xml:space="preserve">а»), отдел </w:t>
      </w:r>
      <w:r>
        <w:t xml:space="preserve">краеведения и </w:t>
      </w:r>
      <w:r w:rsidRPr="00683772">
        <w:t xml:space="preserve">сектор массовой детской работы </w:t>
      </w:r>
      <w:r>
        <w:t xml:space="preserve">- на базе </w:t>
      </w:r>
      <w:r w:rsidRPr="00683772">
        <w:t xml:space="preserve">филиала </w:t>
      </w:r>
      <w:r>
        <w:t xml:space="preserve">Библиотека </w:t>
      </w:r>
      <w:r w:rsidRPr="00683772">
        <w:t>семейног</w:t>
      </w:r>
      <w:r>
        <w:t>о чтения (м-н «Солнечный», д.3).</w:t>
      </w:r>
      <w:r w:rsidR="007806B2">
        <w:t xml:space="preserve"> </w:t>
      </w:r>
    </w:p>
    <w:p w:rsidR="00FD720E" w:rsidRDefault="00A237DE" w:rsidP="009E13ED">
      <w:pPr>
        <w:ind w:firstLine="567"/>
        <w:jc w:val="both"/>
      </w:pPr>
      <w:r w:rsidRPr="006A2122">
        <w:t>Муниципальное бюджетное учреждение</w:t>
      </w:r>
      <w:r w:rsidR="0024122F" w:rsidRPr="006A2122">
        <w:t xml:space="preserve"> «Районный центр культуры УМР»</w:t>
      </w:r>
      <w:r w:rsidRPr="006A2122">
        <w:t xml:space="preserve"> находится в стадии ликвидации.</w:t>
      </w:r>
    </w:p>
    <w:p w:rsidR="007806B2" w:rsidRPr="006A2122" w:rsidRDefault="007806B2" w:rsidP="00A237DE">
      <w:pPr>
        <w:ind w:firstLine="708"/>
        <w:jc w:val="both"/>
      </w:pPr>
    </w:p>
    <w:p w:rsidR="00437357" w:rsidRPr="00A237DE" w:rsidRDefault="00A237DE" w:rsidP="000259C6">
      <w:pPr>
        <w:ind w:firstLine="567"/>
        <w:jc w:val="both"/>
      </w:pPr>
      <w:r w:rsidRPr="006A2122">
        <w:t xml:space="preserve">В отчетном периоде </w:t>
      </w:r>
      <w:r w:rsidR="003A2DC1" w:rsidRPr="006A2122">
        <w:t>начальником и специалистами Управления ку</w:t>
      </w:r>
      <w:r w:rsidRPr="006A2122">
        <w:t>льтуры</w:t>
      </w:r>
      <w:r w:rsidRPr="00A237DE">
        <w:t xml:space="preserve"> </w:t>
      </w:r>
      <w:r w:rsidR="00F222DF">
        <w:t xml:space="preserve">особое внимание в работе было уделено </w:t>
      </w:r>
      <w:r w:rsidR="00133F29">
        <w:t>организационной и методической работе со всеми подведомственными учреждениями.</w:t>
      </w:r>
    </w:p>
    <w:p w:rsidR="00A905E3" w:rsidRDefault="00F167D2" w:rsidP="00926C4A">
      <w:pPr>
        <w:pStyle w:val="aa"/>
        <w:spacing w:before="0" w:beforeAutospacing="0" w:after="0" w:afterAutospacing="0"/>
        <w:ind w:firstLine="567"/>
        <w:jc w:val="both"/>
      </w:pPr>
      <w:r w:rsidRPr="00683772">
        <w:t xml:space="preserve">В течение </w:t>
      </w:r>
      <w:r w:rsidR="007806B2">
        <w:rPr>
          <w:lang w:val="en-US"/>
        </w:rPr>
        <w:t>I</w:t>
      </w:r>
      <w:r w:rsidR="00D948E7">
        <w:rPr>
          <w:lang w:val="en-US"/>
        </w:rPr>
        <w:t>I</w:t>
      </w:r>
      <w:r w:rsidR="00A905E3">
        <w:rPr>
          <w:lang w:val="en-US"/>
        </w:rPr>
        <w:t>I</w:t>
      </w:r>
      <w:r w:rsidR="00133F29" w:rsidRPr="00133F29">
        <w:t xml:space="preserve"> </w:t>
      </w:r>
      <w:r w:rsidR="00133F29">
        <w:t>квартала</w:t>
      </w:r>
      <w:r w:rsidRPr="00683772">
        <w:t xml:space="preserve"> д</w:t>
      </w:r>
      <w:r w:rsidR="000B47A8" w:rsidRPr="00683772">
        <w:t xml:space="preserve">ля руководителей </w:t>
      </w:r>
      <w:r w:rsidRPr="00683772">
        <w:t xml:space="preserve">учреждений </w:t>
      </w:r>
      <w:r w:rsidR="000B47A8" w:rsidRPr="00683772">
        <w:t xml:space="preserve">проведено </w:t>
      </w:r>
      <w:r w:rsidR="00A905E3" w:rsidRPr="00A905E3">
        <w:t>5</w:t>
      </w:r>
      <w:r w:rsidR="000B47A8" w:rsidRPr="00045B76">
        <w:t xml:space="preserve"> оперативных с</w:t>
      </w:r>
      <w:r w:rsidR="000B47A8" w:rsidRPr="00045B76">
        <w:t>о</w:t>
      </w:r>
      <w:r w:rsidR="000B47A8" w:rsidRPr="00045B76">
        <w:t>ве</w:t>
      </w:r>
      <w:r w:rsidR="00343855" w:rsidRPr="00045B76">
        <w:t xml:space="preserve">щаний у начальника </w:t>
      </w:r>
      <w:r w:rsidR="00DF6A7B" w:rsidRPr="00441915">
        <w:t xml:space="preserve">Управления. </w:t>
      </w:r>
      <w:r w:rsidR="00A905E3">
        <w:t>А</w:t>
      </w:r>
      <w:r w:rsidR="00133340" w:rsidRPr="00441915">
        <w:t>нализ</w:t>
      </w:r>
      <w:r w:rsidR="00A956AB" w:rsidRPr="00441915">
        <w:t>ировалась</w:t>
      </w:r>
      <w:r w:rsidR="000B47A8" w:rsidRPr="00441915">
        <w:t xml:space="preserve"> </w:t>
      </w:r>
      <w:r w:rsidR="00A956AB" w:rsidRPr="00441915">
        <w:t>работа подведомственных учрежд</w:t>
      </w:r>
      <w:r w:rsidR="00A956AB" w:rsidRPr="00441915">
        <w:t>е</w:t>
      </w:r>
      <w:r w:rsidR="00A956AB" w:rsidRPr="00441915">
        <w:t xml:space="preserve">ний, </w:t>
      </w:r>
      <w:r w:rsidRPr="00441915">
        <w:t xml:space="preserve">давались рекомендации по выполнению </w:t>
      </w:r>
      <w:r w:rsidR="00A905E3">
        <w:t xml:space="preserve">утвержденных </w:t>
      </w:r>
      <w:r w:rsidRPr="00441915">
        <w:t>муниципальн</w:t>
      </w:r>
      <w:r w:rsidR="00343855" w:rsidRPr="00441915">
        <w:t>ых заданий</w:t>
      </w:r>
      <w:r w:rsidR="00A905E3">
        <w:t xml:space="preserve"> и разработке новых</w:t>
      </w:r>
      <w:r w:rsidR="00D948E7">
        <w:t>,</w:t>
      </w:r>
      <w:r w:rsidR="00D948E7" w:rsidRPr="00D948E7">
        <w:t xml:space="preserve"> </w:t>
      </w:r>
      <w:r w:rsidR="00D948E7">
        <w:t xml:space="preserve">корректировке </w:t>
      </w:r>
      <w:r w:rsidR="00A905E3">
        <w:t>технических заданий</w:t>
      </w:r>
      <w:r w:rsidR="00D948E7" w:rsidRPr="00D948E7">
        <w:t xml:space="preserve"> </w:t>
      </w:r>
      <w:r w:rsidR="00D948E7" w:rsidRPr="00441915">
        <w:t xml:space="preserve">с учетом складывающейся </w:t>
      </w:r>
      <w:r w:rsidR="00D948E7">
        <w:t>ситу</w:t>
      </w:r>
      <w:r w:rsidR="00D948E7">
        <w:t>а</w:t>
      </w:r>
      <w:r w:rsidR="00D948E7">
        <w:t>ции, деятельности в</w:t>
      </w:r>
      <w:r w:rsidR="00607C99">
        <w:t xml:space="preserve"> условиях распространения </w:t>
      </w:r>
      <w:r w:rsidR="00D948E7">
        <w:t xml:space="preserve">коронавирусной инфекции, </w:t>
      </w:r>
      <w:r w:rsidR="00926C4A">
        <w:t>проводил</w:t>
      </w:r>
      <w:r w:rsidR="009E13ED">
        <w:t>а</w:t>
      </w:r>
      <w:r w:rsidR="00926C4A">
        <w:t>сь</w:t>
      </w:r>
      <w:r w:rsidR="00D948E7">
        <w:t xml:space="preserve"> </w:t>
      </w:r>
      <w:r w:rsidR="009E13ED">
        <w:t>оценка ситуации</w:t>
      </w:r>
      <w:r w:rsidR="009E13ED" w:rsidRPr="00E57EBE">
        <w:t xml:space="preserve"> </w:t>
      </w:r>
      <w:r w:rsidR="009E13ED">
        <w:t xml:space="preserve">и принятие мер с целью недопущения распространения </w:t>
      </w:r>
      <w:r w:rsidR="009E13ED">
        <w:rPr>
          <w:lang w:val="en-US"/>
        </w:rPr>
        <w:t>COVID</w:t>
      </w:r>
      <w:r w:rsidR="009E13ED" w:rsidRPr="00FD74E7">
        <w:t>-</w:t>
      </w:r>
      <w:r w:rsidR="009E13ED">
        <w:t xml:space="preserve">19, </w:t>
      </w:r>
      <w:r w:rsidR="00D948E7">
        <w:t>еж</w:t>
      </w:r>
      <w:r w:rsidR="00D948E7">
        <w:t>е</w:t>
      </w:r>
      <w:r w:rsidR="00D948E7">
        <w:t>недельные и ежемесячные мо</w:t>
      </w:r>
      <w:r w:rsidR="00E57EBE">
        <w:t>ниторинги</w:t>
      </w:r>
      <w:r w:rsidR="009E13ED">
        <w:t xml:space="preserve"> по деятельности и по кадровому составу учр</w:t>
      </w:r>
      <w:r w:rsidR="009E13ED">
        <w:t>е</w:t>
      </w:r>
      <w:r w:rsidR="009E13ED">
        <w:t xml:space="preserve">ждений культуры в условиях распространения </w:t>
      </w:r>
      <w:r w:rsidR="009E13ED">
        <w:rPr>
          <w:lang w:val="en-US"/>
        </w:rPr>
        <w:t>COVID</w:t>
      </w:r>
      <w:r w:rsidR="009E13ED" w:rsidRPr="009C10BF">
        <w:t>-19</w:t>
      </w:r>
      <w:r w:rsidR="009E13ED">
        <w:t>, с сентября - м</w:t>
      </w:r>
      <w:r w:rsidR="009E13ED" w:rsidRPr="009C10BF">
        <w:t>ониторинг «Во</w:t>
      </w:r>
      <w:r w:rsidR="009E13ED" w:rsidRPr="009C10BF">
        <w:t>з</w:t>
      </w:r>
      <w:r w:rsidR="009E13ED" w:rsidRPr="009C10BF">
        <w:t xml:space="preserve">обновление работы учреждений культуры </w:t>
      </w:r>
      <w:r w:rsidR="009E13ED" w:rsidRPr="009C10BF">
        <w:rPr>
          <w:lang w:val="en-US"/>
        </w:rPr>
        <w:t>c</w:t>
      </w:r>
      <w:r w:rsidR="009E13ED" w:rsidRPr="009C10BF">
        <w:t xml:space="preserve"> посетителями после снятия ограничительных мер»</w:t>
      </w:r>
      <w:r w:rsidR="009E13ED">
        <w:t>.</w:t>
      </w:r>
    </w:p>
    <w:p w:rsidR="00E57EBE" w:rsidRPr="009C10BF" w:rsidRDefault="00E57EBE" w:rsidP="009E13ED">
      <w:pPr>
        <w:ind w:firstLine="567"/>
        <w:jc w:val="both"/>
        <w:rPr>
          <w:sz w:val="26"/>
          <w:szCs w:val="26"/>
        </w:rPr>
      </w:pPr>
      <w:r>
        <w:t xml:space="preserve">В течение всего квартала </w:t>
      </w:r>
      <w:r w:rsidR="00926C4A">
        <w:t xml:space="preserve">осуществлялись </w:t>
      </w:r>
      <w:r>
        <w:t>еженедельный и ежемесячный мониторинги реализации нацпроекта «Культура» на территории УМР</w:t>
      </w:r>
      <w:r w:rsidR="00926C4A">
        <w:t xml:space="preserve">, еженедельно </w:t>
      </w:r>
      <w:r w:rsidR="00926C4A">
        <w:rPr>
          <w:lang w:eastAsia="en-US"/>
        </w:rPr>
        <w:t>размещалась отчетность в системе мониторинга проекта («Битрикс24»), предоставлялась в Департамент культуры ЯО, в Федеральный и областной проектные офисы.</w:t>
      </w:r>
      <w:r w:rsidR="00926C4A">
        <w:rPr>
          <w:color w:val="000000"/>
        </w:rPr>
        <w:t xml:space="preserve"> </w:t>
      </w:r>
      <w:r w:rsidR="009E13ED">
        <w:t xml:space="preserve">ежемесячный мониторинг по освоению областных средств, выделенных на капитальный ремонт в рамках создания модельной библиотеки на базе филиала Детская библиотека МБУК «ЦБС УМР», </w:t>
      </w:r>
      <w:r w:rsidR="00A905E3">
        <w:t>Е</w:t>
      </w:r>
      <w:r>
        <w:t>женедельн</w:t>
      </w:r>
      <w:r w:rsidR="00A905E3">
        <w:t>о осуществлялся</w:t>
      </w:r>
      <w:r>
        <w:t xml:space="preserve"> мониторинг по реализации дорожной карты по улучшению материально-технической базы Ильинского ДК </w:t>
      </w:r>
      <w:r w:rsidR="00A905E3">
        <w:t xml:space="preserve">МБУ «Ильинский ДК» </w:t>
      </w:r>
      <w:r w:rsidR="00FD74E7">
        <w:t xml:space="preserve">(«Культура малой Родины») </w:t>
      </w:r>
      <w:r>
        <w:t xml:space="preserve">и </w:t>
      </w:r>
      <w:r w:rsidR="00A905E3">
        <w:t>в июле, августе</w:t>
      </w:r>
      <w:r>
        <w:t xml:space="preserve"> – еженедельный мониторинг досуговой</w:t>
      </w:r>
      <w:r w:rsidR="00A905E3">
        <w:t xml:space="preserve"> занятости детей в летнее время, в течение всего квартала – еженедельный мониторинг по подготовке к осенне-зимнему периоду, </w:t>
      </w:r>
      <w:r w:rsidR="009C10BF">
        <w:t>еженедельные о</w:t>
      </w:r>
      <w:r w:rsidR="009C10BF" w:rsidRPr="009C10BF">
        <w:t>тчёт</w:t>
      </w:r>
      <w:r w:rsidR="009C10BF">
        <w:t>ы</w:t>
      </w:r>
      <w:r w:rsidR="009C10BF" w:rsidRPr="009C10BF">
        <w:t xml:space="preserve"> по работе в информационном пространстве </w:t>
      </w:r>
      <w:r w:rsidR="009C10BF" w:rsidRPr="009C10BF">
        <w:rPr>
          <w:lang w:val="en-US"/>
        </w:rPr>
        <w:t>PRO</w:t>
      </w:r>
      <w:r w:rsidR="009C10BF" w:rsidRPr="009C10BF">
        <w:t>. «Культура». РФ</w:t>
      </w:r>
      <w:r w:rsidR="009C10BF">
        <w:t xml:space="preserve">, </w:t>
      </w:r>
      <w:r w:rsidR="009C10BF" w:rsidRPr="009C10BF">
        <w:t>«Цифровая культура и медиаресурсы»</w:t>
      </w:r>
      <w:r w:rsidR="009C10BF">
        <w:t xml:space="preserve"> и др.</w:t>
      </w:r>
    </w:p>
    <w:p w:rsidR="000B47A8" w:rsidRDefault="00E57EBE" w:rsidP="000259C6">
      <w:pPr>
        <w:ind w:firstLine="567"/>
        <w:jc w:val="both"/>
      </w:pPr>
      <w:r w:rsidRPr="00E16C93">
        <w:t xml:space="preserve">Статистическая отчетность по учреждениям культурно-досугового типа и библиотекам проводилась в разрезе каждой </w:t>
      </w:r>
      <w:r w:rsidRPr="006A2122">
        <w:t>сетевой единицы.</w:t>
      </w:r>
    </w:p>
    <w:p w:rsidR="000B47A8" w:rsidRPr="006A2122" w:rsidRDefault="000B47A8" w:rsidP="000259C6">
      <w:pPr>
        <w:tabs>
          <w:tab w:val="left" w:pos="567"/>
        </w:tabs>
        <w:ind w:firstLine="567"/>
        <w:jc w:val="both"/>
      </w:pPr>
      <w:r w:rsidRPr="006A2122">
        <w:t xml:space="preserve">Проведены </w:t>
      </w:r>
      <w:r w:rsidRPr="00440A95">
        <w:rPr>
          <w:b/>
        </w:rPr>
        <w:t>заседания комиссий и оргкомитетов</w:t>
      </w:r>
      <w:r w:rsidRPr="00440A95">
        <w:t>:</w:t>
      </w:r>
    </w:p>
    <w:tbl>
      <w:tblPr>
        <w:tblW w:w="9710" w:type="dxa"/>
        <w:tblInd w:w="-1" w:type="dxa"/>
        <w:tblLayout w:type="fixed"/>
        <w:tblCellMar>
          <w:left w:w="70" w:type="dxa"/>
          <w:right w:w="70" w:type="dxa"/>
        </w:tblCellMar>
        <w:tblLook w:val="0000" w:firstRow="0" w:lastRow="0" w:firstColumn="0" w:lastColumn="0" w:noHBand="0" w:noVBand="0"/>
      </w:tblPr>
      <w:tblGrid>
        <w:gridCol w:w="9000"/>
        <w:gridCol w:w="710"/>
      </w:tblGrid>
      <w:tr w:rsidR="000B47A8" w:rsidRPr="006A2122" w:rsidTr="00B65FE3">
        <w:trPr>
          <w:trHeight w:val="284"/>
        </w:trPr>
        <w:tc>
          <w:tcPr>
            <w:tcW w:w="9000" w:type="dxa"/>
          </w:tcPr>
          <w:p w:rsidR="00261BC0" w:rsidRPr="00702F23" w:rsidRDefault="000B47A8" w:rsidP="00261BC0">
            <w:pPr>
              <w:tabs>
                <w:tab w:val="left" w:pos="2056"/>
              </w:tabs>
              <w:snapToGrid w:val="0"/>
              <w:jc w:val="both"/>
            </w:pPr>
            <w:r w:rsidRPr="00702F23">
              <w:t>- Оргкомитет</w:t>
            </w:r>
            <w:r w:rsidR="00CB4470" w:rsidRPr="00702F23">
              <w:t>ов</w:t>
            </w:r>
            <w:r w:rsidRPr="00702F23">
              <w:t xml:space="preserve"> по проведению культурно-массовых мероприятий</w:t>
            </w:r>
            <w:r w:rsidR="00F72674">
              <w:t xml:space="preserve"> (</w:t>
            </w:r>
            <w:r w:rsidR="00DF0F1F">
              <w:t>по планированию ф</w:t>
            </w:r>
            <w:r w:rsidR="00261BC0">
              <w:t>естивал</w:t>
            </w:r>
            <w:r w:rsidR="00DF0F1F">
              <w:t>я</w:t>
            </w:r>
            <w:r w:rsidR="00261BC0">
              <w:t xml:space="preserve"> «Углече Поле»</w:t>
            </w:r>
            <w:r w:rsidR="00DF0F1F">
              <w:t>, по организации фестиваля «Урожай-2020»)</w:t>
            </w:r>
          </w:p>
          <w:p w:rsidR="000B47A8" w:rsidRPr="00702F23" w:rsidRDefault="00DF0F1F" w:rsidP="00B134A6">
            <w:pPr>
              <w:tabs>
                <w:tab w:val="left" w:pos="2056"/>
              </w:tabs>
              <w:snapToGrid w:val="0"/>
            </w:pPr>
            <w:r>
              <w:lastRenderedPageBreak/>
              <w:t xml:space="preserve">в том </w:t>
            </w:r>
            <w:r w:rsidR="000B47A8" w:rsidRPr="00702F23">
              <w:t>числе с участием</w:t>
            </w:r>
            <w:r w:rsidR="00182288">
              <w:t>:</w:t>
            </w:r>
            <w:r w:rsidR="000B47A8" w:rsidRPr="00702F23">
              <w:t xml:space="preserve"> </w:t>
            </w:r>
          </w:p>
        </w:tc>
        <w:tc>
          <w:tcPr>
            <w:tcW w:w="710" w:type="dxa"/>
          </w:tcPr>
          <w:p w:rsidR="00182288" w:rsidRDefault="00182288" w:rsidP="00B65FE3">
            <w:pPr>
              <w:snapToGrid w:val="0"/>
              <w:ind w:right="-212"/>
            </w:pPr>
          </w:p>
          <w:p w:rsidR="000B47A8" w:rsidRPr="00702F23" w:rsidRDefault="000B47A8" w:rsidP="00B65FE3">
            <w:pPr>
              <w:snapToGrid w:val="0"/>
              <w:ind w:right="-212"/>
            </w:pPr>
            <w:r w:rsidRPr="00702F23">
              <w:t>-_</w:t>
            </w:r>
            <w:r w:rsidR="00DF0F1F">
              <w:t>6</w:t>
            </w:r>
            <w:r w:rsidRPr="00702F23">
              <w:t>_</w:t>
            </w:r>
            <w:r w:rsidR="00DF0F1F">
              <w:t>,</w:t>
            </w:r>
          </w:p>
        </w:tc>
      </w:tr>
      <w:tr w:rsidR="000B47A8" w:rsidRPr="006A2122" w:rsidTr="00B65FE3">
        <w:trPr>
          <w:trHeight w:val="74"/>
        </w:trPr>
        <w:tc>
          <w:tcPr>
            <w:tcW w:w="9000" w:type="dxa"/>
          </w:tcPr>
          <w:p w:rsidR="000B47A8" w:rsidRPr="00702F23" w:rsidRDefault="00DF0F1F" w:rsidP="00DF0F1F">
            <w:pPr>
              <w:tabs>
                <w:tab w:val="left" w:pos="2056"/>
              </w:tabs>
              <w:snapToGrid w:val="0"/>
            </w:pPr>
            <w:r>
              <w:lastRenderedPageBreak/>
              <w:t>з</w:t>
            </w:r>
            <w:r w:rsidR="000B47A8" w:rsidRPr="00702F23">
              <w:t>аместител</w:t>
            </w:r>
            <w:r>
              <w:t>я</w:t>
            </w:r>
            <w:r w:rsidR="000B47A8" w:rsidRPr="00702F23">
              <w:t xml:space="preserve"> Главы района</w:t>
            </w:r>
          </w:p>
        </w:tc>
        <w:tc>
          <w:tcPr>
            <w:tcW w:w="710" w:type="dxa"/>
          </w:tcPr>
          <w:p w:rsidR="000B47A8" w:rsidRPr="00702F23" w:rsidRDefault="00182288" w:rsidP="00B65FE3">
            <w:pPr>
              <w:snapToGrid w:val="0"/>
              <w:ind w:right="-212"/>
            </w:pPr>
            <w:r>
              <w:t>-</w:t>
            </w:r>
            <w:r w:rsidR="000B47A8" w:rsidRPr="00702F23">
              <w:t>_</w:t>
            </w:r>
            <w:r w:rsidR="00DF0F1F">
              <w:t>3</w:t>
            </w:r>
            <w:r w:rsidR="000B47A8" w:rsidRPr="00702F23">
              <w:t>_</w:t>
            </w:r>
            <w:r w:rsidR="00DF0F1F">
              <w:t>.</w:t>
            </w:r>
          </w:p>
        </w:tc>
      </w:tr>
    </w:tbl>
    <w:p w:rsidR="00182288" w:rsidRDefault="00182288" w:rsidP="00F167D2">
      <w:pPr>
        <w:ind w:firstLine="709"/>
        <w:jc w:val="both"/>
      </w:pPr>
    </w:p>
    <w:p w:rsidR="00892601" w:rsidRPr="006A2122" w:rsidRDefault="00FD74E7" w:rsidP="000259C6">
      <w:pPr>
        <w:ind w:firstLine="567"/>
        <w:jc w:val="both"/>
      </w:pPr>
      <w:r>
        <w:t>П</w:t>
      </w:r>
      <w:r w:rsidR="001A4AC9" w:rsidRPr="006A2122">
        <w:t>ри</w:t>
      </w:r>
      <w:r w:rsidR="00892601" w:rsidRPr="006A2122">
        <w:t xml:space="preserve"> Заместител</w:t>
      </w:r>
      <w:r w:rsidR="001A4AC9" w:rsidRPr="006A2122">
        <w:t>е</w:t>
      </w:r>
      <w:r w:rsidR="00892601" w:rsidRPr="006A2122">
        <w:t xml:space="preserve"> </w:t>
      </w:r>
      <w:r w:rsidR="000C480B">
        <w:t xml:space="preserve">Главы </w:t>
      </w:r>
      <w:r>
        <w:t xml:space="preserve">и Главе </w:t>
      </w:r>
      <w:r w:rsidR="000C480B">
        <w:t>Администрации УМР проходили</w:t>
      </w:r>
      <w:r w:rsidR="00892601" w:rsidRPr="006A2122">
        <w:t xml:space="preserve"> совещания </w:t>
      </w:r>
      <w:r w:rsidR="001A4AC9" w:rsidRPr="006A2122">
        <w:t xml:space="preserve">с участием </w:t>
      </w:r>
      <w:r w:rsidR="00CB4470" w:rsidRPr="006A2122">
        <w:t>Г</w:t>
      </w:r>
      <w:r w:rsidR="00892601" w:rsidRPr="006A2122">
        <w:t xml:space="preserve">лав сельских поселений </w:t>
      </w:r>
      <w:r w:rsidR="001A4AC9" w:rsidRPr="006A2122">
        <w:t xml:space="preserve">по вопросу передачи полномочий с уровня </w:t>
      </w:r>
      <w:r w:rsidR="001002A8" w:rsidRPr="006A2122">
        <w:t xml:space="preserve">сельских поселений на уровень </w:t>
      </w:r>
      <w:r w:rsidR="001A4AC9" w:rsidRPr="006A2122">
        <w:t xml:space="preserve">муниципального </w:t>
      </w:r>
      <w:r w:rsidR="000C480B">
        <w:t>района, исполнения Указа Президента по достижению установленного уровня средней заработной платы работникам учреждений культуры.</w:t>
      </w:r>
    </w:p>
    <w:p w:rsidR="00AC4136" w:rsidRPr="00AC4136" w:rsidRDefault="00E16C93" w:rsidP="000259C6">
      <w:pPr>
        <w:ind w:firstLine="567"/>
        <w:jc w:val="both"/>
      </w:pPr>
      <w:r w:rsidRPr="00AC4136">
        <w:t>В течение отчетного периода</w:t>
      </w:r>
      <w:r w:rsidR="0009598C" w:rsidRPr="00AC4136">
        <w:t xml:space="preserve"> п</w:t>
      </w:r>
      <w:r w:rsidRPr="00AC4136">
        <w:t>одготовлен</w:t>
      </w:r>
      <w:r w:rsidR="00FD74E7" w:rsidRPr="00AC4136">
        <w:t>ы</w:t>
      </w:r>
      <w:r w:rsidRPr="00AC4136">
        <w:t xml:space="preserve"> </w:t>
      </w:r>
      <w:r w:rsidR="000B47A8" w:rsidRPr="00AC4136">
        <w:t>и при</w:t>
      </w:r>
      <w:r w:rsidRPr="00AC4136">
        <w:t>нят</w:t>
      </w:r>
      <w:r w:rsidR="001D0F2C" w:rsidRPr="00AC4136">
        <w:t xml:space="preserve">ы </w:t>
      </w:r>
      <w:r w:rsidR="00AC4136">
        <w:t>6</w:t>
      </w:r>
      <w:r w:rsidR="001D0F2C" w:rsidRPr="00AC4136">
        <w:t xml:space="preserve"> </w:t>
      </w:r>
      <w:r w:rsidR="000B47A8" w:rsidRPr="00AC4136">
        <w:t>Постановлени</w:t>
      </w:r>
      <w:r w:rsidR="00AC4136">
        <w:t xml:space="preserve">й </w:t>
      </w:r>
      <w:r w:rsidR="001D0F2C" w:rsidRPr="00AC4136">
        <w:t xml:space="preserve">Администрации </w:t>
      </w:r>
      <w:r w:rsidR="00AC4136">
        <w:t xml:space="preserve">УМР </w:t>
      </w:r>
      <w:r w:rsidR="001D0F2C" w:rsidRPr="00AC4136">
        <w:t xml:space="preserve">и 1 Решение Думы </w:t>
      </w:r>
      <w:r w:rsidR="00AC4136">
        <w:t xml:space="preserve">УМР </w:t>
      </w:r>
      <w:r w:rsidR="000B47A8" w:rsidRPr="00AC4136">
        <w:t>по основным напра</w:t>
      </w:r>
      <w:r w:rsidR="00FD74E7" w:rsidRPr="00AC4136">
        <w:t>влениям деятельности учреждений культуры</w:t>
      </w:r>
      <w:r w:rsidR="000B47A8" w:rsidRPr="00AC4136">
        <w:t xml:space="preserve">, </w:t>
      </w:r>
      <w:r w:rsidR="001D0F2C" w:rsidRPr="00AC4136">
        <w:t xml:space="preserve">всего </w:t>
      </w:r>
      <w:r w:rsidR="00AC4136">
        <w:t>7</w:t>
      </w:r>
      <w:r w:rsidR="001D0F2C" w:rsidRPr="00AC4136">
        <w:t xml:space="preserve"> документ</w:t>
      </w:r>
      <w:r w:rsidR="00AC4136">
        <w:t>ов</w:t>
      </w:r>
      <w:r w:rsidR="001D0F2C" w:rsidRPr="00AC4136">
        <w:t xml:space="preserve">, </w:t>
      </w:r>
      <w:r w:rsidR="000B47A8" w:rsidRPr="00AC4136">
        <w:t xml:space="preserve">а именно: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18"/>
        <w:gridCol w:w="5670"/>
      </w:tblGrid>
      <w:tr w:rsidR="00144202" w:rsidTr="00144202">
        <w:tc>
          <w:tcPr>
            <w:tcW w:w="2268" w:type="dxa"/>
            <w:tcBorders>
              <w:top w:val="single" w:sz="4" w:space="0" w:color="auto"/>
              <w:left w:val="single" w:sz="4" w:space="0" w:color="auto"/>
              <w:bottom w:val="single" w:sz="4" w:space="0" w:color="auto"/>
              <w:right w:val="single" w:sz="4" w:space="0" w:color="auto"/>
            </w:tcBorders>
          </w:tcPr>
          <w:p w:rsidR="00144202" w:rsidRPr="00AC4136" w:rsidRDefault="00144202" w:rsidP="00441A3C">
            <w:pPr>
              <w:jc w:val="both"/>
              <w:rPr>
                <w:lang w:eastAsia="en-US"/>
              </w:rPr>
            </w:pPr>
            <w:r w:rsidRPr="00AC4136">
              <w:rPr>
                <w:sz w:val="22"/>
                <w:szCs w:val="22"/>
                <w:lang w:eastAsia="en-US"/>
              </w:rPr>
              <w:t>Администрация УМР</w:t>
            </w:r>
          </w:p>
        </w:tc>
        <w:tc>
          <w:tcPr>
            <w:tcW w:w="1418" w:type="dxa"/>
            <w:tcBorders>
              <w:top w:val="single" w:sz="4" w:space="0" w:color="auto"/>
              <w:left w:val="single" w:sz="4" w:space="0" w:color="auto"/>
              <w:bottom w:val="single" w:sz="4" w:space="0" w:color="auto"/>
              <w:right w:val="single" w:sz="4" w:space="0" w:color="auto"/>
            </w:tcBorders>
          </w:tcPr>
          <w:p w:rsidR="00144202" w:rsidRPr="00AC4136" w:rsidRDefault="00144202" w:rsidP="00B65FE3">
            <w:pPr>
              <w:jc w:val="both"/>
              <w:rPr>
                <w:lang w:eastAsia="en-US"/>
              </w:rPr>
            </w:pPr>
            <w:r w:rsidRPr="00AC4136">
              <w:rPr>
                <w:sz w:val="22"/>
                <w:szCs w:val="22"/>
                <w:lang w:eastAsia="en-US"/>
              </w:rPr>
              <w:t xml:space="preserve">№ </w:t>
            </w:r>
            <w:r w:rsidR="00B65FE3" w:rsidRPr="00AC4136">
              <w:rPr>
                <w:sz w:val="22"/>
                <w:szCs w:val="22"/>
                <w:lang w:val="en-US" w:eastAsia="en-US"/>
              </w:rPr>
              <w:t>676</w:t>
            </w:r>
            <w:r w:rsidRPr="00AC4136">
              <w:rPr>
                <w:sz w:val="22"/>
                <w:szCs w:val="22"/>
                <w:lang w:eastAsia="en-US"/>
              </w:rPr>
              <w:t xml:space="preserve"> от </w:t>
            </w:r>
            <w:r w:rsidR="00B65FE3" w:rsidRPr="00AC4136">
              <w:rPr>
                <w:sz w:val="22"/>
                <w:szCs w:val="22"/>
                <w:lang w:val="en-US" w:eastAsia="en-US"/>
              </w:rPr>
              <w:t>15</w:t>
            </w:r>
            <w:r w:rsidRPr="00AC4136">
              <w:rPr>
                <w:sz w:val="22"/>
                <w:szCs w:val="22"/>
                <w:lang w:eastAsia="en-US"/>
              </w:rPr>
              <w:t>.0</w:t>
            </w:r>
            <w:r w:rsidR="00B65FE3" w:rsidRPr="00AC4136">
              <w:rPr>
                <w:sz w:val="22"/>
                <w:szCs w:val="22"/>
                <w:lang w:val="en-US" w:eastAsia="en-US"/>
              </w:rPr>
              <w:t>7</w:t>
            </w:r>
            <w:r w:rsidRPr="00AC4136">
              <w:rPr>
                <w:sz w:val="22"/>
                <w:szCs w:val="22"/>
                <w:lang w:eastAsia="en-US"/>
              </w:rPr>
              <w:t>.2020</w:t>
            </w:r>
          </w:p>
        </w:tc>
        <w:tc>
          <w:tcPr>
            <w:tcW w:w="5670" w:type="dxa"/>
            <w:tcBorders>
              <w:top w:val="single" w:sz="4" w:space="0" w:color="auto"/>
              <w:left w:val="single" w:sz="4" w:space="0" w:color="auto"/>
              <w:bottom w:val="single" w:sz="4" w:space="0" w:color="auto"/>
              <w:right w:val="single" w:sz="4" w:space="0" w:color="auto"/>
            </w:tcBorders>
          </w:tcPr>
          <w:p w:rsidR="00144202" w:rsidRPr="00AC4136" w:rsidRDefault="00AE26F7" w:rsidP="00AE26F7">
            <w:pPr>
              <w:pStyle w:val="aa"/>
              <w:spacing w:after="136"/>
              <w:jc w:val="both"/>
            </w:pPr>
            <w:r w:rsidRPr="00AC4136">
              <w:rPr>
                <w:sz w:val="22"/>
                <w:szCs w:val="22"/>
              </w:rPr>
              <w:t xml:space="preserve">ПОСТАНОВЛЕНИЕ </w:t>
            </w:r>
            <w:r w:rsidR="00B65FE3" w:rsidRPr="00AC4136">
              <w:rPr>
                <w:sz w:val="22"/>
                <w:szCs w:val="22"/>
              </w:rPr>
              <w:t>О внесении изменения в постано</w:t>
            </w:r>
            <w:r w:rsidR="00B65FE3" w:rsidRPr="00AC4136">
              <w:rPr>
                <w:sz w:val="22"/>
                <w:szCs w:val="22"/>
              </w:rPr>
              <w:t>в</w:t>
            </w:r>
            <w:r w:rsidR="00B65FE3" w:rsidRPr="00AC4136">
              <w:rPr>
                <w:sz w:val="22"/>
                <w:szCs w:val="22"/>
              </w:rPr>
              <w:t>ление Администрации района от 01.06.2020 №555 «О предоставлении суб</w:t>
            </w:r>
            <w:r w:rsidRPr="00AC4136">
              <w:rPr>
                <w:sz w:val="22"/>
                <w:szCs w:val="22"/>
              </w:rPr>
              <w:t xml:space="preserve">сидий социально ориентированным </w:t>
            </w:r>
            <w:r w:rsidR="00B65FE3" w:rsidRPr="00AC4136">
              <w:rPr>
                <w:sz w:val="22"/>
                <w:szCs w:val="22"/>
              </w:rPr>
              <w:t>некоммерческим организациям Угличского муниципал</w:t>
            </w:r>
            <w:r w:rsidR="00B65FE3" w:rsidRPr="00AC4136">
              <w:rPr>
                <w:sz w:val="22"/>
                <w:szCs w:val="22"/>
              </w:rPr>
              <w:t>ь</w:t>
            </w:r>
            <w:r w:rsidR="00B65FE3" w:rsidRPr="00AC4136">
              <w:rPr>
                <w:sz w:val="22"/>
                <w:szCs w:val="22"/>
              </w:rPr>
              <w:t>ного района в 2020 году»</w:t>
            </w:r>
          </w:p>
        </w:tc>
      </w:tr>
      <w:tr w:rsidR="00AE26F7" w:rsidTr="00144202">
        <w:tc>
          <w:tcPr>
            <w:tcW w:w="2268" w:type="dxa"/>
            <w:tcBorders>
              <w:top w:val="single" w:sz="4" w:space="0" w:color="auto"/>
              <w:left w:val="single" w:sz="4" w:space="0" w:color="auto"/>
              <w:bottom w:val="single" w:sz="4" w:space="0" w:color="auto"/>
              <w:right w:val="single" w:sz="4" w:space="0" w:color="auto"/>
            </w:tcBorders>
          </w:tcPr>
          <w:p w:rsidR="00AE26F7" w:rsidRPr="00AC4136" w:rsidRDefault="00AE26F7" w:rsidP="00441A3C">
            <w:pPr>
              <w:jc w:val="both"/>
              <w:rPr>
                <w:lang w:eastAsia="en-US"/>
              </w:rPr>
            </w:pPr>
            <w:r w:rsidRPr="00AC4136">
              <w:rPr>
                <w:sz w:val="22"/>
                <w:szCs w:val="22"/>
                <w:lang w:eastAsia="en-US"/>
              </w:rPr>
              <w:t>Администрация УМР</w:t>
            </w:r>
          </w:p>
        </w:tc>
        <w:tc>
          <w:tcPr>
            <w:tcW w:w="1418" w:type="dxa"/>
            <w:tcBorders>
              <w:top w:val="single" w:sz="4" w:space="0" w:color="auto"/>
              <w:left w:val="single" w:sz="4" w:space="0" w:color="auto"/>
              <w:bottom w:val="single" w:sz="4" w:space="0" w:color="auto"/>
              <w:right w:val="single" w:sz="4" w:space="0" w:color="auto"/>
            </w:tcBorders>
          </w:tcPr>
          <w:p w:rsidR="00AE26F7" w:rsidRPr="00AC4136" w:rsidRDefault="00AE26F7" w:rsidP="00AE26F7">
            <w:pPr>
              <w:jc w:val="both"/>
              <w:rPr>
                <w:lang w:eastAsia="en-US"/>
              </w:rPr>
            </w:pPr>
            <w:r w:rsidRPr="00AC4136">
              <w:rPr>
                <w:sz w:val="22"/>
                <w:szCs w:val="22"/>
                <w:lang w:eastAsia="en-US"/>
              </w:rPr>
              <w:t xml:space="preserve">№ </w:t>
            </w:r>
            <w:r w:rsidRPr="00AC4136">
              <w:rPr>
                <w:sz w:val="22"/>
                <w:szCs w:val="22"/>
                <w:lang w:val="en-US" w:eastAsia="en-US"/>
              </w:rPr>
              <w:t>746</w:t>
            </w:r>
            <w:r w:rsidRPr="00AC4136">
              <w:rPr>
                <w:sz w:val="22"/>
                <w:szCs w:val="22"/>
                <w:lang w:eastAsia="en-US"/>
              </w:rPr>
              <w:t xml:space="preserve"> от </w:t>
            </w:r>
            <w:r w:rsidRPr="00AC4136">
              <w:rPr>
                <w:sz w:val="22"/>
                <w:szCs w:val="22"/>
                <w:lang w:val="en-US" w:eastAsia="en-US"/>
              </w:rPr>
              <w:t>29</w:t>
            </w:r>
            <w:r w:rsidRPr="00AC4136">
              <w:rPr>
                <w:sz w:val="22"/>
                <w:szCs w:val="22"/>
                <w:lang w:eastAsia="en-US"/>
              </w:rPr>
              <w:t>.0</w:t>
            </w:r>
            <w:r w:rsidRPr="00AC4136">
              <w:rPr>
                <w:sz w:val="22"/>
                <w:szCs w:val="22"/>
                <w:lang w:val="en-US" w:eastAsia="en-US"/>
              </w:rPr>
              <w:t>7</w:t>
            </w:r>
            <w:r w:rsidRPr="00AC4136">
              <w:rPr>
                <w:sz w:val="22"/>
                <w:szCs w:val="22"/>
                <w:lang w:eastAsia="en-US"/>
              </w:rPr>
              <w:t>.2020</w:t>
            </w:r>
          </w:p>
        </w:tc>
        <w:tc>
          <w:tcPr>
            <w:tcW w:w="5670" w:type="dxa"/>
            <w:tcBorders>
              <w:top w:val="single" w:sz="4" w:space="0" w:color="auto"/>
              <w:left w:val="single" w:sz="4" w:space="0" w:color="auto"/>
              <w:bottom w:val="single" w:sz="4" w:space="0" w:color="auto"/>
              <w:right w:val="single" w:sz="4" w:space="0" w:color="auto"/>
            </w:tcBorders>
          </w:tcPr>
          <w:p w:rsidR="00AE26F7" w:rsidRPr="00AC4136" w:rsidRDefault="00AE26F7" w:rsidP="00AE26F7">
            <w:pPr>
              <w:pStyle w:val="aa"/>
              <w:spacing w:after="136"/>
              <w:jc w:val="both"/>
            </w:pPr>
            <w:r w:rsidRPr="00AC4136">
              <w:rPr>
                <w:sz w:val="22"/>
                <w:szCs w:val="22"/>
              </w:rPr>
              <w:t>ПОСТАНОВЛЕНИЕ</w:t>
            </w:r>
            <w:r w:rsidRPr="00AC4136">
              <w:rPr>
                <w:sz w:val="22"/>
                <w:szCs w:val="22"/>
                <w:shd w:val="clear" w:color="auto" w:fill="FFFFFF"/>
              </w:rPr>
              <w:t xml:space="preserve"> О внесении изменений в постано</w:t>
            </w:r>
            <w:r w:rsidRPr="00AC4136">
              <w:rPr>
                <w:sz w:val="22"/>
                <w:szCs w:val="22"/>
                <w:shd w:val="clear" w:color="auto" w:fill="FFFFFF"/>
              </w:rPr>
              <w:t>в</w:t>
            </w:r>
            <w:r w:rsidRPr="00AC4136">
              <w:rPr>
                <w:sz w:val="22"/>
                <w:szCs w:val="22"/>
                <w:shd w:val="clear" w:color="auto" w:fill="FFFFFF"/>
              </w:rPr>
              <w:t>ление Администрации района от 21.06.2012 №695 «Об утверждении Административного регламента предоста</w:t>
            </w:r>
            <w:r w:rsidRPr="00AC4136">
              <w:rPr>
                <w:sz w:val="22"/>
                <w:szCs w:val="22"/>
                <w:shd w:val="clear" w:color="auto" w:fill="FFFFFF"/>
              </w:rPr>
              <w:t>в</w:t>
            </w:r>
            <w:r w:rsidRPr="00AC4136">
              <w:rPr>
                <w:sz w:val="22"/>
                <w:szCs w:val="22"/>
                <w:shd w:val="clear" w:color="auto" w:fill="FFFFFF"/>
              </w:rPr>
              <w:t>ления муниципальной услуги «Предоставление инфо</w:t>
            </w:r>
            <w:r w:rsidRPr="00AC4136">
              <w:rPr>
                <w:sz w:val="22"/>
                <w:szCs w:val="22"/>
                <w:shd w:val="clear" w:color="auto" w:fill="FFFFFF"/>
              </w:rPr>
              <w:t>р</w:t>
            </w:r>
            <w:r w:rsidRPr="00AC4136">
              <w:rPr>
                <w:sz w:val="22"/>
                <w:szCs w:val="22"/>
                <w:shd w:val="clear" w:color="auto" w:fill="FFFFFF"/>
              </w:rPr>
              <w:t>мации о проведении ярмарок, выставок народного тво</w:t>
            </w:r>
            <w:r w:rsidRPr="00AC4136">
              <w:rPr>
                <w:sz w:val="22"/>
                <w:szCs w:val="22"/>
                <w:shd w:val="clear" w:color="auto" w:fill="FFFFFF"/>
              </w:rPr>
              <w:t>р</w:t>
            </w:r>
            <w:r w:rsidRPr="00AC4136">
              <w:rPr>
                <w:sz w:val="22"/>
                <w:szCs w:val="22"/>
                <w:shd w:val="clear" w:color="auto" w:fill="FFFFFF"/>
              </w:rPr>
              <w:t>чества, ремесел на территории муниципального образ</w:t>
            </w:r>
            <w:r w:rsidRPr="00AC4136">
              <w:rPr>
                <w:sz w:val="22"/>
                <w:szCs w:val="22"/>
                <w:shd w:val="clear" w:color="auto" w:fill="FFFFFF"/>
              </w:rPr>
              <w:t>о</w:t>
            </w:r>
            <w:r w:rsidRPr="00AC4136">
              <w:rPr>
                <w:sz w:val="22"/>
                <w:szCs w:val="22"/>
                <w:shd w:val="clear" w:color="auto" w:fill="FFFFFF"/>
              </w:rPr>
              <w:t>вания»</w:t>
            </w:r>
          </w:p>
        </w:tc>
      </w:tr>
      <w:tr w:rsidR="00AE26F7" w:rsidTr="00144202">
        <w:tc>
          <w:tcPr>
            <w:tcW w:w="2268" w:type="dxa"/>
            <w:tcBorders>
              <w:top w:val="single" w:sz="4" w:space="0" w:color="auto"/>
              <w:left w:val="single" w:sz="4" w:space="0" w:color="auto"/>
              <w:bottom w:val="single" w:sz="4" w:space="0" w:color="auto"/>
              <w:right w:val="single" w:sz="4" w:space="0" w:color="auto"/>
            </w:tcBorders>
          </w:tcPr>
          <w:p w:rsidR="00AE26F7" w:rsidRPr="00AC4136" w:rsidRDefault="00AE26F7" w:rsidP="00441A3C">
            <w:pPr>
              <w:jc w:val="both"/>
              <w:rPr>
                <w:lang w:eastAsia="en-US"/>
              </w:rPr>
            </w:pPr>
            <w:r w:rsidRPr="00AC4136">
              <w:rPr>
                <w:sz w:val="22"/>
                <w:szCs w:val="22"/>
                <w:lang w:eastAsia="en-US"/>
              </w:rPr>
              <w:t>Администрация УМР</w:t>
            </w:r>
          </w:p>
        </w:tc>
        <w:tc>
          <w:tcPr>
            <w:tcW w:w="1418" w:type="dxa"/>
            <w:tcBorders>
              <w:top w:val="single" w:sz="4" w:space="0" w:color="auto"/>
              <w:left w:val="single" w:sz="4" w:space="0" w:color="auto"/>
              <w:bottom w:val="single" w:sz="4" w:space="0" w:color="auto"/>
              <w:right w:val="single" w:sz="4" w:space="0" w:color="auto"/>
            </w:tcBorders>
          </w:tcPr>
          <w:p w:rsidR="00AE26F7" w:rsidRPr="00AC4136" w:rsidRDefault="00AE26F7" w:rsidP="00AE26F7">
            <w:pPr>
              <w:jc w:val="both"/>
              <w:rPr>
                <w:lang w:eastAsia="en-US"/>
              </w:rPr>
            </w:pPr>
            <w:r w:rsidRPr="00AC4136">
              <w:rPr>
                <w:sz w:val="22"/>
                <w:szCs w:val="22"/>
                <w:lang w:eastAsia="en-US"/>
              </w:rPr>
              <w:t xml:space="preserve">№ </w:t>
            </w:r>
            <w:r w:rsidRPr="00AC4136">
              <w:rPr>
                <w:sz w:val="22"/>
                <w:szCs w:val="22"/>
                <w:lang w:val="en-US" w:eastAsia="en-US"/>
              </w:rPr>
              <w:t>747</w:t>
            </w:r>
            <w:r w:rsidRPr="00AC4136">
              <w:rPr>
                <w:sz w:val="22"/>
                <w:szCs w:val="22"/>
                <w:lang w:eastAsia="en-US"/>
              </w:rPr>
              <w:t xml:space="preserve"> от </w:t>
            </w:r>
            <w:r w:rsidRPr="00AC4136">
              <w:rPr>
                <w:sz w:val="22"/>
                <w:szCs w:val="22"/>
                <w:lang w:val="en-US" w:eastAsia="en-US"/>
              </w:rPr>
              <w:t>29</w:t>
            </w:r>
            <w:r w:rsidRPr="00AC4136">
              <w:rPr>
                <w:sz w:val="22"/>
                <w:szCs w:val="22"/>
                <w:lang w:eastAsia="en-US"/>
              </w:rPr>
              <w:t>.0</w:t>
            </w:r>
            <w:r w:rsidRPr="00AC4136">
              <w:rPr>
                <w:sz w:val="22"/>
                <w:szCs w:val="22"/>
                <w:lang w:val="en-US" w:eastAsia="en-US"/>
              </w:rPr>
              <w:t>7</w:t>
            </w:r>
            <w:r w:rsidRPr="00AC4136">
              <w:rPr>
                <w:sz w:val="22"/>
                <w:szCs w:val="22"/>
                <w:lang w:eastAsia="en-US"/>
              </w:rPr>
              <w:t>.2020</w:t>
            </w:r>
          </w:p>
        </w:tc>
        <w:tc>
          <w:tcPr>
            <w:tcW w:w="5670" w:type="dxa"/>
            <w:tcBorders>
              <w:top w:val="single" w:sz="4" w:space="0" w:color="auto"/>
              <w:left w:val="single" w:sz="4" w:space="0" w:color="auto"/>
              <w:bottom w:val="single" w:sz="4" w:space="0" w:color="auto"/>
              <w:right w:val="single" w:sz="4" w:space="0" w:color="auto"/>
            </w:tcBorders>
          </w:tcPr>
          <w:p w:rsidR="00AE26F7" w:rsidRPr="00AC4136" w:rsidRDefault="00AE26F7" w:rsidP="00AE26F7">
            <w:pPr>
              <w:pStyle w:val="aa"/>
              <w:spacing w:after="136"/>
              <w:jc w:val="both"/>
              <w:rPr>
                <w:shd w:val="clear" w:color="auto" w:fill="FFFFFF"/>
              </w:rPr>
            </w:pPr>
            <w:r w:rsidRPr="00AC4136">
              <w:rPr>
                <w:sz w:val="22"/>
                <w:szCs w:val="22"/>
              </w:rPr>
              <w:t>ПОСТАНОВЛЕНИЕ</w:t>
            </w:r>
            <w:r w:rsidRPr="00AC4136">
              <w:rPr>
                <w:sz w:val="22"/>
                <w:szCs w:val="22"/>
                <w:shd w:val="clear" w:color="auto" w:fill="FFFFFF"/>
              </w:rPr>
              <w:t xml:space="preserve"> О внесении изменений в постано</w:t>
            </w:r>
            <w:r w:rsidRPr="00AC4136">
              <w:rPr>
                <w:sz w:val="22"/>
                <w:szCs w:val="22"/>
                <w:shd w:val="clear" w:color="auto" w:fill="FFFFFF"/>
              </w:rPr>
              <w:t>в</w:t>
            </w:r>
            <w:r w:rsidRPr="00AC4136">
              <w:rPr>
                <w:sz w:val="22"/>
                <w:szCs w:val="22"/>
                <w:shd w:val="clear" w:color="auto" w:fill="FFFFFF"/>
              </w:rPr>
              <w:t>ление Администрации района от 21.06.2012 №696 «Об утверждении Административного регламента предоста</w:t>
            </w:r>
            <w:r w:rsidRPr="00AC4136">
              <w:rPr>
                <w:sz w:val="22"/>
                <w:szCs w:val="22"/>
                <w:shd w:val="clear" w:color="auto" w:fill="FFFFFF"/>
              </w:rPr>
              <w:t>в</w:t>
            </w:r>
            <w:r w:rsidRPr="00AC4136">
              <w:rPr>
                <w:sz w:val="22"/>
                <w:szCs w:val="22"/>
                <w:shd w:val="clear" w:color="auto" w:fill="FFFFFF"/>
              </w:rPr>
              <w:t>ления муниципальной услуги «Предоставление инфо</w:t>
            </w:r>
            <w:r w:rsidRPr="00AC4136">
              <w:rPr>
                <w:sz w:val="22"/>
                <w:szCs w:val="22"/>
                <w:shd w:val="clear" w:color="auto" w:fill="FFFFFF"/>
              </w:rPr>
              <w:t>р</w:t>
            </w:r>
            <w:r w:rsidRPr="00AC4136">
              <w:rPr>
                <w:sz w:val="22"/>
                <w:szCs w:val="22"/>
                <w:shd w:val="clear" w:color="auto" w:fill="FFFFFF"/>
              </w:rPr>
              <w:t>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w:t>
            </w:r>
            <w:r w:rsidRPr="00AC4136">
              <w:rPr>
                <w:sz w:val="22"/>
                <w:szCs w:val="22"/>
                <w:shd w:val="clear" w:color="auto" w:fill="FFFFFF"/>
              </w:rPr>
              <w:t>н</w:t>
            </w:r>
            <w:r w:rsidRPr="00AC4136">
              <w:rPr>
                <w:sz w:val="22"/>
                <w:szCs w:val="22"/>
                <w:shd w:val="clear" w:color="auto" w:fill="FFFFFF"/>
              </w:rPr>
              <w:t>сы данных мероприятий»</w:t>
            </w:r>
          </w:p>
        </w:tc>
      </w:tr>
      <w:tr w:rsidR="00AE26F7" w:rsidTr="00144202">
        <w:tc>
          <w:tcPr>
            <w:tcW w:w="2268" w:type="dxa"/>
            <w:tcBorders>
              <w:top w:val="single" w:sz="4" w:space="0" w:color="auto"/>
              <w:left w:val="single" w:sz="4" w:space="0" w:color="auto"/>
              <w:bottom w:val="single" w:sz="4" w:space="0" w:color="auto"/>
              <w:right w:val="single" w:sz="4" w:space="0" w:color="auto"/>
            </w:tcBorders>
          </w:tcPr>
          <w:p w:rsidR="00AE26F7" w:rsidRPr="00AC4136" w:rsidRDefault="00AE26F7" w:rsidP="00441A3C">
            <w:pPr>
              <w:jc w:val="both"/>
              <w:rPr>
                <w:lang w:eastAsia="en-US"/>
              </w:rPr>
            </w:pPr>
            <w:r w:rsidRPr="00AC4136">
              <w:rPr>
                <w:sz w:val="22"/>
                <w:szCs w:val="22"/>
                <w:lang w:eastAsia="en-US"/>
              </w:rPr>
              <w:t>Администрация УМР</w:t>
            </w:r>
          </w:p>
        </w:tc>
        <w:tc>
          <w:tcPr>
            <w:tcW w:w="1418" w:type="dxa"/>
            <w:tcBorders>
              <w:top w:val="single" w:sz="4" w:space="0" w:color="auto"/>
              <w:left w:val="single" w:sz="4" w:space="0" w:color="auto"/>
              <w:bottom w:val="single" w:sz="4" w:space="0" w:color="auto"/>
              <w:right w:val="single" w:sz="4" w:space="0" w:color="auto"/>
            </w:tcBorders>
          </w:tcPr>
          <w:p w:rsidR="00AE26F7" w:rsidRPr="00AC4136" w:rsidRDefault="00AE26F7" w:rsidP="00AE26F7">
            <w:pPr>
              <w:jc w:val="both"/>
              <w:rPr>
                <w:lang w:eastAsia="en-US"/>
              </w:rPr>
            </w:pPr>
            <w:r w:rsidRPr="00AC4136">
              <w:rPr>
                <w:sz w:val="22"/>
                <w:szCs w:val="22"/>
                <w:lang w:eastAsia="en-US"/>
              </w:rPr>
              <w:t xml:space="preserve">№ </w:t>
            </w:r>
            <w:r w:rsidRPr="00AC4136">
              <w:rPr>
                <w:sz w:val="22"/>
                <w:szCs w:val="22"/>
                <w:lang w:val="en-US" w:eastAsia="en-US"/>
              </w:rPr>
              <w:t>775</w:t>
            </w:r>
            <w:r w:rsidRPr="00AC4136">
              <w:rPr>
                <w:sz w:val="22"/>
                <w:szCs w:val="22"/>
                <w:lang w:eastAsia="en-US"/>
              </w:rPr>
              <w:t xml:space="preserve"> от </w:t>
            </w:r>
            <w:r w:rsidRPr="00AC4136">
              <w:rPr>
                <w:sz w:val="22"/>
                <w:szCs w:val="22"/>
                <w:lang w:val="en-US" w:eastAsia="en-US"/>
              </w:rPr>
              <w:t>03</w:t>
            </w:r>
            <w:r w:rsidRPr="00AC4136">
              <w:rPr>
                <w:sz w:val="22"/>
                <w:szCs w:val="22"/>
                <w:lang w:eastAsia="en-US"/>
              </w:rPr>
              <w:t>.0</w:t>
            </w:r>
            <w:r w:rsidRPr="00AC4136">
              <w:rPr>
                <w:sz w:val="22"/>
                <w:szCs w:val="22"/>
                <w:lang w:val="en-US" w:eastAsia="en-US"/>
              </w:rPr>
              <w:t>8</w:t>
            </w:r>
            <w:r w:rsidRPr="00AC4136">
              <w:rPr>
                <w:sz w:val="22"/>
                <w:szCs w:val="22"/>
                <w:lang w:eastAsia="en-US"/>
              </w:rPr>
              <w:t>.2020</w:t>
            </w:r>
          </w:p>
        </w:tc>
        <w:tc>
          <w:tcPr>
            <w:tcW w:w="5670" w:type="dxa"/>
            <w:tcBorders>
              <w:top w:val="single" w:sz="4" w:space="0" w:color="auto"/>
              <w:left w:val="single" w:sz="4" w:space="0" w:color="auto"/>
              <w:bottom w:val="single" w:sz="4" w:space="0" w:color="auto"/>
              <w:right w:val="single" w:sz="4" w:space="0" w:color="auto"/>
            </w:tcBorders>
          </w:tcPr>
          <w:p w:rsidR="00AE26F7" w:rsidRPr="00AC4136" w:rsidRDefault="00AE26F7" w:rsidP="00AE26F7">
            <w:pPr>
              <w:pStyle w:val="aa"/>
              <w:spacing w:after="136"/>
              <w:jc w:val="both"/>
              <w:rPr>
                <w:shd w:val="clear" w:color="auto" w:fill="FFFFFF"/>
              </w:rPr>
            </w:pPr>
            <w:r w:rsidRPr="00AC4136">
              <w:rPr>
                <w:sz w:val="22"/>
                <w:szCs w:val="22"/>
              </w:rPr>
              <w:t>ПОСТАНОВЛЕНИЕ</w:t>
            </w:r>
            <w:r w:rsidRPr="00AC4136">
              <w:rPr>
                <w:sz w:val="22"/>
                <w:szCs w:val="22"/>
                <w:shd w:val="clear" w:color="auto" w:fill="FFFFFF"/>
              </w:rPr>
              <w:t xml:space="preserve"> О внесении изменений в постано</w:t>
            </w:r>
            <w:r w:rsidRPr="00AC4136">
              <w:rPr>
                <w:sz w:val="22"/>
                <w:szCs w:val="22"/>
                <w:shd w:val="clear" w:color="auto" w:fill="FFFFFF"/>
              </w:rPr>
              <w:t>в</w:t>
            </w:r>
            <w:r w:rsidRPr="00AC4136">
              <w:rPr>
                <w:sz w:val="22"/>
                <w:szCs w:val="22"/>
                <w:shd w:val="clear" w:color="auto" w:fill="FFFFFF"/>
              </w:rPr>
              <w:t>ление Администрации района от 20.03.2012 №290 «Об утверждении Административного регламента по пред</w:t>
            </w:r>
            <w:r w:rsidRPr="00AC4136">
              <w:rPr>
                <w:sz w:val="22"/>
                <w:szCs w:val="22"/>
                <w:shd w:val="clear" w:color="auto" w:fill="FFFFFF"/>
              </w:rPr>
              <w:t>о</w:t>
            </w:r>
            <w:r w:rsidRPr="00AC4136">
              <w:rPr>
                <w:sz w:val="22"/>
                <w:szCs w:val="22"/>
                <w:shd w:val="clear" w:color="auto" w:fill="FFFFFF"/>
              </w:rPr>
              <w:t>ставлению муниципальной услуги «Поддержка традиц</w:t>
            </w:r>
            <w:r w:rsidRPr="00AC4136">
              <w:rPr>
                <w:sz w:val="22"/>
                <w:szCs w:val="22"/>
                <w:shd w:val="clear" w:color="auto" w:fill="FFFFFF"/>
              </w:rPr>
              <w:t>и</w:t>
            </w:r>
            <w:r w:rsidRPr="00AC4136">
              <w:rPr>
                <w:sz w:val="22"/>
                <w:szCs w:val="22"/>
                <w:shd w:val="clear" w:color="auto" w:fill="FFFFFF"/>
              </w:rPr>
              <w:t>онного народного художественного творчества»</w:t>
            </w:r>
          </w:p>
        </w:tc>
      </w:tr>
      <w:tr w:rsidR="00AE26F7" w:rsidTr="00144202">
        <w:tc>
          <w:tcPr>
            <w:tcW w:w="2268" w:type="dxa"/>
            <w:tcBorders>
              <w:top w:val="single" w:sz="4" w:space="0" w:color="auto"/>
              <w:left w:val="single" w:sz="4" w:space="0" w:color="auto"/>
              <w:bottom w:val="single" w:sz="4" w:space="0" w:color="auto"/>
              <w:right w:val="single" w:sz="4" w:space="0" w:color="auto"/>
            </w:tcBorders>
          </w:tcPr>
          <w:p w:rsidR="00AE26F7" w:rsidRPr="00AC4136" w:rsidRDefault="00AE26F7" w:rsidP="00441A3C">
            <w:pPr>
              <w:jc w:val="both"/>
              <w:rPr>
                <w:lang w:eastAsia="en-US"/>
              </w:rPr>
            </w:pPr>
            <w:r w:rsidRPr="00AC4136">
              <w:rPr>
                <w:sz w:val="22"/>
                <w:szCs w:val="22"/>
                <w:lang w:eastAsia="en-US"/>
              </w:rPr>
              <w:t>Администрация УМР</w:t>
            </w:r>
          </w:p>
        </w:tc>
        <w:tc>
          <w:tcPr>
            <w:tcW w:w="1418" w:type="dxa"/>
            <w:tcBorders>
              <w:top w:val="single" w:sz="4" w:space="0" w:color="auto"/>
              <w:left w:val="single" w:sz="4" w:space="0" w:color="auto"/>
              <w:bottom w:val="single" w:sz="4" w:space="0" w:color="auto"/>
              <w:right w:val="single" w:sz="4" w:space="0" w:color="auto"/>
            </w:tcBorders>
          </w:tcPr>
          <w:p w:rsidR="00AE26F7" w:rsidRPr="00AC4136" w:rsidRDefault="00AE26F7" w:rsidP="00AE26F7">
            <w:pPr>
              <w:jc w:val="both"/>
              <w:rPr>
                <w:lang w:eastAsia="en-US"/>
              </w:rPr>
            </w:pPr>
            <w:r w:rsidRPr="00AC4136">
              <w:rPr>
                <w:sz w:val="22"/>
                <w:szCs w:val="22"/>
                <w:lang w:eastAsia="en-US"/>
              </w:rPr>
              <w:t xml:space="preserve">№ </w:t>
            </w:r>
            <w:r w:rsidRPr="00AC4136">
              <w:rPr>
                <w:sz w:val="22"/>
                <w:szCs w:val="22"/>
                <w:lang w:val="en-US" w:eastAsia="en-US"/>
              </w:rPr>
              <w:t>846</w:t>
            </w:r>
            <w:r w:rsidRPr="00AC4136">
              <w:rPr>
                <w:sz w:val="22"/>
                <w:szCs w:val="22"/>
                <w:lang w:eastAsia="en-US"/>
              </w:rPr>
              <w:t xml:space="preserve"> от </w:t>
            </w:r>
            <w:r w:rsidRPr="00AC4136">
              <w:rPr>
                <w:sz w:val="22"/>
                <w:szCs w:val="22"/>
                <w:lang w:val="en-US" w:eastAsia="en-US"/>
              </w:rPr>
              <w:t>25</w:t>
            </w:r>
            <w:r w:rsidRPr="00AC4136">
              <w:rPr>
                <w:sz w:val="22"/>
                <w:szCs w:val="22"/>
                <w:lang w:eastAsia="en-US"/>
              </w:rPr>
              <w:t>.0</w:t>
            </w:r>
            <w:r w:rsidRPr="00AC4136">
              <w:rPr>
                <w:sz w:val="22"/>
                <w:szCs w:val="22"/>
                <w:lang w:val="en-US" w:eastAsia="en-US"/>
              </w:rPr>
              <w:t>8</w:t>
            </w:r>
            <w:r w:rsidRPr="00AC4136">
              <w:rPr>
                <w:sz w:val="22"/>
                <w:szCs w:val="22"/>
                <w:lang w:eastAsia="en-US"/>
              </w:rPr>
              <w:t>.2020</w:t>
            </w:r>
          </w:p>
        </w:tc>
        <w:tc>
          <w:tcPr>
            <w:tcW w:w="5670" w:type="dxa"/>
            <w:tcBorders>
              <w:top w:val="single" w:sz="4" w:space="0" w:color="auto"/>
              <w:left w:val="single" w:sz="4" w:space="0" w:color="auto"/>
              <w:bottom w:val="single" w:sz="4" w:space="0" w:color="auto"/>
              <w:right w:val="single" w:sz="4" w:space="0" w:color="auto"/>
            </w:tcBorders>
          </w:tcPr>
          <w:p w:rsidR="00AE26F7" w:rsidRPr="00AC4136" w:rsidRDefault="00AE26F7" w:rsidP="00AE26F7">
            <w:pPr>
              <w:pStyle w:val="aa"/>
              <w:spacing w:after="136"/>
              <w:jc w:val="both"/>
              <w:rPr>
                <w:shd w:val="clear" w:color="auto" w:fill="FFFFFF"/>
              </w:rPr>
            </w:pPr>
            <w:r w:rsidRPr="00AC4136">
              <w:rPr>
                <w:sz w:val="22"/>
                <w:szCs w:val="22"/>
              </w:rPr>
              <w:t>ПОСТАНОВЛЕНИЕ</w:t>
            </w:r>
            <w:r w:rsidRPr="00AC4136">
              <w:rPr>
                <w:sz w:val="22"/>
                <w:szCs w:val="22"/>
                <w:shd w:val="clear" w:color="auto" w:fill="FFFFFF"/>
              </w:rPr>
              <w:t xml:space="preserve"> О внесении изменения в постано</w:t>
            </w:r>
            <w:r w:rsidRPr="00AC4136">
              <w:rPr>
                <w:sz w:val="22"/>
                <w:szCs w:val="22"/>
                <w:shd w:val="clear" w:color="auto" w:fill="FFFFFF"/>
              </w:rPr>
              <w:t>в</w:t>
            </w:r>
            <w:r w:rsidRPr="00AC4136">
              <w:rPr>
                <w:sz w:val="22"/>
                <w:szCs w:val="22"/>
                <w:shd w:val="clear" w:color="auto" w:fill="FFFFFF"/>
              </w:rPr>
              <w:t>ление Администрации Углич-ского муниципального района от 12.10.2018 №1268 «Об утверждении муниц</w:t>
            </w:r>
            <w:r w:rsidRPr="00AC4136">
              <w:rPr>
                <w:sz w:val="22"/>
                <w:szCs w:val="22"/>
                <w:shd w:val="clear" w:color="auto" w:fill="FFFFFF"/>
              </w:rPr>
              <w:t>и</w:t>
            </w:r>
            <w:r w:rsidRPr="00AC4136">
              <w:rPr>
                <w:sz w:val="22"/>
                <w:szCs w:val="22"/>
                <w:shd w:val="clear" w:color="auto" w:fill="FFFFFF"/>
              </w:rPr>
              <w:t>пальной программы «Социальная поддержка населения Угличского муниципального района на 2018-2022 годы»</w:t>
            </w:r>
          </w:p>
        </w:tc>
      </w:tr>
      <w:tr w:rsidR="00AE26F7" w:rsidTr="00144202">
        <w:tc>
          <w:tcPr>
            <w:tcW w:w="2268" w:type="dxa"/>
            <w:tcBorders>
              <w:top w:val="single" w:sz="4" w:space="0" w:color="auto"/>
              <w:left w:val="single" w:sz="4" w:space="0" w:color="auto"/>
              <w:bottom w:val="single" w:sz="4" w:space="0" w:color="auto"/>
              <w:right w:val="single" w:sz="4" w:space="0" w:color="auto"/>
            </w:tcBorders>
          </w:tcPr>
          <w:p w:rsidR="00AE26F7" w:rsidRPr="00AC4136" w:rsidRDefault="00AE26F7" w:rsidP="00441A3C">
            <w:pPr>
              <w:jc w:val="both"/>
              <w:rPr>
                <w:lang w:eastAsia="en-US"/>
              </w:rPr>
            </w:pPr>
            <w:r w:rsidRPr="00AC4136">
              <w:rPr>
                <w:sz w:val="22"/>
                <w:szCs w:val="22"/>
                <w:lang w:eastAsia="en-US"/>
              </w:rPr>
              <w:t>Администрация УМР</w:t>
            </w:r>
          </w:p>
        </w:tc>
        <w:tc>
          <w:tcPr>
            <w:tcW w:w="1418" w:type="dxa"/>
            <w:tcBorders>
              <w:top w:val="single" w:sz="4" w:space="0" w:color="auto"/>
              <w:left w:val="single" w:sz="4" w:space="0" w:color="auto"/>
              <w:bottom w:val="single" w:sz="4" w:space="0" w:color="auto"/>
              <w:right w:val="single" w:sz="4" w:space="0" w:color="auto"/>
            </w:tcBorders>
          </w:tcPr>
          <w:p w:rsidR="00AE26F7" w:rsidRPr="00AC4136" w:rsidRDefault="00AE26F7" w:rsidP="00AE26F7">
            <w:pPr>
              <w:jc w:val="both"/>
              <w:rPr>
                <w:lang w:eastAsia="en-US"/>
              </w:rPr>
            </w:pPr>
            <w:r w:rsidRPr="00AC4136">
              <w:rPr>
                <w:sz w:val="22"/>
                <w:szCs w:val="22"/>
                <w:lang w:eastAsia="en-US"/>
              </w:rPr>
              <w:t xml:space="preserve">№ </w:t>
            </w:r>
            <w:r w:rsidRPr="00AC4136">
              <w:rPr>
                <w:sz w:val="22"/>
                <w:szCs w:val="22"/>
                <w:lang w:val="en-US" w:eastAsia="en-US"/>
              </w:rPr>
              <w:t>848</w:t>
            </w:r>
            <w:r w:rsidRPr="00AC4136">
              <w:rPr>
                <w:sz w:val="22"/>
                <w:szCs w:val="22"/>
                <w:lang w:eastAsia="en-US"/>
              </w:rPr>
              <w:t xml:space="preserve"> от </w:t>
            </w:r>
            <w:r w:rsidRPr="00AC4136">
              <w:rPr>
                <w:sz w:val="22"/>
                <w:szCs w:val="22"/>
                <w:lang w:val="en-US" w:eastAsia="en-US"/>
              </w:rPr>
              <w:t>25</w:t>
            </w:r>
            <w:r w:rsidRPr="00AC4136">
              <w:rPr>
                <w:sz w:val="22"/>
                <w:szCs w:val="22"/>
                <w:lang w:eastAsia="en-US"/>
              </w:rPr>
              <w:t>.0</w:t>
            </w:r>
            <w:r w:rsidRPr="00AC4136">
              <w:rPr>
                <w:sz w:val="22"/>
                <w:szCs w:val="22"/>
                <w:lang w:val="en-US" w:eastAsia="en-US"/>
              </w:rPr>
              <w:t>8</w:t>
            </w:r>
            <w:r w:rsidRPr="00AC4136">
              <w:rPr>
                <w:sz w:val="22"/>
                <w:szCs w:val="22"/>
                <w:lang w:eastAsia="en-US"/>
              </w:rPr>
              <w:t>.2020</w:t>
            </w:r>
          </w:p>
        </w:tc>
        <w:tc>
          <w:tcPr>
            <w:tcW w:w="5670" w:type="dxa"/>
            <w:tcBorders>
              <w:top w:val="single" w:sz="4" w:space="0" w:color="auto"/>
              <w:left w:val="single" w:sz="4" w:space="0" w:color="auto"/>
              <w:bottom w:val="single" w:sz="4" w:space="0" w:color="auto"/>
              <w:right w:val="single" w:sz="4" w:space="0" w:color="auto"/>
            </w:tcBorders>
          </w:tcPr>
          <w:p w:rsidR="00AE26F7" w:rsidRPr="00AC4136" w:rsidRDefault="00AE26F7" w:rsidP="00AE26F7">
            <w:pPr>
              <w:pStyle w:val="aa"/>
              <w:spacing w:after="136"/>
              <w:jc w:val="both"/>
              <w:rPr>
                <w:shd w:val="clear" w:color="auto" w:fill="FFFFFF"/>
              </w:rPr>
            </w:pPr>
            <w:r w:rsidRPr="00AC4136">
              <w:rPr>
                <w:sz w:val="22"/>
                <w:szCs w:val="22"/>
              </w:rPr>
              <w:t>ПОСТАНОВЛЕНИЕ</w:t>
            </w:r>
            <w:r w:rsidRPr="00AC4136">
              <w:rPr>
                <w:sz w:val="22"/>
                <w:szCs w:val="22"/>
                <w:shd w:val="clear" w:color="auto" w:fill="FFFFFF"/>
              </w:rPr>
              <w:t xml:space="preserve"> О внесении изменения в постано</w:t>
            </w:r>
            <w:r w:rsidRPr="00AC4136">
              <w:rPr>
                <w:sz w:val="22"/>
                <w:szCs w:val="22"/>
                <w:shd w:val="clear" w:color="auto" w:fill="FFFFFF"/>
              </w:rPr>
              <w:t>в</w:t>
            </w:r>
            <w:r w:rsidRPr="00AC4136">
              <w:rPr>
                <w:sz w:val="22"/>
                <w:szCs w:val="22"/>
                <w:shd w:val="clear" w:color="auto" w:fill="FFFFFF"/>
              </w:rPr>
              <w:t>ление Администрации Угличского муниципального ра</w:t>
            </w:r>
            <w:r w:rsidRPr="00AC4136">
              <w:rPr>
                <w:sz w:val="22"/>
                <w:szCs w:val="22"/>
                <w:shd w:val="clear" w:color="auto" w:fill="FFFFFF"/>
              </w:rPr>
              <w:t>й</w:t>
            </w:r>
            <w:r w:rsidRPr="00AC4136">
              <w:rPr>
                <w:sz w:val="22"/>
                <w:szCs w:val="22"/>
                <w:shd w:val="clear" w:color="auto" w:fill="FFFFFF"/>
              </w:rPr>
              <w:t>она от 06.12.2018 №1493 «Об утверждении муниципал</w:t>
            </w:r>
            <w:r w:rsidRPr="00AC4136">
              <w:rPr>
                <w:sz w:val="22"/>
                <w:szCs w:val="22"/>
                <w:shd w:val="clear" w:color="auto" w:fill="FFFFFF"/>
              </w:rPr>
              <w:t>ь</w:t>
            </w:r>
            <w:r w:rsidRPr="00AC4136">
              <w:rPr>
                <w:sz w:val="22"/>
                <w:szCs w:val="22"/>
                <w:shd w:val="clear" w:color="auto" w:fill="FFFFFF"/>
              </w:rPr>
              <w:t>ной программы «Сохранение и развитие культуры У</w:t>
            </w:r>
            <w:r w:rsidRPr="00AC4136">
              <w:rPr>
                <w:sz w:val="22"/>
                <w:szCs w:val="22"/>
                <w:shd w:val="clear" w:color="auto" w:fill="FFFFFF"/>
              </w:rPr>
              <w:t>г</w:t>
            </w:r>
            <w:r w:rsidRPr="00AC4136">
              <w:rPr>
                <w:sz w:val="22"/>
                <w:szCs w:val="22"/>
                <w:shd w:val="clear" w:color="auto" w:fill="FFFFFF"/>
              </w:rPr>
              <w:t>личского муниципального района» на 2019-2022 годы»</w:t>
            </w:r>
          </w:p>
        </w:tc>
      </w:tr>
      <w:tr w:rsidR="00AC4136" w:rsidRPr="00AC4136" w:rsidTr="00AC4136">
        <w:tc>
          <w:tcPr>
            <w:tcW w:w="2268" w:type="dxa"/>
            <w:tcBorders>
              <w:top w:val="single" w:sz="4" w:space="0" w:color="auto"/>
              <w:left w:val="single" w:sz="4" w:space="0" w:color="auto"/>
              <w:bottom w:val="single" w:sz="4" w:space="0" w:color="auto"/>
              <w:right w:val="single" w:sz="4" w:space="0" w:color="auto"/>
            </w:tcBorders>
          </w:tcPr>
          <w:p w:rsidR="00AC4136" w:rsidRPr="00AC4136" w:rsidRDefault="00AC4136" w:rsidP="0044759E">
            <w:pPr>
              <w:jc w:val="both"/>
              <w:rPr>
                <w:lang w:eastAsia="en-US"/>
              </w:rPr>
            </w:pPr>
            <w:r w:rsidRPr="00AC4136">
              <w:rPr>
                <w:sz w:val="22"/>
                <w:szCs w:val="22"/>
                <w:lang w:eastAsia="en-US"/>
              </w:rPr>
              <w:t xml:space="preserve">Дума УМР </w:t>
            </w:r>
          </w:p>
        </w:tc>
        <w:tc>
          <w:tcPr>
            <w:tcW w:w="1418" w:type="dxa"/>
            <w:tcBorders>
              <w:top w:val="single" w:sz="4" w:space="0" w:color="auto"/>
              <w:left w:val="single" w:sz="4" w:space="0" w:color="auto"/>
              <w:bottom w:val="single" w:sz="4" w:space="0" w:color="auto"/>
              <w:right w:val="single" w:sz="4" w:space="0" w:color="auto"/>
            </w:tcBorders>
          </w:tcPr>
          <w:p w:rsidR="00AC4136" w:rsidRPr="00AC4136" w:rsidRDefault="00AC4136" w:rsidP="0044759E">
            <w:pPr>
              <w:jc w:val="both"/>
              <w:rPr>
                <w:lang w:eastAsia="en-US"/>
              </w:rPr>
            </w:pPr>
            <w:r w:rsidRPr="00AC4136">
              <w:rPr>
                <w:sz w:val="22"/>
                <w:szCs w:val="22"/>
                <w:lang w:eastAsia="en-US"/>
              </w:rPr>
              <w:t>№ 689 от 27.08.2020</w:t>
            </w:r>
          </w:p>
        </w:tc>
        <w:tc>
          <w:tcPr>
            <w:tcW w:w="5670" w:type="dxa"/>
            <w:tcBorders>
              <w:top w:val="single" w:sz="4" w:space="0" w:color="auto"/>
              <w:left w:val="single" w:sz="4" w:space="0" w:color="auto"/>
              <w:bottom w:val="single" w:sz="4" w:space="0" w:color="auto"/>
              <w:right w:val="single" w:sz="4" w:space="0" w:color="auto"/>
            </w:tcBorders>
          </w:tcPr>
          <w:p w:rsidR="00AC4136" w:rsidRPr="00AC4136" w:rsidRDefault="00AC4136" w:rsidP="00AC4136">
            <w:pPr>
              <w:pStyle w:val="aa"/>
              <w:spacing w:after="136"/>
              <w:jc w:val="both"/>
            </w:pPr>
            <w:r w:rsidRPr="00AC4136">
              <w:rPr>
                <w:sz w:val="22"/>
                <w:szCs w:val="22"/>
              </w:rPr>
              <w:t>РЕШЕНИЕ Об утверждении Дополнительного согла</w:t>
            </w:r>
            <w:r>
              <w:rPr>
                <w:sz w:val="22"/>
                <w:szCs w:val="22"/>
              </w:rPr>
              <w:t>-</w:t>
            </w:r>
            <w:r w:rsidRPr="00AC4136">
              <w:rPr>
                <w:sz w:val="22"/>
                <w:szCs w:val="22"/>
              </w:rPr>
              <w:t>шения к Соглашению о передаче осуществления части полномочий по решению вопроса местного значения Ильинского сельского поселения по созданию условий для организации досуга и обеспечению жителей посел</w:t>
            </w:r>
            <w:r w:rsidRPr="00AC4136">
              <w:rPr>
                <w:sz w:val="22"/>
                <w:szCs w:val="22"/>
              </w:rPr>
              <w:t>е</w:t>
            </w:r>
            <w:r w:rsidRPr="00AC4136">
              <w:rPr>
                <w:sz w:val="22"/>
                <w:szCs w:val="22"/>
              </w:rPr>
              <w:t>ния услугами организаций культуры, заключенному между Администрацией Ильинского сельского поселения и Администрацией Угличского муниципального района</w:t>
            </w:r>
            <w:r>
              <w:rPr>
                <w:sz w:val="22"/>
                <w:szCs w:val="22"/>
              </w:rPr>
              <w:t xml:space="preserve"> 10 декабря 2019 года, утвержден</w:t>
            </w:r>
            <w:r w:rsidRPr="00AC4136">
              <w:rPr>
                <w:sz w:val="22"/>
                <w:szCs w:val="22"/>
              </w:rPr>
              <w:t>ному решен</w:t>
            </w:r>
            <w:r>
              <w:rPr>
                <w:sz w:val="22"/>
                <w:szCs w:val="22"/>
              </w:rPr>
              <w:t xml:space="preserve">ием Думы района от 26.12.2019 № </w:t>
            </w:r>
            <w:r w:rsidRPr="00AC4136">
              <w:rPr>
                <w:sz w:val="22"/>
                <w:szCs w:val="22"/>
              </w:rPr>
              <w:t>595</w:t>
            </w:r>
          </w:p>
        </w:tc>
      </w:tr>
    </w:tbl>
    <w:p w:rsidR="00286B4D" w:rsidRDefault="00286B4D" w:rsidP="00F953FC">
      <w:pPr>
        <w:ind w:firstLine="567"/>
        <w:jc w:val="both"/>
        <w:rPr>
          <w:color w:val="000000"/>
        </w:rPr>
      </w:pPr>
    </w:p>
    <w:p w:rsidR="00465E0A" w:rsidRPr="00FD74E7" w:rsidRDefault="004119E8" w:rsidP="00F953FC">
      <w:pPr>
        <w:ind w:firstLine="567"/>
        <w:jc w:val="both"/>
      </w:pPr>
      <w:r w:rsidRPr="00FD74E7">
        <w:rPr>
          <w:color w:val="000000"/>
          <w:lang w:val="en-US"/>
        </w:rPr>
        <w:t>C</w:t>
      </w:r>
      <w:r w:rsidRPr="00FD74E7">
        <w:rPr>
          <w:color w:val="000000"/>
        </w:rPr>
        <w:t xml:space="preserve"> целью размещения публикаций </w:t>
      </w:r>
      <w:r w:rsidRPr="0032309E">
        <w:rPr>
          <w:b/>
          <w:color w:val="000000"/>
        </w:rPr>
        <w:t>на портале «</w:t>
      </w:r>
      <w:r w:rsidRPr="0032309E">
        <w:rPr>
          <w:b/>
          <w:color w:val="000000"/>
          <w:lang w:val="en-US"/>
        </w:rPr>
        <w:t>Pro</w:t>
      </w:r>
      <w:r w:rsidRPr="0032309E">
        <w:rPr>
          <w:b/>
          <w:color w:val="000000"/>
        </w:rPr>
        <w:t>.Культура»</w:t>
      </w:r>
      <w:r w:rsidRPr="00FD74E7">
        <w:rPr>
          <w:color w:val="000000"/>
        </w:rPr>
        <w:t xml:space="preserve"> специалистами учреждений культуры УМР регулярно осуществлялись работа и мониторинг в системе </w:t>
      </w:r>
      <w:r w:rsidRPr="00FD74E7">
        <w:lastRenderedPageBreak/>
        <w:t xml:space="preserve">АИС «Единое информационное пространство в сфере культуры» (далее - </w:t>
      </w:r>
      <w:r w:rsidRPr="00FD74E7">
        <w:rPr>
          <w:color w:val="000000"/>
        </w:rPr>
        <w:t xml:space="preserve">АИС ЕИПСК). </w:t>
      </w:r>
      <w:r w:rsidR="00465E0A" w:rsidRPr="00FD74E7">
        <w:t xml:space="preserve">В течение отчетного периода усилена работа по размещению учреждениями </w:t>
      </w:r>
      <w:r w:rsidR="00047D96">
        <w:t xml:space="preserve">информации о </w:t>
      </w:r>
      <w:r w:rsidR="00CC21FE">
        <w:t>событиях и мероприятиях</w:t>
      </w:r>
      <w:r w:rsidR="000F615A">
        <w:t xml:space="preserve"> в 4 раза</w:t>
      </w:r>
      <w:r w:rsidR="00CC21FE">
        <w:t>.</w:t>
      </w:r>
    </w:p>
    <w:p w:rsidR="000259C6" w:rsidRDefault="00FD74E7" w:rsidP="000259C6">
      <w:pPr>
        <w:ind w:firstLine="567"/>
        <w:jc w:val="both"/>
      </w:pPr>
      <w:r w:rsidRPr="00FD74E7">
        <w:t xml:space="preserve">За </w:t>
      </w:r>
      <w:r w:rsidRPr="00FD74E7">
        <w:rPr>
          <w:lang w:val="en-US"/>
        </w:rPr>
        <w:t>II</w:t>
      </w:r>
      <w:r w:rsidR="000F615A">
        <w:rPr>
          <w:lang w:val="en-US"/>
        </w:rPr>
        <w:t>I</w:t>
      </w:r>
      <w:r w:rsidRPr="00FD74E7">
        <w:t xml:space="preserve"> квартал на портале «</w:t>
      </w:r>
      <w:r w:rsidRPr="00FD74E7">
        <w:rPr>
          <w:lang w:val="en-US"/>
        </w:rPr>
        <w:t>Pro</w:t>
      </w:r>
      <w:r w:rsidRPr="00FD74E7">
        <w:t>.Культур</w:t>
      </w:r>
      <w:r w:rsidR="00702527">
        <w:t xml:space="preserve">а» было размещено </w:t>
      </w:r>
      <w:r w:rsidR="000F615A">
        <w:t>686</w:t>
      </w:r>
      <w:r w:rsidR="00702527">
        <w:t xml:space="preserve"> публикаций</w:t>
      </w:r>
      <w:r w:rsidR="000F615A" w:rsidRPr="001A7279">
        <w:rPr>
          <w:sz w:val="26"/>
          <w:szCs w:val="26"/>
        </w:rPr>
        <w:t xml:space="preserve"> </w:t>
      </w:r>
      <w:r w:rsidR="000F615A" w:rsidRPr="000F615A">
        <w:t>(МАУ «ДК УМР» - 132, МБУК «ЦБС УМР» - 106, МБУ ДО ДМШ УМР - 19, МБУ ДО ДХШ УМР - 25, МБУ «Покровский дом культуры» - 73, МБУ «Ильинский дом культуры» - 72, МБУ «Головинский дом культуры» - 83, МБУ «Улейминский дом культуры им. К.И.Канахистова» - 79, МБУ «Отрадновский культурно-досуговый центр» - 97)</w:t>
      </w:r>
      <w:r w:rsidR="00434AFC" w:rsidRPr="000F615A">
        <w:t xml:space="preserve">, </w:t>
      </w:r>
      <w:r w:rsidR="00434AFC" w:rsidRPr="000F0616">
        <w:t>т.е.</w:t>
      </w:r>
      <w:r w:rsidR="00434AFC">
        <w:t xml:space="preserve"> на </w:t>
      </w:r>
      <w:r w:rsidR="000F615A" w:rsidRPr="000F615A">
        <w:t>520</w:t>
      </w:r>
      <w:r w:rsidR="00434AFC">
        <w:t xml:space="preserve"> публикаций </w:t>
      </w:r>
      <w:r w:rsidR="000F615A">
        <w:t>больше</w:t>
      </w:r>
      <w:r w:rsidR="00434AFC">
        <w:t>, чем в</w:t>
      </w:r>
      <w:r w:rsidR="000F615A">
        <w:t>о</w:t>
      </w:r>
      <w:r w:rsidR="00434AFC">
        <w:t xml:space="preserve"> </w:t>
      </w:r>
      <w:r w:rsidR="00434AFC">
        <w:rPr>
          <w:lang w:val="en-US"/>
        </w:rPr>
        <w:t>I</w:t>
      </w:r>
      <w:r w:rsidR="000F615A">
        <w:rPr>
          <w:lang w:val="en-US"/>
        </w:rPr>
        <w:t>I</w:t>
      </w:r>
      <w:r w:rsidR="00434AFC" w:rsidRPr="00434AFC">
        <w:t xml:space="preserve"> </w:t>
      </w:r>
      <w:r w:rsidR="00434AFC">
        <w:t>квартале 2020 г. (1</w:t>
      </w:r>
      <w:r w:rsidR="000F615A" w:rsidRPr="000F615A">
        <w:t>66</w:t>
      </w:r>
      <w:r w:rsidR="00434AFC">
        <w:t xml:space="preserve"> п</w:t>
      </w:r>
      <w:r w:rsidR="000F615A">
        <w:t>уб</w:t>
      </w:r>
      <w:r w:rsidR="00434AFC">
        <w:t>ликаци</w:t>
      </w:r>
      <w:r w:rsidR="000F615A">
        <w:t>й</w:t>
      </w:r>
      <w:r w:rsidR="00434AFC">
        <w:t xml:space="preserve">), или </w:t>
      </w:r>
      <w:r w:rsidR="000F615A">
        <w:t>413,25%</w:t>
      </w:r>
      <w:r w:rsidR="000259C6">
        <w:t xml:space="preserve">, а также </w:t>
      </w:r>
      <w:r w:rsidR="000259C6" w:rsidRPr="000259C6">
        <w:t>9 обзоров, 4 виджета. План по публикациям не выполнило 1 учреждение: МБУК «ЦБС УМР» (-11 публикаций, в связи с подготовкой к открытию модельной библиотеки и выполнением большого объёма работы</w:t>
      </w:r>
      <w:r w:rsidR="000259C6">
        <w:t xml:space="preserve"> по реализации национального проекта «Культура» всеми специалистами учреждения</w:t>
      </w:r>
      <w:r w:rsidR="000259C6" w:rsidRPr="000259C6">
        <w:t>)</w:t>
      </w:r>
      <w:r w:rsidR="000259C6">
        <w:t>.</w:t>
      </w:r>
      <w:r w:rsidR="000259C6" w:rsidRPr="000259C6">
        <w:t xml:space="preserve"> Семь учреждений перевыполнили общий план размещения публикаций на портале «</w:t>
      </w:r>
      <w:r w:rsidR="000259C6" w:rsidRPr="000259C6">
        <w:rPr>
          <w:lang w:val="en-US"/>
        </w:rPr>
        <w:t>Pro</w:t>
      </w:r>
      <w:r w:rsidR="000259C6">
        <w:t xml:space="preserve">.Культура.РФ» </w:t>
      </w:r>
      <w:r w:rsidR="000259C6" w:rsidRPr="000259C6">
        <w:t>(МАУ «ДК УМР» +15, МБУ ДО ДМШ УМР +1, МБУ ДО ДХШ УМР +7, МБУ «Покровский дом культуры» +1, МБУ «Отрадновский культурно-досуговый центр» +25, МБУ «Головинский ДК»</w:t>
      </w:r>
      <w:r w:rsidR="000259C6">
        <w:t xml:space="preserve"> </w:t>
      </w:r>
      <w:r w:rsidR="000259C6" w:rsidRPr="000259C6">
        <w:t xml:space="preserve">+11, МБУ «Улейминский ДК им. К.И. Канахистова» +7). </w:t>
      </w:r>
    </w:p>
    <w:p w:rsidR="000259C6" w:rsidRPr="000259C6" w:rsidRDefault="000259C6" w:rsidP="000259C6">
      <w:pPr>
        <w:ind w:firstLine="567"/>
        <w:jc w:val="both"/>
      </w:pPr>
      <w:r w:rsidRPr="000259C6">
        <w:t>По итогам 9 месяцев учреждения культуры Угличского муниципального района в рейтинге информационной активности районов Ярославской области занимают 5 место (1023 публикации). Общий информационный рейтинг активности Ярославской области остался на прежнем уровне (3 место).</w:t>
      </w:r>
    </w:p>
    <w:p w:rsidR="00F953FC" w:rsidRDefault="004119E8" w:rsidP="000259C6">
      <w:pPr>
        <w:ind w:firstLine="567"/>
        <w:jc w:val="both"/>
        <w:rPr>
          <w:color w:val="000000"/>
        </w:rPr>
      </w:pPr>
      <w:r w:rsidRPr="00FD74E7">
        <w:t xml:space="preserve">В связи с тем, что </w:t>
      </w:r>
      <w:r w:rsidRPr="00FD74E7">
        <w:rPr>
          <w:color w:val="000000"/>
        </w:rPr>
        <w:t xml:space="preserve">публикации, размещенные в системе АИС ЕИПСК, автоматически попадают на такие ресурсы, как портал «Культура.РФ», официальный сайт Министерства культуры Российской Федерации, сервис «Яндекс.Афиша», приложение «Культурная афиша», информация о крупных событийных мероприятиях и деятельности учреждений сферы культуры УМР доступна широкому кругу интернет-аудитории. </w:t>
      </w:r>
    </w:p>
    <w:p w:rsidR="00F953FC" w:rsidRDefault="00F953FC" w:rsidP="00F953FC">
      <w:pPr>
        <w:ind w:firstLine="567"/>
        <w:jc w:val="both"/>
      </w:pPr>
      <w:r>
        <w:rPr>
          <w:color w:val="000000"/>
        </w:rPr>
        <w:t xml:space="preserve">В отчетном периоде </w:t>
      </w:r>
      <w:r>
        <w:t xml:space="preserve">широко осуществлена </w:t>
      </w:r>
      <w:r w:rsidRPr="00263297">
        <w:t>информационная поддержка следующих мероприятий</w:t>
      </w:r>
      <w:r>
        <w:t xml:space="preserve"> и событий (в том числе используя онлайн-формат)</w:t>
      </w:r>
      <w:r w:rsidRPr="00263297">
        <w:t>:</w:t>
      </w:r>
    </w:p>
    <w:p w:rsidR="000259C6" w:rsidRPr="000259C6" w:rsidRDefault="000259C6" w:rsidP="000259C6">
      <w:pPr>
        <w:ind w:firstLine="567"/>
        <w:jc w:val="both"/>
      </w:pPr>
      <w:r w:rsidRPr="000259C6">
        <w:t>- XV Международн</w:t>
      </w:r>
      <w:r>
        <w:t>ого</w:t>
      </w:r>
      <w:r w:rsidRPr="000259C6">
        <w:t xml:space="preserve"> кинофестивал</w:t>
      </w:r>
      <w:r>
        <w:t>я</w:t>
      </w:r>
      <w:r w:rsidRPr="000259C6">
        <w:t xml:space="preserve"> семейных и детских фильмов «В кругу семьи»;</w:t>
      </w:r>
    </w:p>
    <w:p w:rsidR="000259C6" w:rsidRPr="000259C6" w:rsidRDefault="000259C6" w:rsidP="000259C6">
      <w:pPr>
        <w:ind w:firstLine="567"/>
        <w:jc w:val="both"/>
      </w:pPr>
      <w:r w:rsidRPr="000259C6">
        <w:t>-</w:t>
      </w:r>
      <w:r>
        <w:t xml:space="preserve"> </w:t>
      </w:r>
      <w:r w:rsidR="00B01777">
        <w:t>детских м</w:t>
      </w:r>
      <w:r w:rsidRPr="000259C6">
        <w:t>ероприяти</w:t>
      </w:r>
      <w:r w:rsidR="00B01777">
        <w:t>й</w:t>
      </w:r>
      <w:r w:rsidRPr="000259C6">
        <w:t xml:space="preserve"> в каникулярное время (мультмарафон</w:t>
      </w:r>
      <w:r w:rsidR="00B01777">
        <w:t>а</w:t>
      </w:r>
      <w:r w:rsidRPr="000259C6">
        <w:t>, игровы</w:t>
      </w:r>
      <w:r w:rsidR="00B01777">
        <w:t>х</w:t>
      </w:r>
      <w:r w:rsidRPr="000259C6">
        <w:t xml:space="preserve"> программ, мастер-класс</w:t>
      </w:r>
      <w:r w:rsidR="00B01777">
        <w:t>ов</w:t>
      </w:r>
      <w:r w:rsidRPr="000259C6">
        <w:t>)</w:t>
      </w:r>
      <w:r w:rsidR="00B01777">
        <w:t>;</w:t>
      </w:r>
    </w:p>
    <w:p w:rsidR="000259C6" w:rsidRPr="000259C6" w:rsidRDefault="000259C6" w:rsidP="000259C6">
      <w:pPr>
        <w:ind w:firstLine="567"/>
        <w:jc w:val="both"/>
      </w:pPr>
      <w:r w:rsidRPr="000259C6">
        <w:t xml:space="preserve">- </w:t>
      </w:r>
      <w:r w:rsidR="00B01777">
        <w:t>ф</w:t>
      </w:r>
      <w:r w:rsidRPr="000259C6">
        <w:t>естивал</w:t>
      </w:r>
      <w:r w:rsidR="00B01777">
        <w:t>я</w:t>
      </w:r>
      <w:r w:rsidRPr="000259C6">
        <w:t xml:space="preserve"> «Урожай по-угличски»;</w:t>
      </w:r>
    </w:p>
    <w:p w:rsidR="000259C6" w:rsidRPr="000259C6" w:rsidRDefault="000259C6" w:rsidP="000259C6">
      <w:pPr>
        <w:ind w:firstLine="567"/>
        <w:jc w:val="both"/>
      </w:pPr>
      <w:r w:rsidRPr="000259C6">
        <w:t xml:space="preserve">- </w:t>
      </w:r>
      <w:r w:rsidR="00B01777">
        <w:t>м</w:t>
      </w:r>
      <w:r w:rsidRPr="000259C6">
        <w:t>униципальн</w:t>
      </w:r>
      <w:r w:rsidR="00B01777">
        <w:t>ой</w:t>
      </w:r>
      <w:r w:rsidRPr="000259C6">
        <w:t xml:space="preserve"> акци</w:t>
      </w:r>
      <w:r w:rsidR="00B01777">
        <w:t>и</w:t>
      </w:r>
      <w:r w:rsidRPr="000259C6">
        <w:t xml:space="preserve"> «Соберем детей в школу»;</w:t>
      </w:r>
    </w:p>
    <w:p w:rsidR="000259C6" w:rsidRPr="000259C6" w:rsidRDefault="00B01777" w:rsidP="000259C6">
      <w:pPr>
        <w:ind w:firstLine="567"/>
        <w:jc w:val="both"/>
      </w:pPr>
      <w:r>
        <w:t>- а</w:t>
      </w:r>
      <w:r w:rsidR="000259C6" w:rsidRPr="000259C6">
        <w:t>кци</w:t>
      </w:r>
      <w:r>
        <w:t>и</w:t>
      </w:r>
      <w:r w:rsidR="000259C6" w:rsidRPr="000259C6">
        <w:t xml:space="preserve"> «Мы против террора», посвященн</w:t>
      </w:r>
      <w:r>
        <w:t>ой</w:t>
      </w:r>
      <w:r w:rsidR="000259C6" w:rsidRPr="000259C6">
        <w:t xml:space="preserve"> Дню солидарности в борьбе с терроризмом;</w:t>
      </w:r>
    </w:p>
    <w:p w:rsidR="000259C6" w:rsidRPr="000259C6" w:rsidRDefault="000259C6" w:rsidP="000259C6">
      <w:pPr>
        <w:ind w:firstLine="567"/>
        <w:jc w:val="both"/>
      </w:pPr>
      <w:r w:rsidRPr="000259C6">
        <w:t>- Всероссийск</w:t>
      </w:r>
      <w:r w:rsidR="00B01777">
        <w:t>ой</w:t>
      </w:r>
      <w:r w:rsidRPr="000259C6">
        <w:t xml:space="preserve"> акци</w:t>
      </w:r>
      <w:r w:rsidR="00B01777">
        <w:t>и</w:t>
      </w:r>
      <w:r w:rsidRPr="000259C6">
        <w:t xml:space="preserve"> «Великое кино </w:t>
      </w:r>
      <w:r w:rsidR="00B01777">
        <w:t>В</w:t>
      </w:r>
      <w:r w:rsidRPr="000259C6">
        <w:t>еликой страны»;</w:t>
      </w:r>
    </w:p>
    <w:p w:rsidR="000259C6" w:rsidRPr="000259C6" w:rsidRDefault="00B01777" w:rsidP="000259C6">
      <w:pPr>
        <w:ind w:firstLine="567"/>
        <w:jc w:val="both"/>
      </w:pPr>
      <w:r>
        <w:t xml:space="preserve">- </w:t>
      </w:r>
      <w:r w:rsidR="000259C6" w:rsidRPr="000259C6">
        <w:t>проект</w:t>
      </w:r>
      <w:r>
        <w:t>а</w:t>
      </w:r>
      <w:r w:rsidR="000259C6" w:rsidRPr="000259C6">
        <w:t xml:space="preserve"> «Ожерелье угличских ремесел» (Знакомство с мастерами ДПИ -</w:t>
      </w:r>
      <w:r>
        <w:t xml:space="preserve"> </w:t>
      </w:r>
      <w:r w:rsidR="000259C6" w:rsidRPr="000259C6">
        <w:t>9 биографий);</w:t>
      </w:r>
    </w:p>
    <w:p w:rsidR="000259C6" w:rsidRPr="000259C6" w:rsidRDefault="000259C6" w:rsidP="000259C6">
      <w:pPr>
        <w:ind w:firstLine="567"/>
        <w:jc w:val="both"/>
      </w:pPr>
      <w:r w:rsidRPr="000259C6">
        <w:t>- проект</w:t>
      </w:r>
      <w:r w:rsidR="00B01777">
        <w:t>а</w:t>
      </w:r>
      <w:r w:rsidRPr="000259C6">
        <w:t xml:space="preserve"> «Таланты, опаленные войной» (2 части) (14 биографий);</w:t>
      </w:r>
    </w:p>
    <w:p w:rsidR="000259C6" w:rsidRPr="000259C6" w:rsidRDefault="000259C6" w:rsidP="000259C6">
      <w:pPr>
        <w:ind w:firstLine="567"/>
        <w:jc w:val="both"/>
      </w:pPr>
      <w:r w:rsidRPr="000259C6">
        <w:t>- проект</w:t>
      </w:r>
      <w:r w:rsidR="00B01777">
        <w:t>а</w:t>
      </w:r>
      <w:r w:rsidRPr="000259C6">
        <w:t xml:space="preserve"> «Вечерний Углич» в фотографиях и репродукциях; </w:t>
      </w:r>
    </w:p>
    <w:p w:rsidR="000259C6" w:rsidRPr="000259C6" w:rsidRDefault="000259C6" w:rsidP="000259C6">
      <w:pPr>
        <w:ind w:firstLine="567"/>
        <w:jc w:val="both"/>
      </w:pPr>
      <w:r w:rsidRPr="000259C6">
        <w:t>- проект</w:t>
      </w:r>
      <w:r w:rsidR="00B01777">
        <w:t>а</w:t>
      </w:r>
      <w:r w:rsidRPr="000259C6">
        <w:t xml:space="preserve"> «Это было недавно, это было давно»;</w:t>
      </w:r>
    </w:p>
    <w:p w:rsidR="000259C6" w:rsidRPr="00263297" w:rsidRDefault="000259C6" w:rsidP="000259C6">
      <w:pPr>
        <w:ind w:firstLine="567"/>
        <w:jc w:val="both"/>
      </w:pPr>
      <w:r w:rsidRPr="000259C6">
        <w:t>- фотовыставк</w:t>
      </w:r>
      <w:r w:rsidR="00B01777">
        <w:t>и</w:t>
      </w:r>
      <w:r w:rsidRPr="000259C6">
        <w:t xml:space="preserve"> «Хорошо нам рядышком с дедушкой и бабушкой»;</w:t>
      </w:r>
    </w:p>
    <w:p w:rsidR="004119E8" w:rsidRPr="00F953FC" w:rsidRDefault="00702527" w:rsidP="000259C6">
      <w:pPr>
        <w:ind w:firstLine="567"/>
        <w:jc w:val="both"/>
      </w:pPr>
      <w:r>
        <w:t>- выставок, онлайн-мероприятий</w:t>
      </w:r>
      <w:r w:rsidR="00F953FC" w:rsidRPr="00263297">
        <w:t xml:space="preserve"> </w:t>
      </w:r>
      <w:r w:rsidR="00F953FC">
        <w:t>клубах по интересам, в библиотеках, учреждениях дополнительного образования.</w:t>
      </w:r>
    </w:p>
    <w:p w:rsidR="004119E8" w:rsidRDefault="004119E8" w:rsidP="00733367">
      <w:pPr>
        <w:pStyle w:val="aa"/>
        <w:spacing w:before="0" w:beforeAutospacing="0" w:after="0" w:afterAutospacing="0"/>
        <w:jc w:val="both"/>
        <w:rPr>
          <w:color w:val="000000"/>
        </w:rPr>
      </w:pPr>
    </w:p>
    <w:p w:rsidR="00047D96" w:rsidRDefault="00B65FE3" w:rsidP="000259C6">
      <w:pPr>
        <w:shd w:val="clear" w:color="auto" w:fill="FFFFFF"/>
        <w:ind w:firstLine="567"/>
        <w:jc w:val="both"/>
      </w:pPr>
      <w:r>
        <w:rPr>
          <w:color w:val="000000"/>
        </w:rPr>
        <w:t>В</w:t>
      </w:r>
      <w:r w:rsidR="001D0F2C">
        <w:rPr>
          <w:color w:val="000000"/>
        </w:rPr>
        <w:t xml:space="preserve"> </w:t>
      </w:r>
      <w:r w:rsidR="001D0F2C">
        <w:rPr>
          <w:color w:val="000000"/>
          <w:lang w:val="en-US"/>
        </w:rPr>
        <w:t>II</w:t>
      </w:r>
      <w:r>
        <w:rPr>
          <w:color w:val="000000"/>
          <w:lang w:val="en-US"/>
        </w:rPr>
        <w:t>I</w:t>
      </w:r>
      <w:r w:rsidR="001D0F2C" w:rsidRPr="001D0F2C">
        <w:rPr>
          <w:color w:val="000000"/>
        </w:rPr>
        <w:t xml:space="preserve"> </w:t>
      </w:r>
      <w:r w:rsidR="004343F1">
        <w:rPr>
          <w:color w:val="000000"/>
        </w:rPr>
        <w:t>квартале 20</w:t>
      </w:r>
      <w:r w:rsidR="00CD7185">
        <w:rPr>
          <w:color w:val="000000"/>
        </w:rPr>
        <w:t>20</w:t>
      </w:r>
      <w:r w:rsidR="004343F1">
        <w:rPr>
          <w:color w:val="000000"/>
        </w:rPr>
        <w:t xml:space="preserve"> г. продолжилась </w:t>
      </w:r>
      <w:r w:rsidR="004343F1" w:rsidRPr="00E16C93">
        <w:rPr>
          <w:color w:val="000000"/>
        </w:rPr>
        <w:t xml:space="preserve">реализация </w:t>
      </w:r>
      <w:r w:rsidR="004343F1">
        <w:rPr>
          <w:color w:val="000000"/>
        </w:rPr>
        <w:t xml:space="preserve">учреждениями культуры УМР </w:t>
      </w:r>
      <w:r w:rsidR="004343F1" w:rsidRPr="00E16C93">
        <w:rPr>
          <w:color w:val="000000"/>
        </w:rPr>
        <w:t>национального проекта «Культура»</w:t>
      </w:r>
      <w:r w:rsidR="004343F1">
        <w:rPr>
          <w:color w:val="000000"/>
        </w:rPr>
        <w:t xml:space="preserve">, стартовавшего </w:t>
      </w:r>
      <w:r w:rsidR="004343F1" w:rsidRPr="004343F1">
        <w:rPr>
          <w:color w:val="000000"/>
        </w:rPr>
        <w:t>1 января 2019 г.</w:t>
      </w:r>
      <w:r w:rsidR="00970DA0">
        <w:rPr>
          <w:color w:val="000000"/>
        </w:rPr>
        <w:t>,</w:t>
      </w:r>
      <w:r w:rsidR="004343F1">
        <w:rPr>
          <w:color w:val="000000"/>
        </w:rPr>
        <w:t xml:space="preserve"> и</w:t>
      </w:r>
      <w:r w:rsidR="004343F1" w:rsidRPr="004343F1">
        <w:t xml:space="preserve"> </w:t>
      </w:r>
      <w:r w:rsidR="004343F1">
        <w:t>работа</w:t>
      </w:r>
      <w:r w:rsidR="004343F1" w:rsidRPr="001664DD">
        <w:t xml:space="preserve"> </w:t>
      </w:r>
      <w:r w:rsidR="004343F1">
        <w:t>по у</w:t>
      </w:r>
      <w:r w:rsidR="004343F1" w:rsidRPr="00211811">
        <w:t>лучшени</w:t>
      </w:r>
      <w:r w:rsidR="004343F1">
        <w:t>ю</w:t>
      </w:r>
      <w:r w:rsidR="004343F1" w:rsidRPr="00211811">
        <w:t xml:space="preserve"> материально-технической базы</w:t>
      </w:r>
      <w:r w:rsidR="001F6761">
        <w:t xml:space="preserve"> учреждений</w:t>
      </w:r>
      <w:r w:rsidR="004343F1">
        <w:t>.</w:t>
      </w:r>
    </w:p>
    <w:p w:rsidR="00970DA0" w:rsidRDefault="00970DA0" w:rsidP="00794EEA">
      <w:pPr>
        <w:shd w:val="clear" w:color="auto" w:fill="FFFFFF"/>
        <w:ind w:firstLine="567"/>
        <w:jc w:val="both"/>
      </w:pPr>
    </w:p>
    <w:p w:rsidR="001664DD" w:rsidRPr="00970DA0" w:rsidRDefault="00970DA0" w:rsidP="00794EEA">
      <w:pPr>
        <w:shd w:val="clear" w:color="auto" w:fill="FFFFFF"/>
        <w:ind w:firstLine="567"/>
        <w:jc w:val="both"/>
        <w:rPr>
          <w:b/>
        </w:rPr>
      </w:pPr>
      <w:r w:rsidRPr="00970DA0">
        <w:rPr>
          <w:b/>
        </w:rPr>
        <w:t>Национальный проект</w:t>
      </w:r>
      <w:r w:rsidR="001664DD" w:rsidRPr="00970DA0">
        <w:rPr>
          <w:b/>
        </w:rPr>
        <w:t xml:space="preserve"> «Культура»:</w:t>
      </w:r>
    </w:p>
    <w:p w:rsidR="00807FBD" w:rsidRPr="00807FBD" w:rsidRDefault="00807FBD" w:rsidP="00931056">
      <w:pPr>
        <w:pStyle w:val="a7"/>
        <w:numPr>
          <w:ilvl w:val="0"/>
          <w:numId w:val="16"/>
        </w:numPr>
        <w:shd w:val="clear" w:color="auto" w:fill="FFFFFF"/>
        <w:tabs>
          <w:tab w:val="left" w:pos="993"/>
        </w:tabs>
        <w:ind w:left="0" w:firstLine="567"/>
        <w:jc w:val="both"/>
        <w:rPr>
          <w:color w:val="000000"/>
        </w:rPr>
      </w:pPr>
      <w:r>
        <w:rPr>
          <w:color w:val="000000"/>
        </w:rPr>
        <w:t>В</w:t>
      </w:r>
      <w:r w:rsidR="00CD7185" w:rsidRPr="00807FBD">
        <w:rPr>
          <w:color w:val="000000"/>
        </w:rPr>
        <w:t xml:space="preserve"> рамках регионального проекта</w:t>
      </w:r>
      <w:r>
        <w:rPr>
          <w:color w:val="000000"/>
        </w:rPr>
        <w:t xml:space="preserve"> «Культурная среда»</w:t>
      </w:r>
      <w:r w:rsidRPr="00807FBD">
        <w:rPr>
          <w:color w:val="000000"/>
        </w:rPr>
        <w:t>:</w:t>
      </w:r>
    </w:p>
    <w:p w:rsidR="00125B8F" w:rsidRPr="001C2B92" w:rsidRDefault="00E52D32" w:rsidP="001C2B92">
      <w:pPr>
        <w:pStyle w:val="a7"/>
        <w:numPr>
          <w:ilvl w:val="1"/>
          <w:numId w:val="16"/>
        </w:numPr>
        <w:shd w:val="clear" w:color="auto" w:fill="FFFFFF"/>
        <w:tabs>
          <w:tab w:val="left" w:pos="993"/>
        </w:tabs>
        <w:ind w:left="0" w:firstLine="567"/>
        <w:jc w:val="both"/>
        <w:rPr>
          <w:szCs w:val="28"/>
        </w:rPr>
      </w:pPr>
      <w:r w:rsidRPr="001C2B92">
        <w:rPr>
          <w:color w:val="000000"/>
        </w:rPr>
        <w:t>Продолжено</w:t>
      </w:r>
      <w:r w:rsidR="00CD7185">
        <w:t xml:space="preserve"> строительств</w:t>
      </w:r>
      <w:r>
        <w:t>о</w:t>
      </w:r>
      <w:r w:rsidR="00CD7185">
        <w:t xml:space="preserve"> </w:t>
      </w:r>
      <w:r w:rsidR="00FB1CF0">
        <w:rPr>
          <w:color w:val="000000"/>
        </w:rPr>
        <w:t>дома культуры</w:t>
      </w:r>
      <w:r w:rsidR="00CD7185" w:rsidRPr="001C2B92">
        <w:rPr>
          <w:color w:val="000000"/>
        </w:rPr>
        <w:t xml:space="preserve"> на 150 мест в п. Отрадный, </w:t>
      </w:r>
      <w:r w:rsidR="00CD7185" w:rsidRPr="001C2B92">
        <w:rPr>
          <w:szCs w:val="28"/>
        </w:rPr>
        <w:t>подрядчик – ООО «ЯРСТРОЙСЕРВИС»</w:t>
      </w:r>
      <w:r w:rsidRPr="001C2B92">
        <w:rPr>
          <w:szCs w:val="28"/>
        </w:rPr>
        <w:t xml:space="preserve"> (строительная готовность по состоянию на </w:t>
      </w:r>
      <w:r w:rsidR="00A66FDD">
        <w:rPr>
          <w:szCs w:val="28"/>
        </w:rPr>
        <w:t>30.09</w:t>
      </w:r>
      <w:r w:rsidRPr="001C2B92">
        <w:rPr>
          <w:szCs w:val="28"/>
        </w:rPr>
        <w:t>.</w:t>
      </w:r>
      <w:r w:rsidR="00A66FDD" w:rsidRPr="001C2B92">
        <w:rPr>
          <w:szCs w:val="28"/>
        </w:rPr>
        <w:t xml:space="preserve"> </w:t>
      </w:r>
      <w:r w:rsidRPr="001C2B92">
        <w:rPr>
          <w:szCs w:val="28"/>
        </w:rPr>
        <w:t xml:space="preserve">2020 – </w:t>
      </w:r>
      <w:r w:rsidR="00A66FDD">
        <w:rPr>
          <w:szCs w:val="28"/>
        </w:rPr>
        <w:t>92</w:t>
      </w:r>
      <w:r w:rsidRPr="001C2B92">
        <w:rPr>
          <w:szCs w:val="28"/>
        </w:rPr>
        <w:t>%).</w:t>
      </w:r>
    </w:p>
    <w:p w:rsidR="001C2B92" w:rsidRPr="001C2B92" w:rsidRDefault="001C2B92" w:rsidP="001C2B92">
      <w:pPr>
        <w:pStyle w:val="a7"/>
        <w:shd w:val="clear" w:color="auto" w:fill="FFFFFF"/>
        <w:ind w:left="0" w:firstLine="567"/>
        <w:jc w:val="both"/>
        <w:rPr>
          <w:color w:val="000000"/>
        </w:rPr>
      </w:pPr>
      <w:r>
        <w:lastRenderedPageBreak/>
        <w:t xml:space="preserve">Сотрудниками МБУ «Отрадновский КДЦ» </w:t>
      </w:r>
      <w:r w:rsidR="00982BD0">
        <w:t xml:space="preserve">приступили к </w:t>
      </w:r>
      <w:r w:rsidR="00A66FDD">
        <w:t>реализаци</w:t>
      </w:r>
      <w:r w:rsidR="00982BD0">
        <w:t>и</w:t>
      </w:r>
      <w:r w:rsidR="00A66FDD">
        <w:t xml:space="preserve"> </w:t>
      </w:r>
      <w:r>
        <w:t>«дорожн</w:t>
      </w:r>
      <w:r w:rsidR="00A66FDD">
        <w:t>ой</w:t>
      </w:r>
      <w:r>
        <w:t xml:space="preserve"> карт</w:t>
      </w:r>
      <w:r w:rsidR="00A66FDD">
        <w:t>ы</w:t>
      </w:r>
      <w:r>
        <w:t xml:space="preserve">» </w:t>
      </w:r>
      <w:r w:rsidR="00FB1CF0">
        <w:t>по оснащению дома ку</w:t>
      </w:r>
      <w:r w:rsidR="00982BD0">
        <w:t xml:space="preserve">льтуры: </w:t>
      </w:r>
      <w:r w:rsidR="00A66FDD">
        <w:t>начато</w:t>
      </w:r>
      <w:r w:rsidR="00FB1CF0">
        <w:t xml:space="preserve"> </w:t>
      </w:r>
      <w:r>
        <w:t>приобретени</w:t>
      </w:r>
      <w:r w:rsidR="00A66FDD">
        <w:t>е</w:t>
      </w:r>
      <w:r>
        <w:t xml:space="preserve"> необход</w:t>
      </w:r>
      <w:r w:rsidR="00FB1CF0">
        <w:t xml:space="preserve">имого инвентаря и оборудования, техники, </w:t>
      </w:r>
      <w:r w:rsidR="007914E4">
        <w:t>декора для оформления</w:t>
      </w:r>
      <w:r w:rsidR="00FB1CF0">
        <w:t xml:space="preserve"> окон, актового зала и сцены.</w:t>
      </w:r>
      <w:r>
        <w:t xml:space="preserve"> </w:t>
      </w:r>
      <w:r w:rsidR="00982BD0">
        <w:t>В сентябре 2020 г. осуществлена поставка светового оборудования на сумму 275 994,00 рубля, поставка звукового оборудования на сумму 352 816,00 рублей, заключены контракты на поставку офисной мебели на сумму 316 045,20 рублей, на поставку и установку комплекта механики сцены на сумму 227</w:t>
      </w:r>
      <w:r w:rsidR="00BC7E2A">
        <w:t> </w:t>
      </w:r>
      <w:r w:rsidR="00982BD0">
        <w:t>700</w:t>
      </w:r>
      <w:r w:rsidR="00BC7E2A">
        <w:t>,00</w:t>
      </w:r>
      <w:r w:rsidR="00982BD0">
        <w:t xml:space="preserve"> рублей, </w:t>
      </w:r>
      <w:r w:rsidR="00BC7E2A">
        <w:t>на поставку спортивного оборудования (хореографические станки и гимнастические стенки) на сумму 41 560,00 рублей, на поставку мебели на сумму 37 210,00 рублей, на поставку и установку зеркальной стены в зал хореографии на сумму 25 780,00 рублей, на поставку и установку кресел в актовый зал на сумму 375 703,41 рублей, на оформление сцены в зрительном зале на сумму 296 000,00 рублей, на поставку ферм для подвеса светового оборудования и установку светового и звукового оборудования на 43 000,00 рублей.</w:t>
      </w:r>
    </w:p>
    <w:p w:rsidR="007C21A3" w:rsidRDefault="007C21A3" w:rsidP="001C0926">
      <w:pPr>
        <w:ind w:firstLine="567"/>
        <w:jc w:val="both"/>
        <w:rPr>
          <w:lang w:eastAsia="en-US"/>
        </w:rPr>
      </w:pPr>
      <w:r>
        <w:rPr>
          <w:color w:val="000000"/>
        </w:rPr>
        <w:t xml:space="preserve">1.2. </w:t>
      </w:r>
      <w:r w:rsidR="00E52D32">
        <w:rPr>
          <w:lang w:eastAsia="en-US"/>
        </w:rPr>
        <w:t>Р</w:t>
      </w:r>
      <w:r>
        <w:rPr>
          <w:lang w:eastAsia="en-US"/>
        </w:rPr>
        <w:t>еализаци</w:t>
      </w:r>
      <w:r w:rsidR="00E52D32">
        <w:rPr>
          <w:lang w:eastAsia="en-US"/>
        </w:rPr>
        <w:t>я</w:t>
      </w:r>
      <w:r w:rsidRPr="00DB1C79">
        <w:rPr>
          <w:lang w:eastAsia="en-US"/>
        </w:rPr>
        <w:t xml:space="preserve"> мероприятий по созданию модельной муниципальной библиотеки – </w:t>
      </w:r>
      <w:r w:rsidR="00AD2CEF">
        <w:rPr>
          <w:lang w:eastAsia="en-US"/>
        </w:rPr>
        <w:t xml:space="preserve">филиала </w:t>
      </w:r>
      <w:r w:rsidRPr="00DB1C79">
        <w:rPr>
          <w:lang w:eastAsia="en-US"/>
        </w:rPr>
        <w:t>Детск</w:t>
      </w:r>
      <w:r w:rsidR="00AD2CEF">
        <w:rPr>
          <w:lang w:eastAsia="en-US"/>
        </w:rPr>
        <w:t>ая</w:t>
      </w:r>
      <w:r w:rsidRPr="00DB1C79">
        <w:rPr>
          <w:lang w:eastAsia="en-US"/>
        </w:rPr>
        <w:t xml:space="preserve"> библиотек</w:t>
      </w:r>
      <w:r w:rsidR="00AD2CEF">
        <w:rPr>
          <w:lang w:eastAsia="en-US"/>
        </w:rPr>
        <w:t>а</w:t>
      </w:r>
      <w:r w:rsidRPr="00DB1C79">
        <w:rPr>
          <w:lang w:eastAsia="en-US"/>
        </w:rPr>
        <w:t xml:space="preserve"> МБУК «Центральная библиотечная система УМР»</w:t>
      </w:r>
      <w:r w:rsidR="00AD2CEF">
        <w:rPr>
          <w:lang w:eastAsia="en-US"/>
        </w:rPr>
        <w:t>, подготовка к открытию и торжественное открытие 30.09.2020.</w:t>
      </w:r>
    </w:p>
    <w:p w:rsidR="00AD2CEF" w:rsidRPr="00AD2CEF" w:rsidRDefault="00AD2CEF" w:rsidP="001C0926">
      <w:pPr>
        <w:ind w:firstLine="567"/>
        <w:jc w:val="both"/>
        <w:rPr>
          <w:lang w:eastAsia="en-US"/>
        </w:rPr>
      </w:pPr>
      <w:r w:rsidRPr="00AD2CEF">
        <w:rPr>
          <w:lang w:eastAsia="en-US"/>
        </w:rPr>
        <w:t>Освоение денежных средств</w:t>
      </w:r>
      <w:r>
        <w:rPr>
          <w:lang w:eastAsia="en-US"/>
        </w:rPr>
        <w:t>:</w:t>
      </w:r>
    </w:p>
    <w:p w:rsidR="00162AE1" w:rsidRPr="00926C4A" w:rsidRDefault="00162AE1" w:rsidP="00931056">
      <w:pPr>
        <w:ind w:firstLine="567"/>
        <w:jc w:val="both"/>
        <w:rPr>
          <w:color w:val="000000"/>
          <w:u w:val="single"/>
        </w:rPr>
      </w:pPr>
      <w:r w:rsidRPr="00926C4A">
        <w:rPr>
          <w:color w:val="000000"/>
          <w:u w:val="single"/>
        </w:rPr>
        <w:t>Финанси</w:t>
      </w:r>
      <w:r w:rsidR="00AD2CEF">
        <w:rPr>
          <w:color w:val="000000"/>
          <w:u w:val="single"/>
        </w:rPr>
        <w:t>рование из федерального бюджета</w:t>
      </w:r>
    </w:p>
    <w:p w:rsidR="00162AE1" w:rsidRPr="00931056" w:rsidRDefault="00900D7C" w:rsidP="00931056">
      <w:pPr>
        <w:ind w:firstLine="567"/>
        <w:jc w:val="both"/>
        <w:rPr>
          <w:b/>
        </w:rPr>
      </w:pPr>
      <w:r>
        <w:t>В текущем квартале</w:t>
      </w:r>
      <w:r w:rsidR="00162AE1" w:rsidRPr="00162AE1">
        <w:t xml:space="preserve"> завершен</w:t>
      </w:r>
      <w:r>
        <w:t>ы</w:t>
      </w:r>
      <w:r w:rsidR="00162AE1" w:rsidRPr="00162AE1">
        <w:t xml:space="preserve"> работ</w:t>
      </w:r>
      <w:r>
        <w:t>ы</w:t>
      </w:r>
      <w:r w:rsidR="00162AE1" w:rsidRPr="00162AE1">
        <w:t xml:space="preserve"> по </w:t>
      </w:r>
      <w:r w:rsidR="00926C4A">
        <w:t>все</w:t>
      </w:r>
      <w:r>
        <w:t>м</w:t>
      </w:r>
      <w:r w:rsidR="00926C4A">
        <w:t xml:space="preserve"> договор</w:t>
      </w:r>
      <w:r>
        <w:t>ам</w:t>
      </w:r>
      <w:r w:rsidR="00926C4A">
        <w:t xml:space="preserve"> (47 шт.) </w:t>
      </w:r>
      <w:r w:rsidR="00162AE1">
        <w:t xml:space="preserve">на поставку оборудования, </w:t>
      </w:r>
      <w:r w:rsidR="00931056">
        <w:t xml:space="preserve">компьютерной и офисной </w:t>
      </w:r>
      <w:r w:rsidR="00162AE1">
        <w:t>техники, мебели, декора, книжных изданий</w:t>
      </w:r>
      <w:r>
        <w:t>,</w:t>
      </w:r>
      <w:r w:rsidR="00162AE1">
        <w:t xml:space="preserve"> </w:t>
      </w:r>
      <w:r w:rsidRPr="00162AE1">
        <w:t>мультстудии, студии для песочной анимации</w:t>
      </w:r>
      <w:r>
        <w:t xml:space="preserve">, ширмы для кукольного театра, </w:t>
      </w:r>
      <w:r>
        <w:rPr>
          <w:lang w:eastAsia="en-US"/>
        </w:rPr>
        <w:t>обучение 2 сотрудников филиала по программам повышения квалификации</w:t>
      </w:r>
      <w:r>
        <w:t xml:space="preserve"> и т.д. П</w:t>
      </w:r>
      <w:r w:rsidRPr="00162AE1">
        <w:t>о состоянию на 0</w:t>
      </w:r>
      <w:r>
        <w:t>1</w:t>
      </w:r>
      <w:r w:rsidRPr="00162AE1">
        <w:t>.</w:t>
      </w:r>
      <w:r>
        <w:t>10</w:t>
      </w:r>
      <w:r w:rsidRPr="00162AE1">
        <w:t>.2020</w:t>
      </w:r>
      <w:r w:rsidRPr="00162AE1">
        <w:rPr>
          <w:b/>
        </w:rPr>
        <w:t xml:space="preserve"> </w:t>
      </w:r>
      <w:r>
        <w:t xml:space="preserve">подписаны все закрывающие документы </w:t>
      </w:r>
      <w:r w:rsidR="00162AE1" w:rsidRPr="00162AE1">
        <w:t>на общую сумму 5 000</w:t>
      </w:r>
      <w:r>
        <w:t> </w:t>
      </w:r>
      <w:r w:rsidR="00162AE1" w:rsidRPr="00162AE1">
        <w:t>000</w:t>
      </w:r>
      <w:r>
        <w:t>,00</w:t>
      </w:r>
      <w:r w:rsidR="00162AE1" w:rsidRPr="00162AE1">
        <w:t xml:space="preserve"> рублей</w:t>
      </w:r>
      <w:r>
        <w:t xml:space="preserve">, кассовое исполнение 4 739 100,00 </w:t>
      </w:r>
      <w:r w:rsidR="00162AE1" w:rsidRPr="00162AE1">
        <w:t>рублей</w:t>
      </w:r>
      <w:r>
        <w:t xml:space="preserve"> (</w:t>
      </w:r>
      <w:r w:rsidR="00AD2CEF">
        <w:t xml:space="preserve">по </w:t>
      </w:r>
      <w:r>
        <w:t>46</w:t>
      </w:r>
      <w:r w:rsidRPr="00162AE1">
        <w:t xml:space="preserve"> договор</w:t>
      </w:r>
      <w:r w:rsidR="00AD2CEF">
        <w:t>ам, оплата по 1 контракту запланирована до 08.10.2020</w:t>
      </w:r>
      <w:r>
        <w:t>)</w:t>
      </w:r>
      <w:r w:rsidR="00162AE1" w:rsidRPr="00162AE1">
        <w:t xml:space="preserve">. </w:t>
      </w:r>
    </w:p>
    <w:p w:rsidR="00162AE1" w:rsidRPr="00926C4A" w:rsidRDefault="00162AE1" w:rsidP="00931056">
      <w:pPr>
        <w:ind w:firstLine="567"/>
        <w:jc w:val="both"/>
        <w:rPr>
          <w:color w:val="000000"/>
          <w:u w:val="single"/>
        </w:rPr>
      </w:pPr>
      <w:r w:rsidRPr="00926C4A">
        <w:rPr>
          <w:color w:val="000000"/>
          <w:u w:val="single"/>
        </w:rPr>
        <w:t>Финансирование и</w:t>
      </w:r>
      <w:r w:rsidR="00AD2CEF">
        <w:rPr>
          <w:color w:val="000000"/>
          <w:u w:val="single"/>
        </w:rPr>
        <w:t>з областного и местного бюджета</w:t>
      </w:r>
    </w:p>
    <w:p w:rsidR="00162AE1" w:rsidRPr="00162AE1" w:rsidRDefault="00AD2CEF" w:rsidP="00926C4A">
      <w:pPr>
        <w:ind w:firstLine="567"/>
        <w:jc w:val="both"/>
        <w:rPr>
          <w:color w:val="000000"/>
        </w:rPr>
      </w:pPr>
      <w:r>
        <w:rPr>
          <w:color w:val="000000"/>
        </w:rPr>
        <w:t>Завершены все</w:t>
      </w:r>
      <w:r w:rsidR="00162AE1" w:rsidRPr="00162AE1">
        <w:rPr>
          <w:color w:val="000000"/>
        </w:rPr>
        <w:t xml:space="preserve"> ремонтны</w:t>
      </w:r>
      <w:r>
        <w:rPr>
          <w:color w:val="000000"/>
        </w:rPr>
        <w:t>е</w:t>
      </w:r>
      <w:r w:rsidR="00162AE1" w:rsidRPr="00162AE1">
        <w:rPr>
          <w:color w:val="000000"/>
        </w:rPr>
        <w:t xml:space="preserve"> работ</w:t>
      </w:r>
      <w:r>
        <w:rPr>
          <w:color w:val="000000"/>
        </w:rPr>
        <w:t>ы по трем заключенным контрактам</w:t>
      </w:r>
      <w:r w:rsidR="00162AE1" w:rsidRPr="00162AE1">
        <w:rPr>
          <w:color w:val="000000"/>
        </w:rPr>
        <w:t xml:space="preserve"> на общую сумму </w:t>
      </w:r>
      <w:r w:rsidR="00ED43E2">
        <w:rPr>
          <w:color w:val="000000"/>
        </w:rPr>
        <w:t xml:space="preserve">2 107 985,84 </w:t>
      </w:r>
      <w:r w:rsidR="00162AE1" w:rsidRPr="00926C4A">
        <w:rPr>
          <w:color w:val="000000"/>
        </w:rPr>
        <w:t>рублей:</w:t>
      </w:r>
    </w:p>
    <w:p w:rsidR="00162AE1" w:rsidRPr="00162AE1" w:rsidRDefault="00926C4A" w:rsidP="00926C4A">
      <w:pPr>
        <w:ind w:firstLine="567"/>
        <w:jc w:val="both"/>
        <w:rPr>
          <w:color w:val="000000"/>
        </w:rPr>
      </w:pPr>
      <w:r>
        <w:rPr>
          <w:color w:val="000000"/>
        </w:rPr>
        <w:t xml:space="preserve">1) </w:t>
      </w:r>
      <w:r w:rsidR="00162AE1" w:rsidRPr="00162AE1">
        <w:rPr>
          <w:color w:val="000000"/>
        </w:rPr>
        <w:t>по капитальному ремонту помещений филиала (аукцион - Департамент государственного заказа ЯО), 1 549 </w:t>
      </w:r>
      <w:r w:rsidR="00805DF1">
        <w:rPr>
          <w:color w:val="000000"/>
        </w:rPr>
        <w:t>954,15 рублей;</w:t>
      </w:r>
    </w:p>
    <w:p w:rsidR="00162AE1" w:rsidRPr="00162AE1" w:rsidRDefault="00162AE1" w:rsidP="00926C4A">
      <w:pPr>
        <w:ind w:firstLine="567"/>
        <w:jc w:val="both"/>
        <w:rPr>
          <w:color w:val="000000"/>
        </w:rPr>
      </w:pPr>
      <w:r w:rsidRPr="00162AE1">
        <w:rPr>
          <w:color w:val="000000"/>
        </w:rPr>
        <w:t>2) по капитальному ремонту фасада и участка отмостки здания (аукцион - управление экономики и прогнозирования Администрации УМР), 486 372,81 рублей</w:t>
      </w:r>
      <w:r w:rsidR="00ED43E2">
        <w:rPr>
          <w:color w:val="000000"/>
        </w:rPr>
        <w:t xml:space="preserve"> + дополнительные работы на сумму 17</w:t>
      </w:r>
      <w:r w:rsidR="00805DF1">
        <w:rPr>
          <w:color w:val="000000"/>
        </w:rPr>
        <w:t xml:space="preserve"> 658,88 рублей;</w:t>
      </w:r>
    </w:p>
    <w:p w:rsidR="00805DF1" w:rsidRDefault="00162AE1" w:rsidP="00926C4A">
      <w:pPr>
        <w:ind w:firstLine="567"/>
        <w:jc w:val="both"/>
        <w:rPr>
          <w:color w:val="000000"/>
        </w:rPr>
      </w:pPr>
      <w:r w:rsidRPr="00162AE1">
        <w:rPr>
          <w:color w:val="000000"/>
        </w:rPr>
        <w:t>3) по ремонту внутренней системы электроснабжения помещений для персонала и санузлов (электронный магазин), 54</w:t>
      </w:r>
      <w:r w:rsidR="00567C3A">
        <w:rPr>
          <w:color w:val="000000"/>
        </w:rPr>
        <w:t> </w:t>
      </w:r>
      <w:r w:rsidRPr="00162AE1">
        <w:rPr>
          <w:color w:val="000000"/>
        </w:rPr>
        <w:t>000</w:t>
      </w:r>
      <w:r w:rsidR="00567C3A">
        <w:rPr>
          <w:color w:val="000000"/>
        </w:rPr>
        <w:t>,00</w:t>
      </w:r>
      <w:r w:rsidRPr="00162AE1">
        <w:rPr>
          <w:color w:val="000000"/>
        </w:rPr>
        <w:t xml:space="preserve"> рублей. </w:t>
      </w:r>
    </w:p>
    <w:p w:rsidR="00926C4A" w:rsidRPr="00926C4A" w:rsidRDefault="00926C4A" w:rsidP="00926C4A">
      <w:pPr>
        <w:ind w:firstLine="567"/>
        <w:jc w:val="both"/>
        <w:rPr>
          <w:color w:val="000000"/>
          <w:u w:val="single"/>
        </w:rPr>
      </w:pPr>
      <w:r w:rsidRPr="00926C4A">
        <w:rPr>
          <w:color w:val="000000"/>
          <w:u w:val="single"/>
        </w:rPr>
        <w:t>Финансирование из местного</w:t>
      </w:r>
      <w:r w:rsidR="00931056" w:rsidRPr="00926C4A">
        <w:rPr>
          <w:color w:val="000000"/>
          <w:u w:val="single"/>
        </w:rPr>
        <w:t xml:space="preserve"> бюджет</w:t>
      </w:r>
      <w:r w:rsidRPr="00926C4A">
        <w:rPr>
          <w:color w:val="000000"/>
          <w:u w:val="single"/>
        </w:rPr>
        <w:t>а</w:t>
      </w:r>
    </w:p>
    <w:p w:rsidR="00162AE1" w:rsidRDefault="00F240CD" w:rsidP="00F240CD">
      <w:pPr>
        <w:ind w:firstLine="567"/>
        <w:jc w:val="both"/>
      </w:pPr>
      <w:r>
        <w:rPr>
          <w:color w:val="000000"/>
        </w:rPr>
        <w:t>В</w:t>
      </w:r>
      <w:r w:rsidR="00D131CD">
        <w:rPr>
          <w:color w:val="000000"/>
        </w:rPr>
        <w:t xml:space="preserve"> сентябре </w:t>
      </w:r>
      <w:r w:rsidR="00567C3A">
        <w:rPr>
          <w:color w:val="000000"/>
        </w:rPr>
        <w:t xml:space="preserve">приобретение оборудования и монтаж </w:t>
      </w:r>
      <w:r>
        <w:rPr>
          <w:color w:val="000000"/>
        </w:rPr>
        <w:t>охранной сигнализации на сумму 49</w:t>
      </w:r>
      <w:r w:rsidR="001F288D">
        <w:rPr>
          <w:color w:val="000000"/>
        </w:rPr>
        <w:t> </w:t>
      </w:r>
      <w:r w:rsidR="00567C3A">
        <w:rPr>
          <w:color w:val="000000"/>
        </w:rPr>
        <w:t>769</w:t>
      </w:r>
      <w:r w:rsidR="001F288D">
        <w:rPr>
          <w:color w:val="000000"/>
        </w:rPr>
        <w:t>,00</w:t>
      </w:r>
      <w:r>
        <w:rPr>
          <w:color w:val="000000"/>
        </w:rPr>
        <w:t xml:space="preserve"> рублей, приобретение </w:t>
      </w:r>
      <w:r w:rsidR="00567C3A">
        <w:rPr>
          <w:color w:val="000000"/>
        </w:rPr>
        <w:t xml:space="preserve">фасадной </w:t>
      </w:r>
      <w:r>
        <w:rPr>
          <w:color w:val="000000"/>
        </w:rPr>
        <w:t>вывес</w:t>
      </w:r>
      <w:r w:rsidR="00567C3A">
        <w:rPr>
          <w:color w:val="000000"/>
        </w:rPr>
        <w:t>ки</w:t>
      </w:r>
      <w:r>
        <w:rPr>
          <w:color w:val="000000"/>
        </w:rPr>
        <w:t xml:space="preserve"> 48</w:t>
      </w:r>
      <w:r w:rsidR="00567C3A">
        <w:rPr>
          <w:color w:val="000000"/>
        </w:rPr>
        <w:t>981</w:t>
      </w:r>
      <w:r w:rsidR="001F288D">
        <w:rPr>
          <w:color w:val="000000"/>
        </w:rPr>
        <w:t>,00</w:t>
      </w:r>
      <w:r>
        <w:rPr>
          <w:color w:val="000000"/>
        </w:rPr>
        <w:t xml:space="preserve"> </w:t>
      </w:r>
      <w:r w:rsidR="00567C3A">
        <w:rPr>
          <w:color w:val="000000"/>
        </w:rPr>
        <w:t xml:space="preserve"> рублей </w:t>
      </w:r>
      <w:r>
        <w:rPr>
          <w:color w:val="000000"/>
        </w:rPr>
        <w:t xml:space="preserve">и </w:t>
      </w:r>
      <w:r w:rsidR="00567C3A">
        <w:rPr>
          <w:color w:val="000000"/>
        </w:rPr>
        <w:t xml:space="preserve">вывески учреждения </w:t>
      </w:r>
      <w:r>
        <w:rPr>
          <w:color w:val="000000"/>
        </w:rPr>
        <w:t>4</w:t>
      </w:r>
      <w:r w:rsidR="00567C3A">
        <w:rPr>
          <w:color w:val="000000"/>
        </w:rPr>
        <w:t>150</w:t>
      </w:r>
      <w:r w:rsidR="001F288D">
        <w:rPr>
          <w:color w:val="000000"/>
        </w:rPr>
        <w:t>,00</w:t>
      </w:r>
      <w:r>
        <w:rPr>
          <w:color w:val="000000"/>
        </w:rPr>
        <w:t xml:space="preserve"> рублей, мероприятия по открытию библиотеки 110</w:t>
      </w:r>
      <w:r w:rsidR="001F288D">
        <w:rPr>
          <w:color w:val="000000"/>
        </w:rPr>
        <w:t> </w:t>
      </w:r>
      <w:r>
        <w:rPr>
          <w:color w:val="000000"/>
        </w:rPr>
        <w:t>000</w:t>
      </w:r>
      <w:r w:rsidR="001F288D">
        <w:rPr>
          <w:color w:val="000000"/>
        </w:rPr>
        <w:t>,00</w:t>
      </w:r>
      <w:r>
        <w:rPr>
          <w:color w:val="000000"/>
        </w:rPr>
        <w:t xml:space="preserve"> рублей.</w:t>
      </w:r>
    </w:p>
    <w:p w:rsidR="004D4F02" w:rsidRPr="00931056" w:rsidRDefault="004D4F02" w:rsidP="00931056">
      <w:pPr>
        <w:ind w:firstLine="567"/>
        <w:jc w:val="both"/>
        <w:rPr>
          <w:lang w:eastAsia="en-US"/>
        </w:rPr>
      </w:pPr>
      <w:r>
        <w:rPr>
          <w:lang w:eastAsia="en-US"/>
        </w:rPr>
        <w:t xml:space="preserve">2. В рамках </w:t>
      </w:r>
      <w:r>
        <w:rPr>
          <w:bCs/>
          <w:color w:val="000000"/>
        </w:rPr>
        <w:t xml:space="preserve">регионального проекта «Цифровая культура»: показы концертных программ в Виртуальном концертном зале МАУ «ДК УМР» не проводились в связи с угрозой распространения коронавирусной инфекции и действующими ограничениями. </w:t>
      </w:r>
      <w:r w:rsidR="00926E51">
        <w:t>В течение квартала специалистами учреждения сделан упор на подготовку</w:t>
      </w:r>
      <w:r>
        <w:t xml:space="preserve"> </w:t>
      </w:r>
      <w:r w:rsidR="00926E51">
        <w:t xml:space="preserve">(концепция, сценарии) </w:t>
      </w:r>
      <w:r>
        <w:t>новой развлекательно</w:t>
      </w:r>
      <w:r w:rsidR="00926E51">
        <w:t>–</w:t>
      </w:r>
      <w:r w:rsidRPr="007E44E9">
        <w:t>инт</w:t>
      </w:r>
      <w:r>
        <w:t>еллектуальной игры «Битвы разума»</w:t>
      </w:r>
      <w:r w:rsidR="00926E51">
        <w:t xml:space="preserve"> в рамках проекта с целью дальнейшего увеличения наполняемости зала.</w:t>
      </w:r>
    </w:p>
    <w:p w:rsidR="007D329C" w:rsidRDefault="007D329C" w:rsidP="007D329C">
      <w:pPr>
        <w:ind w:firstLine="567"/>
        <w:jc w:val="both"/>
        <w:rPr>
          <w:bCs/>
          <w:color w:val="000000"/>
        </w:rPr>
      </w:pPr>
      <w:r>
        <w:rPr>
          <w:color w:val="000000"/>
          <w:shd w:val="clear" w:color="auto" w:fill="FFFFFF"/>
        </w:rPr>
        <w:t xml:space="preserve">3. </w:t>
      </w:r>
      <w:r>
        <w:rPr>
          <w:bCs/>
          <w:color w:val="000000"/>
        </w:rPr>
        <w:t>В рамках регионального проекта «Творческие люди»:</w:t>
      </w:r>
    </w:p>
    <w:p w:rsidR="00B41BB4" w:rsidRDefault="007D329C" w:rsidP="00B41BB4">
      <w:pPr>
        <w:ind w:firstLine="567"/>
        <w:jc w:val="both"/>
        <w:rPr>
          <w:color w:val="000000"/>
        </w:rPr>
      </w:pPr>
      <w:r>
        <w:rPr>
          <w:color w:val="000000"/>
        </w:rPr>
        <w:t>3.</w:t>
      </w:r>
      <w:r w:rsidR="00BF3500">
        <w:rPr>
          <w:color w:val="000000"/>
        </w:rPr>
        <w:t>1</w:t>
      </w:r>
      <w:r>
        <w:rPr>
          <w:color w:val="000000"/>
        </w:rPr>
        <w:t>. Развитие</w:t>
      </w:r>
      <w:r w:rsidRPr="00E07E73">
        <w:rPr>
          <w:color w:val="000000"/>
        </w:rPr>
        <w:t xml:space="preserve"> добровольческой (волонтерской) деятельности в </w:t>
      </w:r>
      <w:r>
        <w:rPr>
          <w:color w:val="000000"/>
        </w:rPr>
        <w:t>сфере культуры УМР</w:t>
      </w:r>
      <w:r w:rsidR="00B41BB4">
        <w:rPr>
          <w:color w:val="000000"/>
        </w:rPr>
        <w:t>:</w:t>
      </w:r>
      <w:r w:rsidRPr="007D329C">
        <w:rPr>
          <w:color w:val="000000"/>
        </w:rPr>
        <w:t xml:space="preserve"> </w:t>
      </w:r>
    </w:p>
    <w:p w:rsidR="00DC633E" w:rsidRDefault="00B41BB4" w:rsidP="00B41BB4">
      <w:pPr>
        <w:ind w:firstLine="567"/>
        <w:jc w:val="both"/>
        <w:rPr>
          <w:color w:val="000000"/>
        </w:rPr>
      </w:pPr>
      <w:r>
        <w:rPr>
          <w:color w:val="000000"/>
        </w:rPr>
        <w:t xml:space="preserve">- </w:t>
      </w:r>
      <w:r w:rsidR="007D329C" w:rsidRPr="00D16E5C">
        <w:rPr>
          <w:color w:val="000000"/>
        </w:rPr>
        <w:t>регистрация волонтеров в Единой информационной системе «Добровольцы РФ».</w:t>
      </w:r>
      <w:r w:rsidR="007D329C" w:rsidRPr="007D329C">
        <w:rPr>
          <w:color w:val="000000"/>
        </w:rPr>
        <w:t xml:space="preserve"> </w:t>
      </w:r>
      <w:r w:rsidR="004A4B91">
        <w:rPr>
          <w:color w:val="000000"/>
        </w:rPr>
        <w:t>На 30.0</w:t>
      </w:r>
      <w:r w:rsidR="00B00D35">
        <w:rPr>
          <w:color w:val="000000"/>
        </w:rPr>
        <w:t>9</w:t>
      </w:r>
      <w:r w:rsidR="007D329C">
        <w:rPr>
          <w:color w:val="000000"/>
        </w:rPr>
        <w:t xml:space="preserve">.2020 </w:t>
      </w:r>
      <w:r w:rsidR="007D329C" w:rsidRPr="00D16E5C">
        <w:rPr>
          <w:color w:val="000000"/>
        </w:rPr>
        <w:t xml:space="preserve">в системе «Добровольцы РФ» зарегистрировано </w:t>
      </w:r>
      <w:r w:rsidR="004A4B91">
        <w:rPr>
          <w:color w:val="000000"/>
        </w:rPr>
        <w:t>7</w:t>
      </w:r>
      <w:r w:rsidR="00B00D35">
        <w:rPr>
          <w:color w:val="000000"/>
        </w:rPr>
        <w:t>9</w:t>
      </w:r>
      <w:r w:rsidR="007D329C" w:rsidRPr="00EF795F">
        <w:rPr>
          <w:color w:val="000000"/>
        </w:rPr>
        <w:t xml:space="preserve"> человек из волонтёрских </w:t>
      </w:r>
      <w:r w:rsidR="004A4B91">
        <w:rPr>
          <w:color w:val="000000"/>
        </w:rPr>
        <w:t xml:space="preserve">отрядов учреждений культуры (+ </w:t>
      </w:r>
      <w:r w:rsidR="00B00D35">
        <w:rPr>
          <w:color w:val="000000"/>
        </w:rPr>
        <w:t>7</w:t>
      </w:r>
      <w:r w:rsidR="007D329C" w:rsidRPr="00EF795F">
        <w:rPr>
          <w:color w:val="000000"/>
        </w:rPr>
        <w:t xml:space="preserve"> в течение отчетного периода)</w:t>
      </w:r>
      <w:r w:rsidR="004A4B91">
        <w:rPr>
          <w:color w:val="000000"/>
        </w:rPr>
        <w:t>;</w:t>
      </w:r>
    </w:p>
    <w:p w:rsidR="00B00D35" w:rsidRPr="00B00D35" w:rsidRDefault="00A205C7" w:rsidP="00B00D35">
      <w:pPr>
        <w:ind w:firstLine="567"/>
        <w:jc w:val="both"/>
      </w:pPr>
      <w:r w:rsidRPr="00B00D35">
        <w:rPr>
          <w:color w:val="000000"/>
        </w:rPr>
        <w:t xml:space="preserve">- </w:t>
      </w:r>
      <w:r w:rsidR="00B00D35" w:rsidRPr="00B00D35">
        <w:t xml:space="preserve">привлечение волонтеров из действующих волонтерских отрядов культурно-досуговых учреждений, в том числе волонтеров серебряного возраста, к проведению мероприятий (из отряда «Молоды душой» МБУ «Отрадновский культурно-досуговый центр» - к проведению мероприятий, связанных с профилактикой здорового образа жизни, 6 чел., волонтеров МАУ «Дворец культуры УМР» - к организации и проведению </w:t>
      </w:r>
      <w:r w:rsidR="00B00D35" w:rsidRPr="00B00D35">
        <w:lastRenderedPageBreak/>
        <w:t>Открытия модельной библиотеки 30.09.2020, 4 чел.</w:t>
      </w:r>
      <w:r w:rsidR="0090223D">
        <w:t xml:space="preserve">; поздравление волонтеров Нефедьевского СК </w:t>
      </w:r>
      <w:r w:rsidR="0090223D" w:rsidRPr="007F77F0">
        <w:t>МБУ «Улейминский ДК им. К.</w:t>
      </w:r>
      <w:r w:rsidR="0090223D">
        <w:t>И. Канахистова»</w:t>
      </w:r>
      <w:r w:rsidR="0090223D" w:rsidRPr="00FD4896">
        <w:t xml:space="preserve"> </w:t>
      </w:r>
      <w:r w:rsidR="0090223D">
        <w:t>с Днем семьи, любви и верности 08.07.2020, 3 чел.</w:t>
      </w:r>
      <w:r w:rsidR="00B00D35" w:rsidRPr="00B00D35">
        <w:t>);</w:t>
      </w:r>
    </w:p>
    <w:p w:rsidR="00A205C7" w:rsidRPr="00A205C7" w:rsidRDefault="00A205C7" w:rsidP="00A205C7">
      <w:pPr>
        <w:ind w:firstLine="567"/>
        <w:jc w:val="both"/>
        <w:rPr>
          <w:color w:val="000000"/>
          <w:sz w:val="26"/>
          <w:szCs w:val="26"/>
        </w:rPr>
      </w:pPr>
      <w:r>
        <w:rPr>
          <w:color w:val="000000"/>
        </w:rPr>
        <w:t xml:space="preserve">- привлечение волонтеров из действующего волонтерского отряда </w:t>
      </w:r>
      <w:r w:rsidRPr="004A4B91">
        <w:rPr>
          <w:color w:val="000000"/>
        </w:rPr>
        <w:t>МБУК «ЦБС УМР»</w:t>
      </w:r>
      <w:r>
        <w:rPr>
          <w:color w:val="000000"/>
        </w:rPr>
        <w:t xml:space="preserve"> </w:t>
      </w:r>
      <w:r w:rsidRPr="004A4B91">
        <w:rPr>
          <w:color w:val="000000"/>
        </w:rPr>
        <w:t xml:space="preserve">«Друзья библиотеки» </w:t>
      </w:r>
      <w:r>
        <w:rPr>
          <w:color w:val="000000"/>
        </w:rPr>
        <w:t xml:space="preserve">к </w:t>
      </w:r>
      <w:r w:rsidR="007914E4">
        <w:rPr>
          <w:color w:val="000000"/>
        </w:rPr>
        <w:t xml:space="preserve">акции «книги на дом» по </w:t>
      </w:r>
      <w:r>
        <w:rPr>
          <w:color w:val="000000"/>
        </w:rPr>
        <w:t>д</w:t>
      </w:r>
      <w:r w:rsidR="007914E4">
        <w:rPr>
          <w:color w:val="000000"/>
        </w:rPr>
        <w:t xml:space="preserve">оставке книг читателям </w:t>
      </w:r>
      <w:r>
        <w:rPr>
          <w:color w:val="000000"/>
        </w:rPr>
        <w:t>(в условиях временной приостановки работы с посетителями в помещениях библиотек</w:t>
      </w:r>
      <w:r w:rsidR="00B00D35">
        <w:rPr>
          <w:color w:val="000000"/>
        </w:rPr>
        <w:t xml:space="preserve"> в июле-1 пол. августа 2020 г.</w:t>
      </w:r>
      <w:r>
        <w:rPr>
          <w:color w:val="000000"/>
        </w:rPr>
        <w:t>);</w:t>
      </w:r>
    </w:p>
    <w:p w:rsidR="00A205C7" w:rsidRDefault="004A4B91" w:rsidP="00C34302">
      <w:pPr>
        <w:shd w:val="clear" w:color="auto" w:fill="FFFFFF"/>
        <w:ind w:firstLine="567"/>
        <w:jc w:val="both"/>
      </w:pPr>
      <w:r w:rsidRPr="00FA1211">
        <w:rPr>
          <w:color w:val="000000"/>
        </w:rPr>
        <w:t xml:space="preserve">- участие в конкурсах на получение грантовой поддержки в сфере волонтерства: </w:t>
      </w:r>
      <w:r w:rsidRPr="00FA1211">
        <w:t>проект «Творческая студия для добровольцев в сфере культуры «Волшебники закулисья», подготовленный специалистами МАУ «ДК УМР», прошел конкурсный отбор лучших проектов в сфере развития добровольчества (волонтёрства) на областном этапе Всероссийского конкурса лучших региональных практик поддерж</w:t>
      </w:r>
      <w:r w:rsidR="00FA1211" w:rsidRPr="00FA1211">
        <w:t xml:space="preserve">ки «Регион добрых дел» 2020 года по линии </w:t>
      </w:r>
      <w:r w:rsidRPr="00FA1211">
        <w:t>Федерально</w:t>
      </w:r>
      <w:r w:rsidR="00FA1211" w:rsidRPr="00FA1211">
        <w:t>го</w:t>
      </w:r>
      <w:r w:rsidRPr="00FA1211">
        <w:t xml:space="preserve"> агентств</w:t>
      </w:r>
      <w:r w:rsidR="00FA1211" w:rsidRPr="00FA1211">
        <w:t>а по делам молодежи</w:t>
      </w:r>
      <w:r w:rsidR="00FA1211" w:rsidRPr="00FA1211">
        <w:rPr>
          <w:color w:val="000000"/>
        </w:rPr>
        <w:t xml:space="preserve">, </w:t>
      </w:r>
      <w:r w:rsidR="00FA1211" w:rsidRPr="00FA1211">
        <w:t>о</w:t>
      </w:r>
      <w:r w:rsidRPr="00FA1211">
        <w:t xml:space="preserve">рганизатором </w:t>
      </w:r>
      <w:r w:rsidR="00FA1211" w:rsidRPr="00FA1211">
        <w:t>которого</w:t>
      </w:r>
      <w:r w:rsidRPr="00FA1211">
        <w:t xml:space="preserve"> на территории Ярославской области </w:t>
      </w:r>
      <w:r w:rsidR="00FA1211" w:rsidRPr="00FA1211">
        <w:t>выступила</w:t>
      </w:r>
      <w:r w:rsidRPr="00FA1211">
        <w:t xml:space="preserve"> межведомственная комиссия по вовлечению в добровольческую (волонтерскую) деятель</w:t>
      </w:r>
      <w:r w:rsidR="00FA1211" w:rsidRPr="00FA1211">
        <w:t xml:space="preserve">ность, оператором – ГАУ ЯО </w:t>
      </w:r>
      <w:r w:rsidRPr="00FA1211">
        <w:t>«Дворец молодежи</w:t>
      </w:r>
      <w:r w:rsidR="00FA1211" w:rsidRPr="00FA1211">
        <w:t>»</w:t>
      </w:r>
      <w:r w:rsidRPr="00FA1211">
        <w:t>. По результатам работы Ярославской экспертной комиссии проект «Творческая студия для добровольцев в сфере культуры «Волшебники закулисья» вошел в состав заявки на Всероссийский конкурс лучших региональных практик поддержки волонтерст</w:t>
      </w:r>
      <w:r w:rsidR="00FA1211" w:rsidRPr="00FA1211">
        <w:t>ва «Регион добрых дел» 2020 года</w:t>
      </w:r>
      <w:r w:rsidR="007914E4">
        <w:t xml:space="preserve"> (результат в </w:t>
      </w:r>
      <w:r w:rsidR="007914E4">
        <w:rPr>
          <w:lang w:val="en-US"/>
        </w:rPr>
        <w:t>III</w:t>
      </w:r>
      <w:r w:rsidR="007914E4" w:rsidRPr="007914E4">
        <w:t xml:space="preserve"> </w:t>
      </w:r>
      <w:r w:rsidR="007914E4">
        <w:t>квартале)</w:t>
      </w:r>
      <w:r w:rsidR="00A205C7">
        <w:t>;</w:t>
      </w:r>
      <w:r w:rsidR="00A205C7" w:rsidRPr="00A205C7">
        <w:t xml:space="preserve"> </w:t>
      </w:r>
    </w:p>
    <w:p w:rsidR="00A205C7" w:rsidRPr="00B00D35" w:rsidRDefault="00A205C7" w:rsidP="00C34302">
      <w:pPr>
        <w:shd w:val="clear" w:color="auto" w:fill="FFFFFF"/>
        <w:ind w:firstLine="567"/>
        <w:jc w:val="both"/>
        <w:rPr>
          <w:sz w:val="26"/>
          <w:szCs w:val="26"/>
        </w:rPr>
      </w:pPr>
      <w:r>
        <w:t xml:space="preserve">- </w:t>
      </w:r>
      <w:r w:rsidR="00B00D35">
        <w:t xml:space="preserve">работа </w:t>
      </w:r>
      <w:r>
        <w:t xml:space="preserve">трех команд МБУ «Отрадновский КДЦ» в </w:t>
      </w:r>
      <w:r w:rsidR="00B00D35">
        <w:t xml:space="preserve">рамках </w:t>
      </w:r>
      <w:r w:rsidRPr="00AF1441">
        <w:t>муниципально</w:t>
      </w:r>
      <w:r w:rsidR="00B00D35">
        <w:t>го</w:t>
      </w:r>
      <w:r>
        <w:t xml:space="preserve"> смотр</w:t>
      </w:r>
      <w:r w:rsidR="00B00D35">
        <w:t>а</w:t>
      </w:r>
      <w:r>
        <w:t>-</w:t>
      </w:r>
      <w:r w:rsidRPr="00C34302">
        <w:t>конкурс</w:t>
      </w:r>
      <w:r w:rsidR="00B00D35" w:rsidRPr="00C34302">
        <w:t>а</w:t>
      </w:r>
      <w:r w:rsidRPr="00C34302">
        <w:t xml:space="preserve"> добровольческих инициатив «Марафон добрых дел»</w:t>
      </w:r>
      <w:r w:rsidR="00B00D35" w:rsidRPr="00C34302">
        <w:t xml:space="preserve"> по нескольким направлениям:</w:t>
      </w:r>
      <w:r w:rsidRPr="00C34302">
        <w:t xml:space="preserve"> </w:t>
      </w:r>
      <w:r w:rsidR="00286B4D">
        <w:rPr>
          <w:shd w:val="clear" w:color="auto" w:fill="FFFFFF"/>
          <w:lang w:eastAsia="ru-RU"/>
        </w:rPr>
        <w:t xml:space="preserve">медиа – </w:t>
      </w:r>
      <w:r w:rsidR="00C34302" w:rsidRPr="00C34302">
        <w:rPr>
          <w:shd w:val="clear" w:color="auto" w:fill="FFFFFF"/>
          <w:lang w:eastAsia="ru-RU"/>
        </w:rPr>
        <w:t>сьёмки социальных роликов и размещение в соцсетях, экологическому – проведение субботников, патриотическому- благоустройство захоронений  ветеранов ВОВ, социальному – уборка домов и благоустройство территорий у одиноких пенсионеров, событийному – проведение мастер-классов и краеведческих занятий с детьми</w:t>
      </w:r>
      <w:r w:rsidR="00C34302" w:rsidRPr="00C34302">
        <w:rPr>
          <w:sz w:val="26"/>
          <w:szCs w:val="26"/>
          <w:shd w:val="clear" w:color="auto" w:fill="FFFFFF"/>
          <w:lang w:eastAsia="ru-RU"/>
        </w:rPr>
        <w:t xml:space="preserve"> </w:t>
      </w:r>
      <w:r w:rsidR="00B00D35" w:rsidRPr="00C34302">
        <w:rPr>
          <w:sz w:val="26"/>
          <w:szCs w:val="26"/>
        </w:rPr>
        <w:t>(</w:t>
      </w:r>
      <w:r w:rsidR="007914E4" w:rsidRPr="00C34302">
        <w:t>команды</w:t>
      </w:r>
      <w:r w:rsidRPr="00C34302">
        <w:t xml:space="preserve"> «БлагоДарю» Отрадновского КДЦ,</w:t>
      </w:r>
      <w:r w:rsidR="00B00D35" w:rsidRPr="00C34302">
        <w:rPr>
          <w:sz w:val="26"/>
          <w:szCs w:val="26"/>
        </w:rPr>
        <w:t xml:space="preserve"> </w:t>
      </w:r>
      <w:r w:rsidR="007914E4" w:rsidRPr="00C34302">
        <w:t>команды</w:t>
      </w:r>
      <w:r w:rsidRPr="00C34302">
        <w:t xml:space="preserve"> «Добра желаешь, добро и делай» Алтыновского сельского клуба,</w:t>
      </w:r>
      <w:r w:rsidR="00B00D35" w:rsidRPr="00C34302">
        <w:rPr>
          <w:sz w:val="26"/>
          <w:szCs w:val="26"/>
        </w:rPr>
        <w:t xml:space="preserve"> </w:t>
      </w:r>
      <w:r w:rsidR="007914E4" w:rsidRPr="00C34302">
        <w:t>команды</w:t>
      </w:r>
      <w:r w:rsidRPr="00C34302">
        <w:t xml:space="preserve"> «Молоды душой» клуба ветеран</w:t>
      </w:r>
      <w:r w:rsidR="00B00D35" w:rsidRPr="00C34302">
        <w:t>ов «Хозяюшка» Отрадновского КДЦ);</w:t>
      </w:r>
    </w:p>
    <w:p w:rsidR="00B00D35" w:rsidRPr="00B00D35" w:rsidRDefault="00A205C7" w:rsidP="00B00D35">
      <w:pPr>
        <w:ind w:firstLine="567"/>
        <w:jc w:val="both"/>
      </w:pPr>
      <w:r w:rsidRPr="00B00D35">
        <w:t>-</w:t>
      </w:r>
      <w:r w:rsidRPr="00B00D35">
        <w:rPr>
          <w:color w:val="000000"/>
        </w:rPr>
        <w:t xml:space="preserve"> участие в </w:t>
      </w:r>
      <w:r w:rsidR="00B00D35" w:rsidRPr="00B00D35">
        <w:rPr>
          <w:color w:val="000000"/>
        </w:rPr>
        <w:t>вебинарах</w:t>
      </w:r>
      <w:r w:rsidRPr="00B00D35">
        <w:rPr>
          <w:color w:val="000000"/>
        </w:rPr>
        <w:t xml:space="preserve"> по обмену знаниями и опытом в сфере добровольчества </w:t>
      </w:r>
      <w:r w:rsidR="00B00D35" w:rsidRPr="00B00D35">
        <w:t>(вебинар «Развитие добровольчества (волонтерства) в России и планы по проведению основных мероприятий до конца 2020 года», 1 чел. МАУ «Дворец культуры УМР»</w:t>
      </w:r>
      <w:r w:rsidR="00055F75">
        <w:t xml:space="preserve"> и 1 чел. МБУК «ЦБС УМР»</w:t>
      </w:r>
      <w:r w:rsidR="00B00D35" w:rsidRPr="00B00D35">
        <w:t>);</w:t>
      </w:r>
    </w:p>
    <w:p w:rsidR="00B00D35" w:rsidRPr="00870E8C" w:rsidRDefault="00B00D35" w:rsidP="00870E8C">
      <w:pPr>
        <w:ind w:firstLine="567"/>
        <w:jc w:val="both"/>
        <w:rPr>
          <w:b/>
        </w:rPr>
      </w:pPr>
      <w:r w:rsidRPr="00B00D35">
        <w:rPr>
          <w:color w:val="000000"/>
        </w:rPr>
        <w:t xml:space="preserve">- </w:t>
      </w:r>
      <w:r w:rsidR="00393B3B">
        <w:rPr>
          <w:color w:val="000000"/>
        </w:rPr>
        <w:t xml:space="preserve">участие в </w:t>
      </w:r>
      <w:r w:rsidRPr="00B00D35">
        <w:rPr>
          <w:color w:val="000000"/>
        </w:rPr>
        <w:t>муниципальн</w:t>
      </w:r>
      <w:r w:rsidR="00393B3B">
        <w:rPr>
          <w:color w:val="000000"/>
        </w:rPr>
        <w:t>ом</w:t>
      </w:r>
      <w:r w:rsidRPr="00B00D35">
        <w:rPr>
          <w:color w:val="000000"/>
        </w:rPr>
        <w:t xml:space="preserve"> конкурс</w:t>
      </w:r>
      <w:r w:rsidR="00393B3B">
        <w:rPr>
          <w:color w:val="000000"/>
        </w:rPr>
        <w:t>е</w:t>
      </w:r>
      <w:r w:rsidRPr="00B00D35">
        <w:rPr>
          <w:color w:val="000000"/>
        </w:rPr>
        <w:t xml:space="preserve"> социальной рекламы по пропаганде добровольческой </w:t>
      </w:r>
      <w:r w:rsidR="00393B3B">
        <w:rPr>
          <w:color w:val="000000"/>
        </w:rPr>
        <w:t>деятельности «Время добрых дел», июль 2020 г.,</w:t>
      </w:r>
      <w:r w:rsidRPr="00B00D35">
        <w:rPr>
          <w:color w:val="000000"/>
        </w:rPr>
        <w:t xml:space="preserve"> 1 чел</w:t>
      </w:r>
      <w:r w:rsidR="00393B3B">
        <w:rPr>
          <w:color w:val="000000"/>
        </w:rPr>
        <w:t>. МБУ ДО ДХШ УМР.</w:t>
      </w:r>
    </w:p>
    <w:p w:rsidR="00BE629C" w:rsidRDefault="00BE629C" w:rsidP="00BE629C">
      <w:pPr>
        <w:ind w:firstLine="567"/>
        <w:jc w:val="both"/>
        <w:rPr>
          <w:bCs/>
          <w:color w:val="000000"/>
        </w:rPr>
      </w:pPr>
    </w:p>
    <w:p w:rsidR="0044759E" w:rsidRPr="004E09AD" w:rsidRDefault="004B5A43" w:rsidP="004E09AD">
      <w:pPr>
        <w:ind w:firstLine="567"/>
        <w:jc w:val="both"/>
      </w:pPr>
      <w:r w:rsidRPr="004E09AD">
        <w:t xml:space="preserve">В </w:t>
      </w:r>
      <w:r w:rsidRPr="004E09AD">
        <w:rPr>
          <w:lang w:val="en-US"/>
        </w:rPr>
        <w:t>III</w:t>
      </w:r>
      <w:r w:rsidRPr="004E09AD">
        <w:t xml:space="preserve"> квартале</w:t>
      </w:r>
      <w:r w:rsidR="00BE629C" w:rsidRPr="004E09AD">
        <w:t xml:space="preserve"> руководители и специалисты </w:t>
      </w:r>
      <w:r w:rsidR="00C1445C" w:rsidRPr="004E09AD">
        <w:t xml:space="preserve">учреждений культуры УМР </w:t>
      </w:r>
      <w:r w:rsidR="00BE629C" w:rsidRPr="004E09AD">
        <w:t>продолжили обучение по разл</w:t>
      </w:r>
      <w:r w:rsidR="0044759E" w:rsidRPr="004E09AD">
        <w:t>ичным программам и направлен</w:t>
      </w:r>
      <w:r w:rsidR="004E09AD">
        <w:t>иям.</w:t>
      </w:r>
    </w:p>
    <w:p w:rsidR="00D72E3A" w:rsidRPr="004E09AD" w:rsidRDefault="004E09AD" w:rsidP="004E09AD">
      <w:pPr>
        <w:ind w:firstLine="567"/>
        <w:jc w:val="both"/>
      </w:pPr>
      <w:r>
        <w:rPr>
          <w:shd w:val="clear" w:color="auto" w:fill="FFFFFF"/>
          <w:lang w:eastAsia="ru-RU"/>
        </w:rPr>
        <w:t>П</w:t>
      </w:r>
      <w:r w:rsidR="00D72E3A" w:rsidRPr="004E09AD">
        <w:rPr>
          <w:shd w:val="clear" w:color="auto" w:fill="FFFFFF"/>
          <w:lang w:eastAsia="ru-RU"/>
        </w:rPr>
        <w:t xml:space="preserve">рошли онлайн-обучение на портале </w:t>
      </w:r>
      <w:r w:rsidR="00D72E3A" w:rsidRPr="004E09AD">
        <w:rPr>
          <w:bCs/>
          <w:shd w:val="clear" w:color="auto" w:fill="FFFFFF"/>
        </w:rPr>
        <w:t>PRO</w:t>
      </w:r>
      <w:r w:rsidR="00D72E3A" w:rsidRPr="004E09AD">
        <w:rPr>
          <w:shd w:val="clear" w:color="auto" w:fill="FFFFFF"/>
        </w:rPr>
        <w:t>.</w:t>
      </w:r>
      <w:r w:rsidR="00D72E3A" w:rsidRPr="004E09AD">
        <w:rPr>
          <w:bCs/>
          <w:shd w:val="clear" w:color="auto" w:fill="FFFFFF"/>
        </w:rPr>
        <w:t>Культура</w:t>
      </w:r>
      <w:r w:rsidR="00D72E3A" w:rsidRPr="004E09AD">
        <w:rPr>
          <w:shd w:val="clear" w:color="auto" w:fill="FFFFFF"/>
        </w:rPr>
        <w:t>.РФ</w:t>
      </w:r>
      <w:r w:rsidR="00D72E3A" w:rsidRPr="004E09AD">
        <w:rPr>
          <w:shd w:val="clear" w:color="auto" w:fill="FFFFFF"/>
          <w:lang w:eastAsia="ru-RU"/>
        </w:rPr>
        <w:t xml:space="preserve"> в формате вебинаров: </w:t>
      </w:r>
    </w:p>
    <w:p w:rsidR="004E09AD" w:rsidRPr="004E09AD" w:rsidRDefault="004E09AD" w:rsidP="004E09AD">
      <w:pPr>
        <w:shd w:val="clear" w:color="auto" w:fill="FFFFFF"/>
        <w:ind w:firstLine="567"/>
        <w:jc w:val="both"/>
        <w:rPr>
          <w:shd w:val="clear" w:color="auto" w:fill="FFFFFF"/>
        </w:rPr>
      </w:pPr>
      <w:r w:rsidRPr="0044759E">
        <w:rPr>
          <w:shd w:val="clear" w:color="auto" w:fill="FFFFFF"/>
        </w:rPr>
        <w:t xml:space="preserve">- </w:t>
      </w:r>
      <w:r>
        <w:rPr>
          <w:shd w:val="clear" w:color="auto" w:fill="FFFFFF"/>
        </w:rPr>
        <w:t xml:space="preserve">специалисты всех учреждений </w:t>
      </w:r>
      <w:r w:rsidR="002E2533">
        <w:rPr>
          <w:shd w:val="clear" w:color="auto" w:fill="FFFFFF"/>
        </w:rPr>
        <w:t xml:space="preserve">и Управления культуры </w:t>
      </w:r>
      <w:r>
        <w:rPr>
          <w:shd w:val="clear" w:color="auto" w:fill="FFFFFF"/>
        </w:rPr>
        <w:t xml:space="preserve">по темам </w:t>
      </w:r>
      <w:r w:rsidRPr="0044759E">
        <w:rPr>
          <w:shd w:val="clear" w:color="auto" w:fill="FFFFFF"/>
        </w:rPr>
        <w:t>«Новый кабинет учреждения культуры на платформе «PRO.Культура.РФ»: обзор возможностей»</w:t>
      </w:r>
      <w:r>
        <w:rPr>
          <w:shd w:val="clear" w:color="auto" w:fill="FFFFFF"/>
        </w:rPr>
        <w:t xml:space="preserve">, </w:t>
      </w:r>
      <w:r w:rsidRPr="0044759E">
        <w:rPr>
          <w:shd w:val="clear" w:color="auto" w:fill="FFFFFF"/>
        </w:rPr>
        <w:t>«Как правильно оформить анонс события и пройти модерацию с первого раза»</w:t>
      </w:r>
      <w:r>
        <w:rPr>
          <w:shd w:val="clear" w:color="auto" w:fill="FFFFFF"/>
        </w:rPr>
        <w:t>;</w:t>
      </w:r>
    </w:p>
    <w:p w:rsidR="00D72E3A" w:rsidRPr="004E09AD" w:rsidRDefault="00D72E3A" w:rsidP="004E09AD">
      <w:pPr>
        <w:ind w:firstLine="567"/>
        <w:jc w:val="both"/>
        <w:rPr>
          <w:shd w:val="clear" w:color="auto" w:fill="FFFFFF"/>
        </w:rPr>
      </w:pPr>
      <w:r w:rsidRPr="004E09AD">
        <w:t xml:space="preserve">- специалисты МАУ «Дворец культуры УМР», МБУ «Отрадновский КДЦ», МБУ «Ильинский ДК», МБУ «Головинский ДК», МБУ «Улейминский ДК им. К.И. Канахистова», МБУ «Покровский ДК» </w:t>
      </w:r>
      <w:r w:rsidR="004E09AD">
        <w:rPr>
          <w:shd w:val="clear" w:color="auto" w:fill="FFFFFF"/>
        </w:rPr>
        <w:t xml:space="preserve">по темам </w:t>
      </w:r>
      <w:r w:rsidRPr="004E09AD">
        <w:rPr>
          <w:shd w:val="clear" w:color="auto" w:fill="FFFFFF"/>
        </w:rPr>
        <w:t>«</w:t>
      </w:r>
      <w:r w:rsidRPr="004E09AD">
        <w:rPr>
          <w:lang w:eastAsia="ru-RU"/>
        </w:rPr>
        <w:t>Аналитика работы в социальных сетях. Актуально</w:t>
      </w:r>
      <w:r w:rsidR="004E09AD">
        <w:rPr>
          <w:lang w:eastAsia="ru-RU"/>
        </w:rPr>
        <w:t>сть профессионального контента»,</w:t>
      </w:r>
      <w:r w:rsidRPr="004E09AD">
        <w:rPr>
          <w:lang w:eastAsia="ru-RU"/>
        </w:rPr>
        <w:t xml:space="preserve"> «</w:t>
      </w:r>
      <w:r w:rsidRPr="004E09AD">
        <w:rPr>
          <w:shd w:val="clear" w:color="auto" w:fill="FFFFFF"/>
        </w:rPr>
        <w:t>Продвижение культурных услуг КДУ в социальных медиакана</w:t>
      </w:r>
      <w:r w:rsidR="004E09AD">
        <w:rPr>
          <w:shd w:val="clear" w:color="auto" w:fill="FFFFFF"/>
        </w:rPr>
        <w:t>лах на примере Омского региона»,</w:t>
      </w:r>
      <w:r w:rsidR="004E09AD" w:rsidRPr="004E09AD">
        <w:rPr>
          <w:shd w:val="clear" w:color="auto" w:fill="FFFFFF"/>
        </w:rPr>
        <w:t xml:space="preserve"> «Как создавать новые форматы онлайн-мероприятий»;</w:t>
      </w:r>
    </w:p>
    <w:p w:rsidR="004E09AD" w:rsidRPr="001A66A4" w:rsidRDefault="00D72E3A" w:rsidP="001A66A4">
      <w:pPr>
        <w:ind w:firstLine="567"/>
        <w:jc w:val="both"/>
        <w:rPr>
          <w:color w:val="333333"/>
          <w:sz w:val="28"/>
          <w:szCs w:val="28"/>
          <w:highlight w:val="yellow"/>
          <w:shd w:val="clear" w:color="auto" w:fill="FFFFFF"/>
        </w:rPr>
      </w:pPr>
      <w:r w:rsidRPr="004E09AD">
        <w:rPr>
          <w:shd w:val="clear" w:color="auto" w:fill="FFFFFF"/>
        </w:rPr>
        <w:t>- специалисты библиотек МБУК «ЦБС УМР»</w:t>
      </w:r>
      <w:r w:rsidRPr="004E09AD">
        <w:t xml:space="preserve"> по темам </w:t>
      </w:r>
      <w:r w:rsidRPr="004E09AD">
        <w:rPr>
          <w:shd w:val="clear" w:color="auto" w:fill="FFFFFF"/>
        </w:rPr>
        <w:t>«Библиотеки становятся ближе: кейс Молчановки по удаленной регистрации читателей и доставке книг», «Использование общедоступных интернет-ресурсов по культуре и искусству в муниципальной библиотеке»</w:t>
      </w:r>
      <w:r w:rsidR="004E09AD">
        <w:rPr>
          <w:shd w:val="clear" w:color="auto" w:fill="FFFFFF"/>
        </w:rPr>
        <w:t>,</w:t>
      </w:r>
      <w:r w:rsidRPr="004E09AD">
        <w:rPr>
          <w:shd w:val="clear" w:color="auto" w:fill="FFFFFF"/>
        </w:rPr>
        <w:t xml:space="preserve"> «Работа библиотек в формате онлайн: новые формы и методы»</w:t>
      </w:r>
      <w:r w:rsidR="001A66A4">
        <w:rPr>
          <w:shd w:val="clear" w:color="auto" w:fill="FFFFFF"/>
        </w:rPr>
        <w:t xml:space="preserve">. </w:t>
      </w:r>
    </w:p>
    <w:p w:rsidR="0044759E" w:rsidRDefault="004E09AD" w:rsidP="004E09AD">
      <w:pPr>
        <w:ind w:firstLine="567"/>
        <w:jc w:val="both"/>
      </w:pPr>
      <w:r>
        <w:t>С</w:t>
      </w:r>
      <w:r w:rsidR="004B5A43" w:rsidRPr="004E09AD">
        <w:t xml:space="preserve">пециалисты МАУ «Дворец культуры УМР» прошли </w:t>
      </w:r>
      <w:r w:rsidR="00BE629C" w:rsidRPr="004E09AD">
        <w:t>онлайн-</w:t>
      </w:r>
      <w:r w:rsidR="004B5A43" w:rsidRPr="004E09AD">
        <w:t>обучение</w:t>
      </w:r>
      <w:r w:rsidR="0044759E" w:rsidRPr="004E09AD">
        <w:t xml:space="preserve">: </w:t>
      </w:r>
      <w:r w:rsidR="00BE629C" w:rsidRPr="004E09AD">
        <w:t xml:space="preserve">руководитель и балетмейстер ансамбля бального танца «Грация» прослушали вебинары </w:t>
      </w:r>
      <w:r w:rsidR="00BE629C" w:rsidRPr="004E09AD">
        <w:lastRenderedPageBreak/>
        <w:t xml:space="preserve">по хореографическому искусству </w:t>
      </w:r>
      <w:r w:rsidR="004B5A43" w:rsidRPr="004E09AD">
        <w:t xml:space="preserve">на базе учебного клуба МУ «Театр Ростова Великого», Областного центра бальной хореографии в г.Ростове; 2 ведущих менеджера по культурно-массовому досугу </w:t>
      </w:r>
      <w:r w:rsidR="00BE629C" w:rsidRPr="004E09AD">
        <w:t xml:space="preserve">- </w:t>
      </w:r>
      <w:r w:rsidR="004B5A43" w:rsidRPr="004E09AD">
        <w:t>вебинары по написанию заявок на конкурс «Ближний круг», "ФОРУМ Социальные инновации и инициативы", «Продвижение профессиональных мероприятий: стратегия и тактика</w:t>
      </w:r>
      <w:r w:rsidR="00BE629C" w:rsidRPr="004E09AD">
        <w:t>»</w:t>
      </w:r>
      <w:r w:rsidRPr="004E09AD">
        <w:t>.</w:t>
      </w:r>
    </w:p>
    <w:p w:rsidR="001A66A4" w:rsidRDefault="002E2533" w:rsidP="004E09AD">
      <w:pPr>
        <w:ind w:firstLine="567"/>
        <w:jc w:val="both"/>
        <w:rPr>
          <w:shd w:val="clear" w:color="auto" w:fill="FFFFFF"/>
        </w:rPr>
      </w:pPr>
      <w:r>
        <w:rPr>
          <w:shd w:val="clear" w:color="auto" w:fill="FFFFFF"/>
        </w:rPr>
        <w:t xml:space="preserve">Заведующая </w:t>
      </w:r>
      <w:r w:rsidR="001A66A4">
        <w:rPr>
          <w:shd w:val="clear" w:color="auto" w:fill="FFFFFF"/>
        </w:rPr>
        <w:t xml:space="preserve">Детской библиотеки МБУК «ЦБС УМР» </w:t>
      </w:r>
      <w:r w:rsidR="001A66A4" w:rsidRPr="001A66A4">
        <w:rPr>
          <w:shd w:val="clear" w:color="auto" w:fill="FFFFFF"/>
        </w:rPr>
        <w:t>22.09.2020</w:t>
      </w:r>
      <w:r>
        <w:rPr>
          <w:shd w:val="clear" w:color="auto" w:fill="FFFFFF"/>
        </w:rPr>
        <w:t xml:space="preserve"> начала обучение</w:t>
      </w:r>
      <w:r w:rsidR="001A66A4" w:rsidRPr="001A66A4">
        <w:rPr>
          <w:shd w:val="clear" w:color="auto" w:fill="FFFFFF"/>
        </w:rPr>
        <w:t xml:space="preserve"> </w:t>
      </w:r>
      <w:r>
        <w:rPr>
          <w:shd w:val="clear" w:color="auto" w:fill="FFFFFF"/>
        </w:rPr>
        <w:t xml:space="preserve">по программе повышения квалификации </w:t>
      </w:r>
      <w:r w:rsidRPr="001A66A4">
        <w:rPr>
          <w:shd w:val="clear" w:color="auto" w:fill="FFFFFF"/>
        </w:rPr>
        <w:t>«Детский библиотекарь: новые компетенции в современных реалиях»</w:t>
      </w:r>
      <w:r>
        <w:rPr>
          <w:shd w:val="clear" w:color="auto" w:fill="FFFFFF"/>
        </w:rPr>
        <w:t xml:space="preserve"> на базе Российской Государственной Детской библиотеки.</w:t>
      </w:r>
    </w:p>
    <w:p w:rsidR="00E77090" w:rsidRPr="00E77090" w:rsidRDefault="00E77090" w:rsidP="00E77090">
      <w:pPr>
        <w:tabs>
          <w:tab w:val="left" w:pos="1134"/>
        </w:tabs>
        <w:ind w:firstLine="567"/>
        <w:jc w:val="both"/>
      </w:pPr>
      <w:r>
        <w:t>Д</w:t>
      </w:r>
      <w:r w:rsidRPr="005D6741">
        <w:t>иректор</w:t>
      </w:r>
      <w:r>
        <w:t xml:space="preserve"> МБУ ДО ДХШ УМР</w:t>
      </w:r>
      <w:r w:rsidRPr="005D6741">
        <w:t xml:space="preserve"> </w:t>
      </w:r>
      <w:r>
        <w:t xml:space="preserve">дистанционно </w:t>
      </w:r>
      <w:r w:rsidRPr="005D6741">
        <w:t xml:space="preserve">обучалась </w:t>
      </w:r>
      <w:r>
        <w:t xml:space="preserve">на семинарах </w:t>
      </w:r>
      <w:r w:rsidRPr="005D6741">
        <w:t>«Особенности организации учебного процесса в ДШИ», «Мультипликация как инструмент в организации допобразования»</w:t>
      </w:r>
      <w:r>
        <w:t xml:space="preserve">; </w:t>
      </w:r>
      <w:r w:rsidRPr="005D6741">
        <w:t xml:space="preserve">преподаватель истории искусств </w:t>
      </w:r>
      <w:r>
        <w:t xml:space="preserve">прошел </w:t>
      </w:r>
      <w:r w:rsidRPr="005D6741">
        <w:t>профпереподготовку (250 час) по программе «Педагогика и методика преподавания искусствоведения» в рамках внедрения профстандарта</w:t>
      </w:r>
      <w:r>
        <w:t>.</w:t>
      </w:r>
    </w:p>
    <w:p w:rsidR="004B5A43" w:rsidRPr="004E09AD" w:rsidRDefault="004B5A43" w:rsidP="004E09AD">
      <w:pPr>
        <w:ind w:firstLine="567"/>
        <w:jc w:val="both"/>
        <w:rPr>
          <w:rFonts w:eastAsiaTheme="minorHAnsi"/>
          <w:lang w:eastAsia="en-US"/>
        </w:rPr>
      </w:pPr>
      <w:r w:rsidRPr="004E09AD">
        <w:t xml:space="preserve">Заместитель начальника Управления культуры и все руководители учреждений приняли участие в вебинарах </w:t>
      </w:r>
      <w:r w:rsidRPr="004E09AD">
        <w:rPr>
          <w:rFonts w:eastAsiaTheme="minorHAnsi"/>
          <w:lang w:eastAsia="en-US"/>
        </w:rPr>
        <w:t xml:space="preserve">«Энергосбережение и энергоэффективность в бюджетных учреждениях» </w:t>
      </w:r>
      <w:r w:rsidR="00BE629C" w:rsidRPr="004E09AD">
        <w:rPr>
          <w:shd w:val="clear" w:color="auto" w:fill="FFFFFF"/>
        </w:rPr>
        <w:t>«</w:t>
      </w:r>
      <w:r w:rsidR="00BE629C" w:rsidRPr="004E09AD">
        <w:rPr>
          <w:bCs/>
          <w:shd w:val="clear" w:color="auto" w:fill="FFFFFF"/>
        </w:rPr>
        <w:t>Национального</w:t>
      </w:r>
      <w:r w:rsidR="00BE629C" w:rsidRPr="004E09AD">
        <w:rPr>
          <w:shd w:val="clear" w:color="auto" w:fill="FFFFFF"/>
        </w:rPr>
        <w:t xml:space="preserve"> </w:t>
      </w:r>
      <w:r w:rsidR="00BE629C" w:rsidRPr="004E09AD">
        <w:rPr>
          <w:bCs/>
          <w:shd w:val="clear" w:color="auto" w:fill="FFFFFF"/>
        </w:rPr>
        <w:t>центра</w:t>
      </w:r>
      <w:r w:rsidR="00BE629C" w:rsidRPr="004E09AD">
        <w:rPr>
          <w:shd w:val="clear" w:color="auto" w:fill="FFFFFF"/>
        </w:rPr>
        <w:t xml:space="preserve"> энергоэффективности» Министерства экономического развития Российской Федерации</w:t>
      </w:r>
      <w:r w:rsidRPr="004E09AD">
        <w:rPr>
          <w:rFonts w:eastAsiaTheme="minorHAnsi"/>
          <w:lang w:eastAsia="en-US"/>
        </w:rPr>
        <w:t>).</w:t>
      </w:r>
    </w:p>
    <w:p w:rsidR="00EB48FD" w:rsidRDefault="00EB48FD" w:rsidP="004B5A43">
      <w:pPr>
        <w:jc w:val="both"/>
        <w:rPr>
          <w:color w:val="000000"/>
        </w:rPr>
      </w:pPr>
    </w:p>
    <w:p w:rsidR="008243FE" w:rsidRDefault="008243FE" w:rsidP="00EB48FD">
      <w:pPr>
        <w:shd w:val="clear" w:color="auto" w:fill="FFFFFF"/>
        <w:ind w:firstLine="567"/>
        <w:jc w:val="both"/>
        <w:rPr>
          <w:b/>
          <w:szCs w:val="28"/>
        </w:rPr>
      </w:pPr>
      <w:r>
        <w:t>В</w:t>
      </w:r>
      <w:r>
        <w:rPr>
          <w:b/>
          <w:szCs w:val="28"/>
        </w:rPr>
        <w:t xml:space="preserve"> </w:t>
      </w:r>
      <w:r>
        <w:rPr>
          <w:color w:val="000000"/>
        </w:rPr>
        <w:t xml:space="preserve">рамках </w:t>
      </w:r>
      <w:r w:rsidRPr="00EB48FD">
        <w:rPr>
          <w:b/>
          <w:color w:val="000000"/>
        </w:rPr>
        <w:t>Всероссийского</w:t>
      </w:r>
      <w:r>
        <w:rPr>
          <w:color w:val="000000"/>
        </w:rPr>
        <w:t xml:space="preserve"> </w:t>
      </w:r>
      <w:r>
        <w:rPr>
          <w:b/>
          <w:szCs w:val="28"/>
        </w:rPr>
        <w:t>проекта «Культура малой Родины»:</w:t>
      </w:r>
    </w:p>
    <w:p w:rsidR="00EB48FD" w:rsidRDefault="008243FE" w:rsidP="00EB48FD">
      <w:pPr>
        <w:ind w:firstLine="567"/>
        <w:jc w:val="both"/>
        <w:rPr>
          <w:color w:val="000000"/>
        </w:rPr>
      </w:pPr>
      <w:r>
        <w:rPr>
          <w:szCs w:val="28"/>
        </w:rPr>
        <w:t xml:space="preserve">- </w:t>
      </w:r>
      <w:r w:rsidR="00C1445C">
        <w:t xml:space="preserve">в отчетном периоде </w:t>
      </w:r>
      <w:r w:rsidR="00C1445C">
        <w:rPr>
          <w:color w:val="000000"/>
        </w:rPr>
        <w:t>з</w:t>
      </w:r>
      <w:r w:rsidR="004C453C">
        <w:rPr>
          <w:color w:val="000000"/>
        </w:rPr>
        <w:t>а счет средств федерального и областного бюджетов (</w:t>
      </w:r>
      <w:r w:rsidR="00EB48FD">
        <w:rPr>
          <w:szCs w:val="28"/>
        </w:rPr>
        <w:t>463</w:t>
      </w:r>
      <w:r w:rsidR="004C453C">
        <w:rPr>
          <w:szCs w:val="28"/>
        </w:rPr>
        <w:t xml:space="preserve"> </w:t>
      </w:r>
      <w:r w:rsidR="00EB48FD">
        <w:rPr>
          <w:szCs w:val="28"/>
        </w:rPr>
        <w:t xml:space="preserve">873,30 </w:t>
      </w:r>
      <w:r w:rsidR="00EB48FD" w:rsidRPr="00EB48FD">
        <w:t>рублей</w:t>
      </w:r>
      <w:r w:rsidR="004C453C">
        <w:t xml:space="preserve">) с </w:t>
      </w:r>
      <w:r w:rsidR="004C453C">
        <w:rPr>
          <w:color w:val="000000"/>
        </w:rPr>
        <w:t xml:space="preserve">софинансированием из местного бюджета (60 000 рублей) </w:t>
      </w:r>
      <w:r w:rsidR="004B5A43">
        <w:t>приобретена</w:t>
      </w:r>
      <w:r w:rsidR="00EB48FD" w:rsidRPr="00EB48FD">
        <w:t xml:space="preserve"> </w:t>
      </w:r>
      <w:r w:rsidR="004C453C" w:rsidRPr="00EB48FD">
        <w:rPr>
          <w:color w:val="000000"/>
        </w:rPr>
        <w:t>офисн</w:t>
      </w:r>
      <w:r w:rsidR="004B5A43">
        <w:rPr>
          <w:color w:val="000000"/>
        </w:rPr>
        <w:t>ая</w:t>
      </w:r>
      <w:r w:rsidR="004C453C" w:rsidRPr="00EB48FD">
        <w:rPr>
          <w:color w:val="000000"/>
        </w:rPr>
        <w:t xml:space="preserve"> и специализированн</w:t>
      </w:r>
      <w:r w:rsidR="004B5A43">
        <w:rPr>
          <w:color w:val="000000"/>
        </w:rPr>
        <w:t>ая</w:t>
      </w:r>
      <w:r w:rsidR="004C453C" w:rsidRPr="00EB48FD">
        <w:rPr>
          <w:color w:val="000000"/>
        </w:rPr>
        <w:t xml:space="preserve"> мебел</w:t>
      </w:r>
      <w:r w:rsidR="004C453C">
        <w:rPr>
          <w:color w:val="000000"/>
        </w:rPr>
        <w:t xml:space="preserve">ь, </w:t>
      </w:r>
      <w:r w:rsidR="00EB48FD" w:rsidRPr="00EB48FD">
        <w:rPr>
          <w:color w:val="000000"/>
        </w:rPr>
        <w:t>зрительски</w:t>
      </w:r>
      <w:r w:rsidR="004C453C">
        <w:rPr>
          <w:color w:val="000000"/>
        </w:rPr>
        <w:t>е стулья</w:t>
      </w:r>
      <w:r w:rsidR="00EB48FD" w:rsidRPr="00EB48FD">
        <w:rPr>
          <w:color w:val="000000"/>
        </w:rPr>
        <w:t xml:space="preserve">, </w:t>
      </w:r>
      <w:r w:rsidR="004C453C">
        <w:rPr>
          <w:color w:val="000000"/>
        </w:rPr>
        <w:t>шторы и жалюзи в Ильинский дом культуры</w:t>
      </w:r>
      <w:r w:rsidR="004C453C" w:rsidRPr="004C453C">
        <w:rPr>
          <w:color w:val="000000"/>
        </w:rPr>
        <w:t xml:space="preserve"> </w:t>
      </w:r>
      <w:r w:rsidR="004C453C" w:rsidRPr="00B85A61">
        <w:rPr>
          <w:color w:val="000000"/>
        </w:rPr>
        <w:t>МБУ «Ильинский ДК»</w:t>
      </w:r>
      <w:r w:rsidR="00C1445C">
        <w:rPr>
          <w:color w:val="000000"/>
        </w:rPr>
        <w:t xml:space="preserve"> (100% освоение субсидии</w:t>
      </w:r>
      <w:r w:rsidR="00C1445C">
        <w:rPr>
          <w:szCs w:val="28"/>
        </w:rPr>
        <w:t xml:space="preserve"> </w:t>
      </w:r>
      <w:r w:rsidR="00C1445C" w:rsidRPr="00B85A61">
        <w:rPr>
          <w:szCs w:val="28"/>
        </w:rPr>
        <w:t>на обеспечение развития и укрепления материально-технической базы домов культуры в населенных пунктах с числом жителей до 50 тысяч человек в 2020 году</w:t>
      </w:r>
      <w:r w:rsidR="00C1445C">
        <w:rPr>
          <w:szCs w:val="28"/>
        </w:rPr>
        <w:t>);</w:t>
      </w:r>
    </w:p>
    <w:p w:rsidR="00937142" w:rsidRDefault="00C1445C" w:rsidP="00EB48FD">
      <w:pPr>
        <w:ind w:firstLine="567"/>
        <w:jc w:val="both"/>
        <w:rPr>
          <w:szCs w:val="28"/>
        </w:rPr>
      </w:pPr>
      <w:r>
        <w:rPr>
          <w:color w:val="000000"/>
        </w:rPr>
        <w:t xml:space="preserve">- </w:t>
      </w:r>
      <w:r w:rsidR="001352CF">
        <w:rPr>
          <w:color w:val="000000"/>
        </w:rPr>
        <w:t xml:space="preserve">по итогам конкурсного отбора Отрадновский КДЦ «МБУ Отрадновский КДЦ» вошел в список домов культуры Ярославской области, получающих в 2021 году </w:t>
      </w:r>
      <w:r w:rsidR="001352CF">
        <w:rPr>
          <w:szCs w:val="28"/>
        </w:rPr>
        <w:t xml:space="preserve">за счет средств федерального и областного бюджетов </w:t>
      </w:r>
      <w:r w:rsidR="001352CF">
        <w:rPr>
          <w:color w:val="000000"/>
        </w:rPr>
        <w:t>субсидию</w:t>
      </w:r>
      <w:r w:rsidR="001352CF">
        <w:rPr>
          <w:szCs w:val="28"/>
        </w:rPr>
        <w:t xml:space="preserve"> </w:t>
      </w:r>
      <w:r w:rsidR="001352CF" w:rsidRPr="00B85A61">
        <w:rPr>
          <w:szCs w:val="28"/>
        </w:rPr>
        <w:t>на обеспечение развития и укрепления материально-технической базы домов культуры в населенных пунктах с чис</w:t>
      </w:r>
      <w:r w:rsidR="001352CF">
        <w:rPr>
          <w:szCs w:val="28"/>
        </w:rPr>
        <w:t>лом жителей до 50 тысяч человек в размере 467 873,30 рублей (Приказ департамента культуры ЯО от 06.08.2020 № 147).</w:t>
      </w:r>
    </w:p>
    <w:p w:rsidR="001352CF" w:rsidRPr="00EB48FD" w:rsidRDefault="001352CF" w:rsidP="00EB48FD">
      <w:pPr>
        <w:ind w:firstLine="567"/>
        <w:jc w:val="both"/>
        <w:rPr>
          <w:color w:val="000000"/>
        </w:rPr>
      </w:pPr>
    </w:p>
    <w:p w:rsidR="00A84145" w:rsidRDefault="007F758E" w:rsidP="007D2C20">
      <w:pPr>
        <w:ind w:firstLine="567"/>
        <w:jc w:val="both"/>
      </w:pPr>
      <w:r w:rsidRPr="00941373">
        <w:t>В течение отчетного периода продолжена работа по укреплению материально-технической базы учреждений культуры з</w:t>
      </w:r>
      <w:r w:rsidR="00A84145">
        <w:t>а счет средств местного бюджета:</w:t>
      </w:r>
      <w:r w:rsidRPr="00941373">
        <w:t xml:space="preserve"> </w:t>
      </w:r>
    </w:p>
    <w:p w:rsidR="00A84145" w:rsidRDefault="00A84145" w:rsidP="00A84145">
      <w:pPr>
        <w:ind w:firstLine="567"/>
        <w:jc w:val="both"/>
      </w:pPr>
      <w:r>
        <w:t>- в</w:t>
      </w:r>
      <w:r w:rsidR="00937142" w:rsidRPr="00941373">
        <w:t xml:space="preserve">о всех учреждениях </w:t>
      </w:r>
      <w:r w:rsidR="00941373" w:rsidRPr="00941373">
        <w:t xml:space="preserve">закончена </w:t>
      </w:r>
      <w:r w:rsidR="00937142" w:rsidRPr="00941373">
        <w:t xml:space="preserve">подготовка к </w:t>
      </w:r>
      <w:r w:rsidR="00320F7A" w:rsidRPr="00941373">
        <w:t>осенне</w:t>
      </w:r>
      <w:r w:rsidR="00937142" w:rsidRPr="00941373">
        <w:t>-зимнему периоду</w:t>
      </w:r>
      <w:r w:rsidR="00320F7A" w:rsidRPr="00941373">
        <w:t xml:space="preserve"> 2020-2021 гг.</w:t>
      </w:r>
      <w:r w:rsidR="00536C10">
        <w:t xml:space="preserve">, проведены </w:t>
      </w:r>
      <w:r w:rsidR="00536C10" w:rsidRPr="00941373">
        <w:t>необходимые ремонтные работы</w:t>
      </w:r>
      <w:r w:rsidR="00536C10">
        <w:t>.</w:t>
      </w:r>
      <w:r w:rsidR="00941373">
        <w:t xml:space="preserve"> </w:t>
      </w:r>
      <w:r w:rsidR="00536C10">
        <w:t>В</w:t>
      </w:r>
      <w:r w:rsidR="00941373" w:rsidRPr="00941373">
        <w:t xml:space="preserve"> МБУ ДО ДХШ УМР, МБУ ДО ДМШ УМР, ЦД Цветочный, МАУ «ДК УМР», в Никольском, Клементьевском, Дивногорском сельских клубах МБУ «Покровский ДК», </w:t>
      </w:r>
      <w:r w:rsidR="00941373">
        <w:t xml:space="preserve">в </w:t>
      </w:r>
      <w:r w:rsidR="00941373" w:rsidRPr="00941373">
        <w:t xml:space="preserve">Головинском ДК МБУ «Головинский ДК», </w:t>
      </w:r>
      <w:r w:rsidR="00941373">
        <w:t xml:space="preserve">в </w:t>
      </w:r>
      <w:r w:rsidR="00941373" w:rsidRPr="00941373">
        <w:t>Центральной библиотеке им. И.З. Сурикова МБУК «ЦБС УМР»</w:t>
      </w:r>
      <w:r w:rsidR="00941373">
        <w:t xml:space="preserve">, в Василевском и Ильинском сельских клубах МБУ </w:t>
      </w:r>
      <w:r w:rsidR="00536C10">
        <w:t xml:space="preserve">«Ильинский ДК» </w:t>
      </w:r>
      <w:r w:rsidR="00941373" w:rsidRPr="00941373">
        <w:t>проведен</w:t>
      </w:r>
      <w:r w:rsidR="00536C10">
        <w:t>ы</w:t>
      </w:r>
      <w:r w:rsidR="00941373" w:rsidRPr="00941373">
        <w:t xml:space="preserve"> </w:t>
      </w:r>
      <w:r w:rsidR="00937142" w:rsidRPr="00941373">
        <w:t xml:space="preserve">промывка и </w:t>
      </w:r>
      <w:r w:rsidR="00941373" w:rsidRPr="00941373">
        <w:t>гидравлические испытания</w:t>
      </w:r>
      <w:r w:rsidR="00937142" w:rsidRPr="00941373">
        <w:t xml:space="preserve"> систем отопления</w:t>
      </w:r>
      <w:r w:rsidR="00E06A90" w:rsidRPr="00941373">
        <w:t xml:space="preserve">. </w:t>
      </w:r>
      <w:r w:rsidR="00536C10">
        <w:t xml:space="preserve">Заключены договоры на поставку </w:t>
      </w:r>
      <w:r w:rsidR="00E06A90" w:rsidRPr="00941373">
        <w:t>твердого топлива для 4 пеллетных котельных</w:t>
      </w:r>
      <w:r w:rsidR="00536C10">
        <w:t>:</w:t>
      </w:r>
      <w:r w:rsidR="00E06A90" w:rsidRPr="00941373">
        <w:t xml:space="preserve"> в Воздвиженском ДК и Плоскинском ДК МБУ «Головинский ДК», Заозерском ДК МБУ «Ильинский ДК», Покровском ДК МБУ «Покровский ДК», проведен</w:t>
      </w:r>
      <w:r w:rsidR="00536C10">
        <w:t>о</w:t>
      </w:r>
      <w:r w:rsidR="00E06A90" w:rsidRPr="00941373">
        <w:t xml:space="preserve"> обслуживани</w:t>
      </w:r>
      <w:r w:rsidR="00536C10">
        <w:t>е</w:t>
      </w:r>
      <w:r w:rsidR="00E06A90" w:rsidRPr="00941373">
        <w:t xml:space="preserve"> пеллетных котлов</w:t>
      </w:r>
      <w:r w:rsidR="00536C10">
        <w:t xml:space="preserve">, сформированы запасы каменного угля в Улейминском ДК им. К.И. Канахистова, осуществлена проверка работы электрокотлов и электроконвекторов. </w:t>
      </w:r>
      <w:r w:rsidR="00E06A90" w:rsidRPr="00941373">
        <w:t xml:space="preserve">В Клементьевском СК МБУ «Покровский ДК» </w:t>
      </w:r>
      <w:r w:rsidR="00536C10">
        <w:t xml:space="preserve">выполнена </w:t>
      </w:r>
      <w:r w:rsidR="007914E4" w:rsidRPr="00941373">
        <w:t>замена</w:t>
      </w:r>
      <w:r w:rsidR="00E06A90" w:rsidRPr="00941373">
        <w:t xml:space="preserve"> тенов имеющегося электрокотла, в Алтыновс</w:t>
      </w:r>
      <w:r w:rsidR="007914E4" w:rsidRPr="00941373">
        <w:t>ком СК М</w:t>
      </w:r>
      <w:r w:rsidR="00536C10">
        <w:t>БУ «Отрадновский КДЦ» проведен ремонт</w:t>
      </w:r>
      <w:r w:rsidR="007914E4" w:rsidRPr="00941373">
        <w:t xml:space="preserve"> </w:t>
      </w:r>
      <w:r w:rsidR="00E06A90" w:rsidRPr="00941373">
        <w:t xml:space="preserve">системы </w:t>
      </w:r>
      <w:r w:rsidR="00536C10">
        <w:t xml:space="preserve">внешнего </w:t>
      </w:r>
      <w:r w:rsidR="00E06A90" w:rsidRPr="00941373">
        <w:t xml:space="preserve">электроснабжения. </w:t>
      </w:r>
      <w:r w:rsidR="00937142" w:rsidRPr="00941373">
        <w:t>В Ниноровск</w:t>
      </w:r>
      <w:r>
        <w:t>ом</w:t>
      </w:r>
      <w:r w:rsidR="00937142" w:rsidRPr="00941373">
        <w:t xml:space="preserve"> сельском клубе МБУ «Отрадновский КДЦ» </w:t>
      </w:r>
      <w:r>
        <w:t>приобретен</w:t>
      </w:r>
      <w:r w:rsidR="00937142">
        <w:t xml:space="preserve"> </w:t>
      </w:r>
      <w:r w:rsidR="00F80FF7">
        <w:t xml:space="preserve">(549 000,00 рублей) </w:t>
      </w:r>
      <w:r>
        <w:t xml:space="preserve">и установлен </w:t>
      </w:r>
      <w:r w:rsidR="00F80FF7">
        <w:t xml:space="preserve">(310 008,48 рублей) </w:t>
      </w:r>
      <w:r w:rsidR="00937142">
        <w:t>пеллетн</w:t>
      </w:r>
      <w:r>
        <w:t>ый</w:t>
      </w:r>
      <w:r w:rsidR="00937142">
        <w:t xml:space="preserve"> кот</w:t>
      </w:r>
      <w:r>
        <w:t>ел</w:t>
      </w:r>
      <w:r w:rsidR="00937142">
        <w:t xml:space="preserve"> </w:t>
      </w:r>
      <w:r w:rsidR="00D15349">
        <w:t>«Валдай-200МА»</w:t>
      </w:r>
      <w:r w:rsidR="000C2473">
        <w:t xml:space="preserve">, </w:t>
      </w:r>
      <w:r w:rsidR="00937142">
        <w:t>обустро</w:t>
      </w:r>
      <w:r>
        <w:t>ена</w:t>
      </w:r>
      <w:r w:rsidR="00937142">
        <w:t xml:space="preserve"> пеллетн</w:t>
      </w:r>
      <w:r>
        <w:t>ая</w:t>
      </w:r>
      <w:r w:rsidR="00937142">
        <w:t xml:space="preserve"> котельн</w:t>
      </w:r>
      <w:r>
        <w:t>ая.</w:t>
      </w:r>
      <w:r w:rsidR="007914E4">
        <w:t xml:space="preserve"> </w:t>
      </w:r>
      <w:r>
        <w:t>Подача тепла в учреждения культуры осуществлена в штатном режиме с 28 сентября 2020 г.</w:t>
      </w:r>
      <w:r w:rsidR="00F80FF7">
        <w:t>;</w:t>
      </w:r>
    </w:p>
    <w:p w:rsidR="00F80FF7" w:rsidRPr="00F80FF7" w:rsidRDefault="00F80FF7" w:rsidP="00A84145">
      <w:pPr>
        <w:ind w:firstLine="567"/>
        <w:jc w:val="both"/>
      </w:pPr>
      <w:r>
        <w:t xml:space="preserve">- отремонтирован фасад </w:t>
      </w:r>
      <w:r w:rsidR="000C2473">
        <w:t>(402 000,00 рублей), произведена замена окон (194 999,00 рублей) библиотеки им. Н.Н. Старостина МБУК «ЦБС УМР».</w:t>
      </w:r>
    </w:p>
    <w:p w:rsidR="00970DA0" w:rsidRDefault="00970DA0" w:rsidP="00970DA0">
      <w:pPr>
        <w:jc w:val="both"/>
      </w:pPr>
    </w:p>
    <w:p w:rsidR="00721D61" w:rsidRDefault="00534706" w:rsidP="00794EEA">
      <w:pPr>
        <w:pStyle w:val="a7"/>
        <w:ind w:left="0" w:firstLine="567"/>
        <w:jc w:val="both"/>
        <w:rPr>
          <w:color w:val="000000"/>
        </w:rPr>
      </w:pPr>
      <w:r>
        <w:rPr>
          <w:color w:val="000000"/>
        </w:rPr>
        <w:lastRenderedPageBreak/>
        <w:t xml:space="preserve">В течение </w:t>
      </w:r>
      <w:r w:rsidR="00266CEE">
        <w:rPr>
          <w:color w:val="000000"/>
          <w:lang w:val="en-US"/>
        </w:rPr>
        <w:t>I</w:t>
      </w:r>
      <w:r w:rsidR="00A233E6">
        <w:rPr>
          <w:color w:val="000000"/>
          <w:lang w:val="en-US"/>
        </w:rPr>
        <w:t>I</w:t>
      </w:r>
      <w:r w:rsidR="00F80FF7">
        <w:rPr>
          <w:color w:val="000000"/>
          <w:lang w:val="en-US"/>
        </w:rPr>
        <w:t>I</w:t>
      </w:r>
      <w:r w:rsidR="00721D61" w:rsidRPr="00E16C93">
        <w:rPr>
          <w:color w:val="000000"/>
        </w:rPr>
        <w:t xml:space="preserve"> квартала 20</w:t>
      </w:r>
      <w:r w:rsidR="00970DA0">
        <w:rPr>
          <w:color w:val="000000"/>
        </w:rPr>
        <w:t>20</w:t>
      </w:r>
      <w:r w:rsidRPr="00534706">
        <w:rPr>
          <w:color w:val="000000"/>
        </w:rPr>
        <w:t xml:space="preserve"> </w:t>
      </w:r>
      <w:r>
        <w:rPr>
          <w:color w:val="000000"/>
        </w:rPr>
        <w:t>г. специалистами У</w:t>
      </w:r>
      <w:r w:rsidR="00721D61" w:rsidRPr="00E16C93">
        <w:rPr>
          <w:color w:val="000000"/>
        </w:rPr>
        <w:t>правления и подведом</w:t>
      </w:r>
      <w:r>
        <w:rPr>
          <w:color w:val="000000"/>
        </w:rPr>
        <w:t>ственными учреждениями реализовыва</w:t>
      </w:r>
      <w:r w:rsidR="00721D61" w:rsidRPr="00E16C93">
        <w:rPr>
          <w:color w:val="000000"/>
        </w:rPr>
        <w:t>лись областные, муниципальные и ведомственные целевые программы и проекты</w:t>
      </w:r>
      <w:r w:rsidR="00F25F05">
        <w:rPr>
          <w:color w:val="000000"/>
        </w:rPr>
        <w:t>, преимущественно в онлайн-формате в связи с действующими ограничениями</w:t>
      </w:r>
      <w:r w:rsidR="00721D61" w:rsidRPr="00E16C93">
        <w:rPr>
          <w:color w:val="000000"/>
        </w:rPr>
        <w:t>:</w:t>
      </w:r>
    </w:p>
    <w:p w:rsidR="00441A3C" w:rsidRDefault="00441A3C" w:rsidP="00794EEA">
      <w:pPr>
        <w:pStyle w:val="a7"/>
        <w:ind w:left="0" w:firstLine="567"/>
        <w:jc w:val="both"/>
        <w:rPr>
          <w:color w:val="000000"/>
        </w:rPr>
      </w:pPr>
    </w:p>
    <w:p w:rsidR="00441A3C" w:rsidRPr="00C842AA" w:rsidRDefault="00441A3C" w:rsidP="00441A3C">
      <w:pPr>
        <w:ind w:firstLine="567"/>
        <w:jc w:val="both"/>
      </w:pPr>
      <w:r w:rsidRPr="00C842AA">
        <w:t xml:space="preserve">Мероприятия муниципальной целевой программы </w:t>
      </w:r>
      <w:r w:rsidRPr="00C842AA">
        <w:rPr>
          <w:b/>
        </w:rPr>
        <w:t>«Профилактика правонарушений на территории Угличского муниципального района</w:t>
      </w:r>
      <w:r w:rsidRPr="00C842AA">
        <w:t xml:space="preserve"> в отчетный период включали: </w:t>
      </w:r>
    </w:p>
    <w:p w:rsidR="00C842AA" w:rsidRPr="007B5E4C" w:rsidRDefault="00C842AA" w:rsidP="00C842AA">
      <w:pPr>
        <w:pStyle w:val="a7"/>
        <w:numPr>
          <w:ilvl w:val="0"/>
          <w:numId w:val="25"/>
        </w:numPr>
        <w:shd w:val="clear" w:color="auto" w:fill="FFFFFF"/>
        <w:tabs>
          <w:tab w:val="left" w:pos="851"/>
        </w:tabs>
        <w:ind w:left="0" w:firstLine="567"/>
        <w:jc w:val="both"/>
      </w:pPr>
      <w:r w:rsidRPr="007B5E4C">
        <w:rPr>
          <w:color w:val="000000"/>
        </w:rPr>
        <w:t>по Подпрограмме 1 «Развитие и обеспечение функционирования системы комплексного обеспечения общественного порядка и общественной безопасности, общей профилактики правонарушений»</w:t>
      </w:r>
      <w:r w:rsidRPr="007B5E4C">
        <w:t xml:space="preserve">: </w:t>
      </w:r>
    </w:p>
    <w:p w:rsidR="00C842AA" w:rsidRPr="007B5E4C" w:rsidRDefault="00C842AA" w:rsidP="00C842AA">
      <w:pPr>
        <w:jc w:val="both"/>
        <w:rPr>
          <w:rFonts w:eastAsia="Calibri"/>
          <w:lang w:eastAsia="en-US"/>
        </w:rPr>
      </w:pPr>
      <w:r w:rsidRPr="007B5E4C">
        <w:t>1.1. организацию культурно-досуговых мероприятий (концертных программ, фестивалей, выставок, конкурсов и т.д.) для разных возрастных категорий жителей района (</w:t>
      </w:r>
      <w:r w:rsidRPr="007B5E4C">
        <w:rPr>
          <w:rFonts w:eastAsia="Calibri"/>
          <w:lang w:eastAsia="en-US"/>
        </w:rPr>
        <w:t>профилактическая беседа «Правила поведения на воде» Улейминский ДК МБУ «Улейминский ДК им. К.И. Канахистова» (10 участников</w:t>
      </w:r>
      <w:r w:rsidRPr="007B5E4C">
        <w:rPr>
          <w:lang w:eastAsia="en-US"/>
        </w:rPr>
        <w:t>), п</w:t>
      </w:r>
      <w:r w:rsidRPr="007B5E4C">
        <w:rPr>
          <w:rFonts w:eastAsia="Calibri"/>
          <w:lang w:eastAsia="en-US"/>
        </w:rPr>
        <w:t>рактико-ориентированное занятие "Безопасный интернет" Ильинский СДК МБУ «Ильинский ДК» (10участников), детская развлекательно-познавательная программа «Юный велосипедист, рули правильно!» Отрадновский КДЦ МБУ «Отрадновский КДЦ» (15 участников)</w:t>
      </w:r>
    </w:p>
    <w:p w:rsidR="00C842AA" w:rsidRPr="007B5E4C" w:rsidRDefault="00C842AA" w:rsidP="00C842AA">
      <w:pPr>
        <w:jc w:val="both"/>
        <w:rPr>
          <w:rFonts w:eastAsia="Calibri"/>
          <w:color w:val="000000"/>
          <w:lang w:eastAsia="en-US"/>
        </w:rPr>
      </w:pPr>
      <w:r w:rsidRPr="007B5E4C">
        <w:rPr>
          <w:rFonts w:eastAsia="Calibri"/>
          <w:lang w:eastAsia="en-US"/>
        </w:rPr>
        <w:t xml:space="preserve">, игровая программа по ПДД "Безопасное лето" Головинский СДК МБУ «Головинский ДК» (15 участник), </w:t>
      </w:r>
      <w:r w:rsidRPr="007B5E4C">
        <w:rPr>
          <w:rFonts w:eastAsia="Calibri"/>
          <w:color w:val="000000"/>
          <w:lang w:eastAsia="en-US"/>
        </w:rPr>
        <w:t>проведено</w:t>
      </w:r>
      <w:r>
        <w:rPr>
          <w:rFonts w:eastAsia="Calibri"/>
          <w:color w:val="000000"/>
          <w:lang w:eastAsia="en-US"/>
        </w:rPr>
        <w:t xml:space="preserve"> 3 беседы с обучающимися </w:t>
      </w:r>
      <w:r w:rsidRPr="007B5E4C">
        <w:rPr>
          <w:rFonts w:eastAsia="Calibri"/>
          <w:color w:val="000000"/>
          <w:lang w:eastAsia="en-US"/>
        </w:rPr>
        <w:t>старших классов «Важный телефон» МБУ ДО ДМШ УМР (20 участников);</w:t>
      </w:r>
    </w:p>
    <w:p w:rsidR="00C842AA" w:rsidRPr="007B5E4C" w:rsidRDefault="00C842AA" w:rsidP="00C842AA">
      <w:pPr>
        <w:shd w:val="clear" w:color="auto" w:fill="FFFFFF"/>
        <w:tabs>
          <w:tab w:val="left" w:pos="851"/>
        </w:tabs>
        <w:ind w:firstLine="567"/>
        <w:jc w:val="both"/>
      </w:pPr>
      <w:r w:rsidRPr="007B5E4C">
        <w:rPr>
          <w:lang w:eastAsia="en-US"/>
        </w:rPr>
        <w:t>2.</w:t>
      </w:r>
      <w:r w:rsidRPr="007B5E4C">
        <w:rPr>
          <w:color w:val="000000"/>
        </w:rPr>
        <w:t xml:space="preserve"> по Подпрограмме 2 «Профилактика экстремизма и терроризма»</w:t>
      </w:r>
      <w:r w:rsidRPr="007B5E4C">
        <w:t>:</w:t>
      </w:r>
    </w:p>
    <w:p w:rsidR="00C842AA" w:rsidRPr="007B5E4C" w:rsidRDefault="00C842AA" w:rsidP="00C842AA">
      <w:pPr>
        <w:ind w:firstLine="567"/>
        <w:jc w:val="both"/>
        <w:rPr>
          <w:rFonts w:eastAsia="Calibri"/>
          <w:lang w:eastAsia="en-US"/>
        </w:rPr>
      </w:pPr>
      <w:r>
        <w:t>2.1. проведение общественно–</w:t>
      </w:r>
      <w:r w:rsidRPr="007B5E4C">
        <w:t>политических мероприятий, посвящённых Дню солидарности в борьбе с терроризмом (ф</w:t>
      </w:r>
      <w:r w:rsidRPr="007B5E4C">
        <w:rPr>
          <w:rFonts w:eastAsiaTheme="minorHAnsi"/>
          <w:lang w:eastAsia="en-US"/>
        </w:rPr>
        <w:t xml:space="preserve">утбольный матч, посвященный Дню борьбы с терроризмом Маймерский СК МБУ «Улейминский ДК им. К.И. Канахистова»  (20 участников),  </w:t>
      </w:r>
      <w:r w:rsidRPr="007B5E4C">
        <w:rPr>
          <w:rFonts w:eastAsia="Calibri"/>
          <w:color w:val="000000"/>
          <w:shd w:val="clear" w:color="auto" w:fill="FFFFFF"/>
          <w:lang w:eastAsia="en-US"/>
        </w:rPr>
        <w:t xml:space="preserve">урок мужества с просмотром документально-тематического видеофильма Воронцовский СК МБУ «Отрадновский КДЦ» (15 участников), </w:t>
      </w:r>
      <w:r w:rsidRPr="007B5E4C">
        <w:t xml:space="preserve">акция «Мирное небо», посвященная Дню солидарности в борьбе с терроризмом Новский ДК МБУ «Ильинский ДК»(10 участников), </w:t>
      </w:r>
      <w:r w:rsidRPr="007B5E4C">
        <w:rPr>
          <w:rFonts w:eastAsia="Calibri"/>
          <w:lang w:eastAsia="en-US"/>
        </w:rPr>
        <w:t xml:space="preserve">информационный час + видео-презентация «Наш мир без террора» Плоскинская СБ МБУК «ЦБС УМР», (10 участников), </w:t>
      </w:r>
      <w:r>
        <w:rPr>
          <w:rFonts w:eastAsia="Calibri"/>
          <w:lang w:eastAsia="en-US"/>
        </w:rPr>
        <w:t>в</w:t>
      </w:r>
      <w:r w:rsidRPr="007B5E4C">
        <w:rPr>
          <w:rFonts w:eastAsia="Calibri"/>
          <w:lang w:eastAsia="en-US"/>
        </w:rPr>
        <w:t>идео – обзор информационной выставки «Возмездие неизбежно» Филиал «Библиотека им.Н.Н.Старостина» МБУ «ЦБС УМР» (20 участников), информационная онлайн-акция: день памяти: «Трагедии в Беслане» -</w:t>
      </w:r>
      <w:r>
        <w:rPr>
          <w:rFonts w:eastAsia="Calibri"/>
          <w:lang w:eastAsia="en-US"/>
        </w:rPr>
        <w:t xml:space="preserve"> </w:t>
      </w:r>
      <w:r w:rsidRPr="007B5E4C">
        <w:rPr>
          <w:rFonts w:eastAsia="Calibri"/>
          <w:lang w:eastAsia="en-US"/>
        </w:rPr>
        <w:t>Ниноровская СБ МБУК «ЦБС УМР» (10 участников);</w:t>
      </w:r>
    </w:p>
    <w:p w:rsidR="00C842AA" w:rsidRPr="007B5E4C" w:rsidRDefault="00C842AA" w:rsidP="00C842AA">
      <w:pPr>
        <w:ind w:firstLine="567"/>
        <w:jc w:val="both"/>
      </w:pPr>
      <w:r w:rsidRPr="007B5E4C">
        <w:rPr>
          <w:rFonts w:eastAsia="Calibri"/>
          <w:lang w:eastAsia="en-US"/>
        </w:rPr>
        <w:t xml:space="preserve">2.2. </w:t>
      </w:r>
      <w:r w:rsidRPr="007B5E4C">
        <w:rPr>
          <w:color w:val="000000"/>
        </w:rPr>
        <w:t xml:space="preserve">«Изготовление символики и информационных материалов для проведения мероприятий, посвящённых Дню солидарности в борьбе с терроризмом (размещение </w:t>
      </w:r>
      <w:r w:rsidRPr="007B5E4C">
        <w:t>интернет - памятки об уголовной ответственности за заведомо ложное сообщение об акте терроризма Улейминский ДК МБУ «Улейминский ДК им. К.И. Канахистова» (640 просмотров), изготовление и раздача буклетов «Не отнимайте солнце у детей» Головинская СБ МБУК «ЦБС УМР» (20 шт.);</w:t>
      </w:r>
    </w:p>
    <w:p w:rsidR="00C842AA" w:rsidRPr="007B5E4C" w:rsidRDefault="00C842AA" w:rsidP="00C842AA">
      <w:pPr>
        <w:ind w:firstLine="567"/>
        <w:jc w:val="both"/>
      </w:pPr>
      <w:r w:rsidRPr="007B5E4C">
        <w:t>В период с 3 по 30 сентября, в рамках месячника «Вместе против террора» учреждения в социальных сетях (ВК,</w:t>
      </w:r>
      <w:r w:rsidR="00286B4D">
        <w:t xml:space="preserve"> </w:t>
      </w:r>
      <w:r w:rsidRPr="007B5E4C">
        <w:t>ОК,</w:t>
      </w:r>
      <w:r w:rsidR="00286B4D">
        <w:t xml:space="preserve"> </w:t>
      </w:r>
      <w:r w:rsidRPr="007B5E4C">
        <w:t>Фейсбук) разместили информационные плакаты «Осторожно, терроризм!»,  памятки «Об уголовной ответственности за заведомо ложное сообщение об акте терроризма»;</w:t>
      </w:r>
    </w:p>
    <w:p w:rsidR="00C842AA" w:rsidRPr="007B5E4C" w:rsidRDefault="00C842AA" w:rsidP="00C842AA">
      <w:pPr>
        <w:ind w:firstLine="567"/>
        <w:jc w:val="both"/>
        <w:rPr>
          <w:rFonts w:eastAsia="Calibri"/>
          <w:lang w:eastAsia="en-US"/>
        </w:rPr>
      </w:pPr>
      <w:r w:rsidRPr="007B5E4C">
        <w:t>2.3. «Организация и проведение мероприятий, направленных на гармонизацию межнациональных и межконфессиональных отношений» (</w:t>
      </w:r>
      <w:r w:rsidRPr="007B5E4C">
        <w:rPr>
          <w:rFonts w:eastAsia="Calibri"/>
          <w:lang w:eastAsia="en-US"/>
        </w:rPr>
        <w:t>Проведение еженедельного мониторинга состояния межличностных отношений и раннего предупреждения межнациональных конфликтов среди обучающихся. ДХШ МБУ ДО Детская художественная школа УМР);</w:t>
      </w:r>
    </w:p>
    <w:p w:rsidR="00C842AA" w:rsidRPr="007B5E4C" w:rsidRDefault="00C842AA" w:rsidP="00C842AA">
      <w:pPr>
        <w:pStyle w:val="aa"/>
        <w:spacing w:before="0" w:beforeAutospacing="0" w:after="0" w:afterAutospacing="0"/>
        <w:ind w:firstLine="567"/>
        <w:jc w:val="both"/>
        <w:rPr>
          <w:color w:val="000000"/>
        </w:rPr>
      </w:pPr>
      <w:r w:rsidRPr="007B5E4C">
        <w:rPr>
          <w:color w:val="000000"/>
        </w:rPr>
        <w:t>3. по Подпрограмме 4 «Профилактика безнадзорности, правонарушений и защита прав несовершеннолетних в УМР»:</w:t>
      </w:r>
    </w:p>
    <w:p w:rsidR="00C842AA" w:rsidRPr="007B5E4C" w:rsidRDefault="00C842AA" w:rsidP="00C842AA">
      <w:pPr>
        <w:pStyle w:val="aa"/>
        <w:spacing w:before="0" w:beforeAutospacing="0" w:after="0" w:afterAutospacing="0"/>
        <w:ind w:firstLine="567"/>
        <w:jc w:val="both"/>
        <w:rPr>
          <w:color w:val="000000"/>
        </w:rPr>
      </w:pPr>
      <w:r>
        <w:rPr>
          <w:color w:val="000000"/>
        </w:rPr>
        <w:t>3</w:t>
      </w:r>
      <w:r w:rsidRPr="007B5E4C">
        <w:rPr>
          <w:color w:val="000000"/>
        </w:rPr>
        <w:t xml:space="preserve">.1. </w:t>
      </w:r>
      <w:r w:rsidRPr="007B5E4C">
        <w:t>организацию и проведение спортивных, культурно-досуговых мероприятий для подростков по месту жительства (семейная фотовыставка «Жить здорОво-здОрово!» МАУ «Дворец культуры УМР» (30 участников), Игровая программа «Выше, быстрее!» Вас</w:t>
      </w:r>
      <w:r w:rsidRPr="007B5E4C">
        <w:t>и</w:t>
      </w:r>
      <w:r w:rsidRPr="007B5E4C">
        <w:t>лёвский СДК МБУ «Ильинский ДК» (25 участников), цикл игровых программ «Весёлые старты» Платуновский СК МБУ «Отрадновский КДЦ» (12 участников), квиз «PROздор</w:t>
      </w:r>
      <w:r w:rsidRPr="007B5E4C">
        <w:t>о</w:t>
      </w:r>
      <w:r w:rsidRPr="007B5E4C">
        <w:lastRenderedPageBreak/>
        <w:t>вье» Головинскй ДК МБУ «Головинский ДК» (21 участник), велопробег, турнир по дар</w:t>
      </w:r>
      <w:r w:rsidRPr="007B5E4C">
        <w:t>т</w:t>
      </w:r>
      <w:r w:rsidRPr="007B5E4C">
        <w:t>су, посв. Всемирному дню борьбы с гепатитом Улейминский ДК МБУ «Улейминский ДК им. К.И. Канахистова» (12 участников</w:t>
      </w:r>
      <w:r w:rsidRPr="007B5E4C">
        <w:rPr>
          <w:shd w:val="clear" w:color="auto" w:fill="FFFFFF"/>
        </w:rPr>
        <w:t>);</w:t>
      </w:r>
    </w:p>
    <w:p w:rsidR="00C842AA" w:rsidRPr="007B5E4C" w:rsidRDefault="00C842AA" w:rsidP="00C842AA">
      <w:pPr>
        <w:ind w:firstLine="567"/>
        <w:jc w:val="both"/>
        <w:rPr>
          <w:color w:val="000000"/>
        </w:rPr>
      </w:pPr>
      <w:r w:rsidRPr="007B5E4C">
        <w:rPr>
          <w:rFonts w:eastAsia="Calibri"/>
          <w:lang w:eastAsia="en-US"/>
        </w:rPr>
        <w:t xml:space="preserve">4. </w:t>
      </w:r>
      <w:r w:rsidRPr="007B5E4C">
        <w:rPr>
          <w:color w:val="000000"/>
        </w:rPr>
        <w:t>по Подпрограмме 5 «Комплексные меры противодействия злоупотреблению наркотиками и их незаконному обороту»:</w:t>
      </w:r>
    </w:p>
    <w:p w:rsidR="00C842AA" w:rsidRPr="007B5E4C" w:rsidRDefault="00C842AA" w:rsidP="00C842AA">
      <w:pPr>
        <w:shd w:val="clear" w:color="auto" w:fill="FFFFFF" w:themeFill="background1"/>
        <w:ind w:left="6" w:firstLine="561"/>
        <w:jc w:val="both"/>
        <w:rPr>
          <w:color w:val="000000"/>
        </w:rPr>
      </w:pPr>
      <w:r w:rsidRPr="007B5E4C">
        <w:rPr>
          <w:color w:val="000000"/>
        </w:rPr>
        <w:t>4.1. «</w:t>
      </w:r>
      <w:r w:rsidRPr="007B5E4C">
        <w:rPr>
          <w:rFonts w:eastAsia="Calibri"/>
          <w:lang w:eastAsia="en-US"/>
        </w:rPr>
        <w:t>Разработка и издание специализированной профилактической продукции (значков, закладок, календарей, буклетов, плакатов, листовок) по профилактике употребления психоактивных веществ</w:t>
      </w:r>
      <w:r w:rsidRPr="007B5E4C">
        <w:rPr>
          <w:color w:val="000000"/>
        </w:rPr>
        <w:t>» (</w:t>
      </w:r>
      <w:r w:rsidRPr="007B5E4C">
        <w:rPr>
          <w:rFonts w:eastAsia="Calibri"/>
          <w:color w:val="000000"/>
          <w:lang w:eastAsia="en-US"/>
        </w:rPr>
        <w:t>Участие в муниципальном  конкурсе  социальной рекламы по пропаганде добровольческой деятельности «Время добрых дел»  с плакатами о вреде  употребления психоактивных веществ</w:t>
      </w:r>
      <w:r>
        <w:rPr>
          <w:rFonts w:eastAsia="Calibri"/>
          <w:color w:val="000000"/>
          <w:lang w:eastAsia="en-US"/>
        </w:rPr>
        <w:t xml:space="preserve">. </w:t>
      </w:r>
      <w:r w:rsidRPr="007B5E4C">
        <w:rPr>
          <w:rFonts w:eastAsia="Calibri"/>
          <w:color w:val="000000"/>
          <w:lang w:eastAsia="en-US"/>
        </w:rPr>
        <w:t>Ильинский ДК МБУ «Ильинский ДК», Отрадновский КДЦ МБУ</w:t>
      </w:r>
      <w:r w:rsidRPr="007B5E4C">
        <w:rPr>
          <w:rFonts w:ascii="Calibri" w:eastAsia="Calibri" w:hAnsi="Calibri"/>
          <w:color w:val="000000"/>
          <w:lang w:eastAsia="en-US"/>
        </w:rPr>
        <w:t xml:space="preserve"> </w:t>
      </w:r>
      <w:r w:rsidRPr="007B5E4C">
        <w:rPr>
          <w:rFonts w:eastAsia="Calibri"/>
          <w:color w:val="000000"/>
          <w:lang w:eastAsia="en-US"/>
        </w:rPr>
        <w:t>«Отрадновский КДЦ»</w:t>
      </w:r>
      <w:r w:rsidRPr="007B5E4C">
        <w:rPr>
          <w:color w:val="000000"/>
        </w:rPr>
        <w:t xml:space="preserve">) </w:t>
      </w:r>
    </w:p>
    <w:p w:rsidR="00934661" w:rsidRPr="001A66A4" w:rsidRDefault="001A66A4" w:rsidP="001A66A4">
      <w:pPr>
        <w:ind w:firstLine="567"/>
        <w:jc w:val="both"/>
      </w:pPr>
      <w:r>
        <w:t>В</w:t>
      </w:r>
      <w:r w:rsidRPr="001A66A4">
        <w:t xml:space="preserve"> течение квартала </w:t>
      </w:r>
      <w:r>
        <w:t>с</w:t>
      </w:r>
      <w:r w:rsidRPr="001A66A4">
        <w:t>огласно инструкции о работе с изданиями, включёнными в «Федеральный список экстремистских материалов»</w:t>
      </w:r>
      <w:r>
        <w:t xml:space="preserve"> сотрудниками МБУК «ЦБС УМР» </w:t>
      </w:r>
      <w:r w:rsidR="00055F75" w:rsidRPr="001A66A4">
        <w:t xml:space="preserve">проводилась работа по проверке наличия в </w:t>
      </w:r>
      <w:r>
        <w:t xml:space="preserve">фондах </w:t>
      </w:r>
      <w:r w:rsidR="00055F75" w:rsidRPr="001A66A4">
        <w:t>экстремистских материалов</w:t>
      </w:r>
      <w:r>
        <w:t xml:space="preserve">. </w:t>
      </w:r>
      <w:r w:rsidRPr="001A66A4">
        <w:t xml:space="preserve"> </w:t>
      </w:r>
      <w:r w:rsidR="00055F75" w:rsidRPr="001A66A4">
        <w:t xml:space="preserve">В ходе сверки </w:t>
      </w:r>
      <w:r>
        <w:t xml:space="preserve">в </w:t>
      </w:r>
      <w:r w:rsidR="00055F75" w:rsidRPr="001A66A4">
        <w:t>учётно</w:t>
      </w:r>
      <w:r>
        <w:t>м</w:t>
      </w:r>
      <w:r w:rsidR="00055F75" w:rsidRPr="001A66A4">
        <w:t xml:space="preserve"> каталог</w:t>
      </w:r>
      <w:r>
        <w:t>е</w:t>
      </w:r>
      <w:r w:rsidR="00055F75" w:rsidRPr="001A66A4">
        <w:t xml:space="preserve"> отдела комплектования </w:t>
      </w:r>
      <w:r>
        <w:t xml:space="preserve">не </w:t>
      </w:r>
      <w:r w:rsidRPr="001A66A4">
        <w:t>выявлены издания, включённые в указанный список.</w:t>
      </w:r>
      <w:r>
        <w:t xml:space="preserve"> </w:t>
      </w:r>
      <w:r w:rsidR="00934661" w:rsidRPr="001A66A4">
        <w:rPr>
          <w:rFonts w:eastAsia="Calibri"/>
        </w:rPr>
        <w:t>Во всех учреждениях культуры на стендах размещены информационные материалы в области противодействия идеологии терроризма.</w:t>
      </w:r>
    </w:p>
    <w:p w:rsidR="00441A3C" w:rsidRPr="00EC27A1" w:rsidRDefault="00441A3C" w:rsidP="00934661">
      <w:pPr>
        <w:pStyle w:val="aa"/>
        <w:spacing w:before="0" w:beforeAutospacing="0" w:after="0" w:afterAutospacing="0"/>
        <w:jc w:val="both"/>
        <w:rPr>
          <w:color w:val="000000"/>
        </w:rPr>
      </w:pPr>
    </w:p>
    <w:p w:rsidR="00441A3C" w:rsidRPr="002C3199" w:rsidRDefault="00441A3C" w:rsidP="00441A3C">
      <w:pPr>
        <w:pStyle w:val="aa"/>
        <w:spacing w:before="0" w:beforeAutospacing="0" w:after="0" w:afterAutospacing="0"/>
        <w:ind w:firstLine="567"/>
        <w:jc w:val="both"/>
        <w:rPr>
          <w:color w:val="000000"/>
        </w:rPr>
      </w:pPr>
      <w:r w:rsidRPr="002C3199">
        <w:rPr>
          <w:color w:val="000000"/>
        </w:rPr>
        <w:t xml:space="preserve">Мероприятия муниципальной целевой программы </w:t>
      </w:r>
      <w:r w:rsidR="006154F4" w:rsidRPr="002C3199">
        <w:rPr>
          <w:b/>
          <w:color w:val="000000"/>
        </w:rPr>
        <w:t>«Духовно–</w:t>
      </w:r>
      <w:r w:rsidRPr="002C3199">
        <w:rPr>
          <w:b/>
          <w:color w:val="000000"/>
        </w:rPr>
        <w:t>нравственное и па</w:t>
      </w:r>
      <w:r w:rsidRPr="002C3199">
        <w:rPr>
          <w:b/>
          <w:color w:val="000000"/>
        </w:rPr>
        <w:t>т</w:t>
      </w:r>
      <w:r w:rsidRPr="002C3199">
        <w:rPr>
          <w:b/>
          <w:color w:val="000000"/>
        </w:rPr>
        <w:t>риотическое воспитание граждан Российской Федерации, проживающих на террит</w:t>
      </w:r>
      <w:r w:rsidRPr="002C3199">
        <w:rPr>
          <w:b/>
          <w:color w:val="000000"/>
        </w:rPr>
        <w:t>о</w:t>
      </w:r>
      <w:r w:rsidRPr="002C3199">
        <w:rPr>
          <w:b/>
          <w:color w:val="000000"/>
        </w:rPr>
        <w:t>рии УМР»</w:t>
      </w:r>
      <w:r w:rsidRPr="002C3199">
        <w:rPr>
          <w:color w:val="000000"/>
        </w:rPr>
        <w:t xml:space="preserve"> в учреждениях культуры реализ</w:t>
      </w:r>
      <w:r w:rsidR="006154F4" w:rsidRPr="002C3199">
        <w:rPr>
          <w:color w:val="000000"/>
        </w:rPr>
        <w:t>овывалось в отчетном периоде</w:t>
      </w:r>
      <w:r w:rsidRPr="002C3199">
        <w:rPr>
          <w:color w:val="000000"/>
        </w:rPr>
        <w:t xml:space="preserve"> по следующим направлениям</w:t>
      </w:r>
      <w:r w:rsidR="006154F4" w:rsidRPr="002C3199">
        <w:rPr>
          <w:color w:val="000000"/>
        </w:rPr>
        <w:t xml:space="preserve"> (в </w:t>
      </w:r>
      <w:r w:rsidR="00B03495" w:rsidRPr="002C3199">
        <w:rPr>
          <w:color w:val="000000"/>
        </w:rPr>
        <w:t xml:space="preserve">том числе </w:t>
      </w:r>
      <w:r w:rsidR="006154F4" w:rsidRPr="002C3199">
        <w:rPr>
          <w:color w:val="000000"/>
        </w:rPr>
        <w:t>онлайн-формат)</w:t>
      </w:r>
      <w:r w:rsidRPr="002C3199">
        <w:rPr>
          <w:color w:val="000000"/>
        </w:rPr>
        <w:t>:</w:t>
      </w:r>
    </w:p>
    <w:p w:rsidR="00B03495" w:rsidRPr="002C3199" w:rsidRDefault="00B03495" w:rsidP="00B03495">
      <w:pPr>
        <w:tabs>
          <w:tab w:val="left" w:pos="709"/>
          <w:tab w:val="left" w:pos="1134"/>
        </w:tabs>
        <w:spacing w:line="240" w:lineRule="atLeast"/>
        <w:ind w:firstLine="567"/>
        <w:jc w:val="both"/>
        <w:rPr>
          <w:lang w:eastAsia="ru-RU"/>
        </w:rPr>
      </w:pPr>
      <w:r w:rsidRPr="002C3199">
        <w:rPr>
          <w:lang w:eastAsia="ru-RU"/>
        </w:rPr>
        <w:t>1.</w:t>
      </w:r>
      <w:r w:rsidRPr="002C3199">
        <w:rPr>
          <w:b/>
          <w:lang w:eastAsia="ru-RU"/>
        </w:rPr>
        <w:t xml:space="preserve"> </w:t>
      </w:r>
      <w:r w:rsidRPr="002C3199">
        <w:rPr>
          <w:lang w:eastAsia="ru-RU"/>
        </w:rPr>
        <w:t>Участие в мероприятиях (</w:t>
      </w:r>
      <w:r w:rsidRPr="002C3199">
        <w:rPr>
          <w:lang w:eastAsia="en-US"/>
        </w:rPr>
        <w:t xml:space="preserve">Участие в онлайн-конкурсе творческих работ информационных материалов «Малая Родина», Улейминский ДК </w:t>
      </w:r>
      <w:r w:rsidRPr="002C3199">
        <w:t>МБУ «Улейминский ДК им. К.И. Канахистова»</w:t>
      </w:r>
      <w:r w:rsidRPr="002C3199">
        <w:rPr>
          <w:lang w:eastAsia="en-US"/>
        </w:rPr>
        <w:t xml:space="preserve">; </w:t>
      </w:r>
      <w:r w:rsidRPr="002C3199">
        <w:t xml:space="preserve">Всероссийская киноакция «Великое кино Великой страны», МАУ «ДК УМР»; Областной проект «Летняя академия творчества» </w:t>
      </w:r>
      <w:r w:rsidRPr="002C3199">
        <w:rPr>
          <w:lang w:eastAsia="en-US"/>
        </w:rPr>
        <w:t>на базе детского лагеря им. А. Матросова</w:t>
      </w:r>
      <w:r w:rsidRPr="002C3199">
        <w:t xml:space="preserve">, МБУ ДО ДМШ УМР; </w:t>
      </w:r>
      <w:r w:rsidRPr="002C3199">
        <w:rPr>
          <w:lang w:eastAsia="en-US"/>
        </w:rPr>
        <w:t xml:space="preserve">Общероссийский конкурс краеведческих информационных материалов «Малая Родина», ЦБ им. И.З.Сурикова </w:t>
      </w:r>
      <w:r w:rsidRPr="002C3199">
        <w:rPr>
          <w:color w:val="000000"/>
          <w:shd w:val="clear" w:color="auto" w:fill="FFFFFF"/>
        </w:rPr>
        <w:t>МБУК «ЦБС УМР»</w:t>
      </w:r>
      <w:r w:rsidRPr="002C3199">
        <w:rPr>
          <w:lang w:eastAsia="en-US"/>
        </w:rPr>
        <w:t xml:space="preserve">, </w:t>
      </w:r>
      <w:r w:rsidRPr="002C3199">
        <w:rPr>
          <w:color w:val="000000"/>
          <w:shd w:val="clear" w:color="auto" w:fill="FFFFFF"/>
        </w:rPr>
        <w:t>Международная историческая акция «Диктант Победы», Поэтический Конкурс «Есенинские чтения — 2020» г. Красноярск, библиотеки МБУК «ЦБС УМР»; а</w:t>
      </w:r>
      <w:r w:rsidRPr="002C3199">
        <w:t>кция "Бессмертный полк", Сосновский СК МБУ «Улейминский ДК им. К.И. Канахистова»</w:t>
      </w:r>
      <w:r w:rsidRPr="002C3199">
        <w:rPr>
          <w:lang w:eastAsia="ru-RU"/>
        </w:rPr>
        <w:t xml:space="preserve">).  </w:t>
      </w:r>
    </w:p>
    <w:p w:rsidR="00B03495" w:rsidRPr="002C3199" w:rsidRDefault="00B03495" w:rsidP="00B03495">
      <w:pPr>
        <w:ind w:firstLine="567"/>
        <w:jc w:val="both"/>
        <w:rPr>
          <w:color w:val="000000"/>
        </w:rPr>
      </w:pPr>
      <w:r w:rsidRPr="002C3199">
        <w:rPr>
          <w:color w:val="000000"/>
        </w:rPr>
        <w:t>2. Организация и проведение мероприятий (фестивали, акции, вечера, праздники, выставки и т.д.)</w:t>
      </w:r>
      <w:r w:rsidR="00055F75">
        <w:rPr>
          <w:color w:val="000000"/>
        </w:rPr>
        <w:t>, в том числе в онлайн-формате</w:t>
      </w:r>
      <w:r w:rsidRPr="002C3199">
        <w:rPr>
          <w:color w:val="000000"/>
        </w:rPr>
        <w:t xml:space="preserve">. </w:t>
      </w:r>
    </w:p>
    <w:p w:rsidR="00B03495" w:rsidRPr="002C3199" w:rsidRDefault="00B03495" w:rsidP="00B03495">
      <w:pPr>
        <w:ind w:firstLine="567"/>
        <w:jc w:val="both"/>
        <w:rPr>
          <w:color w:val="000000"/>
        </w:rPr>
      </w:pPr>
      <w:r w:rsidRPr="002C3199">
        <w:rPr>
          <w:color w:val="000000"/>
        </w:rPr>
        <w:t xml:space="preserve">Наиболее яркими мероприятиями патриотической направленности в отчетный период стали: </w:t>
      </w:r>
    </w:p>
    <w:p w:rsidR="00963987" w:rsidRPr="002C3199" w:rsidRDefault="00B03495" w:rsidP="00B03495">
      <w:pPr>
        <w:ind w:firstLine="567"/>
        <w:jc w:val="both"/>
      </w:pPr>
      <w:r w:rsidRPr="002C3199">
        <w:rPr>
          <w:color w:val="000000"/>
        </w:rPr>
        <w:t xml:space="preserve">2.1. в рамках Года Памяти и </w:t>
      </w:r>
      <w:r w:rsidR="00963987" w:rsidRPr="002C3199">
        <w:t>славы:</w:t>
      </w:r>
    </w:p>
    <w:p w:rsidR="00B03495" w:rsidRPr="002C3199" w:rsidRDefault="00963987" w:rsidP="00B03495">
      <w:pPr>
        <w:ind w:firstLine="567"/>
        <w:jc w:val="both"/>
      </w:pPr>
      <w:r w:rsidRPr="002C3199">
        <w:t xml:space="preserve">- </w:t>
      </w:r>
      <w:r w:rsidR="00B03495" w:rsidRPr="002C3199">
        <w:t xml:space="preserve">цикл </w:t>
      </w:r>
      <w:r w:rsidR="00B03495" w:rsidRPr="002C3199">
        <w:rPr>
          <w:color w:val="000000"/>
        </w:rPr>
        <w:t xml:space="preserve">мероприятий </w:t>
      </w:r>
      <w:r w:rsidR="00B03495" w:rsidRPr="002C3199">
        <w:t>«Памятные даты истории России» на базе 5 учреждений культуры (Отрадновский КДЦ, Алтыновский СК, Платуновский СК, Ниноровский СК, Воронцовский СК МБУ «Отрадновский КДЦ»), в рамках которого прошли 13 информационно-просветительских программ (222 участника) и инте</w:t>
      </w:r>
      <w:r w:rsidRPr="002C3199">
        <w:t>рнет-викторина (200 просмотров);</w:t>
      </w:r>
    </w:p>
    <w:p w:rsidR="00963987" w:rsidRPr="002C3199" w:rsidRDefault="00963987" w:rsidP="00963987">
      <w:pPr>
        <w:ind w:firstLine="567"/>
        <w:jc w:val="both"/>
      </w:pPr>
      <w:r w:rsidRPr="002C3199">
        <w:t xml:space="preserve">- цикл публикаций патриотической направленности  МБУ ДМШ УМР на портале </w:t>
      </w:r>
      <w:r w:rsidRPr="002C3199">
        <w:rPr>
          <w:lang w:val="en-US"/>
        </w:rPr>
        <w:t>Pro</w:t>
      </w:r>
      <w:r w:rsidRPr="002C3199">
        <w:t>.Культура.РФ  и в социальных сетях (18 статей, среди них: «Угличские студенты», «Свои ладони в Волгу опусти», «Любимому городу посвящается», «Угличане слушают меня с любовью» Е. Алтуховой 96 лет и др.).</w:t>
      </w:r>
    </w:p>
    <w:p w:rsidR="00B03495" w:rsidRPr="002C3199" w:rsidRDefault="00B03495" w:rsidP="00B03495">
      <w:pPr>
        <w:ind w:firstLine="567"/>
        <w:jc w:val="both"/>
      </w:pPr>
      <w:r w:rsidRPr="002C3199">
        <w:t xml:space="preserve">2.2. к празднованию Всероссийского дня семьи, любви и верности (8 июля): </w:t>
      </w:r>
    </w:p>
    <w:p w:rsidR="00B03495" w:rsidRPr="002C3199" w:rsidRDefault="00B03495" w:rsidP="00B03495">
      <w:pPr>
        <w:jc w:val="both"/>
      </w:pPr>
      <w:r w:rsidRPr="002C3199">
        <w:t>2 онлайн мастер-класса</w:t>
      </w:r>
      <w:r w:rsidR="0090223D" w:rsidRPr="002C3199">
        <w:t xml:space="preserve"> </w:t>
      </w:r>
      <w:r w:rsidR="0090223D" w:rsidRPr="002C3199">
        <w:rPr>
          <w:lang w:eastAsia="en-US"/>
        </w:rPr>
        <w:t>08.07.2020</w:t>
      </w:r>
      <w:r w:rsidRPr="002C3199">
        <w:t xml:space="preserve">: </w:t>
      </w:r>
      <w:r w:rsidR="0090223D" w:rsidRPr="002C3199">
        <w:t xml:space="preserve">по изготовлению </w:t>
      </w:r>
      <w:r w:rsidRPr="002C3199">
        <w:t>кукл</w:t>
      </w:r>
      <w:r w:rsidR="0090223D" w:rsidRPr="002C3199">
        <w:t>ы-</w:t>
      </w:r>
      <w:r w:rsidRPr="002C3199">
        <w:t>оберег</w:t>
      </w:r>
      <w:r w:rsidR="0090223D" w:rsidRPr="002C3199">
        <w:t>а</w:t>
      </w:r>
      <w:r w:rsidRPr="002C3199">
        <w:t xml:space="preserve"> "Неразлучники" в</w:t>
      </w:r>
      <w:r w:rsidRPr="002C3199">
        <w:rPr>
          <w:lang w:eastAsia="en-US"/>
        </w:rPr>
        <w:t xml:space="preserve"> Улейминском ДК </w:t>
      </w:r>
      <w:r w:rsidRPr="002C3199">
        <w:t>МБУ «Улейминский ДК им. К.И. Канахистова»</w:t>
      </w:r>
      <w:r w:rsidRPr="002C3199">
        <w:rPr>
          <w:lang w:eastAsia="en-US"/>
        </w:rPr>
        <w:t xml:space="preserve"> (</w:t>
      </w:r>
      <w:r w:rsidRPr="002C3199">
        <w:t xml:space="preserve">277 просмотра) и «Ромашка» в </w:t>
      </w:r>
      <w:r w:rsidRPr="002C3199">
        <w:rPr>
          <w:lang w:eastAsia="en-US"/>
        </w:rPr>
        <w:t>Сосновском СК</w:t>
      </w:r>
      <w:r w:rsidRPr="002C3199">
        <w:t xml:space="preserve"> МБУ «Улейминский ДК им. К.И. Канахистова»</w:t>
      </w:r>
      <w:r w:rsidRPr="002C3199">
        <w:rPr>
          <w:lang w:eastAsia="en-US"/>
        </w:rPr>
        <w:t xml:space="preserve"> (</w:t>
      </w:r>
      <w:r w:rsidR="0090223D" w:rsidRPr="002C3199">
        <w:t>152 просмотра); онлайн-</w:t>
      </w:r>
      <w:r w:rsidRPr="002C3199">
        <w:t>ф</w:t>
      </w:r>
      <w:r w:rsidR="0090223D" w:rsidRPr="002C3199">
        <w:t>ото</w:t>
      </w:r>
      <w:r w:rsidRPr="002C3199">
        <w:t xml:space="preserve">выставка "Моя семья» в </w:t>
      </w:r>
      <w:r w:rsidRPr="002C3199">
        <w:rPr>
          <w:lang w:eastAsia="en-US"/>
        </w:rPr>
        <w:t>Сосновском СК</w:t>
      </w:r>
      <w:r w:rsidRPr="002C3199">
        <w:t xml:space="preserve"> МБУ «Улейминский ДК им. К.И. Канахистова» (386</w:t>
      </w:r>
      <w:r w:rsidR="0090223D" w:rsidRPr="002C3199">
        <w:t xml:space="preserve"> просмотра);</w:t>
      </w:r>
      <w:r w:rsidRPr="002C3199">
        <w:t xml:space="preserve"> </w:t>
      </w:r>
      <w:r w:rsidR="0090223D" w:rsidRPr="002C3199">
        <w:t>поздравление</w:t>
      </w:r>
      <w:r w:rsidRPr="002C3199">
        <w:t xml:space="preserve"> Нефедьевск</w:t>
      </w:r>
      <w:r w:rsidR="0090223D" w:rsidRPr="002C3199">
        <w:t>ого</w:t>
      </w:r>
      <w:r w:rsidRPr="002C3199">
        <w:t xml:space="preserve"> СК МБУ «Улейминский ДК им. К.И. Канахистова» с праздником (3 </w:t>
      </w:r>
      <w:r w:rsidR="0090223D" w:rsidRPr="002C3199">
        <w:t>чел.</w:t>
      </w:r>
      <w:r w:rsidRPr="002C3199">
        <w:t>).</w:t>
      </w:r>
    </w:p>
    <w:p w:rsidR="00B03495" w:rsidRPr="002C3199" w:rsidRDefault="00B03495" w:rsidP="00B03495">
      <w:pPr>
        <w:ind w:firstLine="567"/>
        <w:jc w:val="both"/>
      </w:pPr>
      <w:r w:rsidRPr="002C3199">
        <w:t>2.3. цикл мероприятий к</w:t>
      </w:r>
      <w:r w:rsidR="00032483" w:rsidRPr="002C3199">
        <w:t>о</w:t>
      </w:r>
      <w:r w:rsidRPr="002C3199">
        <w:t xml:space="preserve"> Дню государственного флага (22 августа):</w:t>
      </w:r>
    </w:p>
    <w:p w:rsidR="00B03495" w:rsidRPr="002C3199" w:rsidRDefault="00B03495" w:rsidP="00C46469">
      <w:pPr>
        <w:ind w:firstLine="567"/>
        <w:jc w:val="both"/>
      </w:pPr>
      <w:r w:rsidRPr="002C3199">
        <w:t xml:space="preserve">- 2 </w:t>
      </w:r>
      <w:r w:rsidR="0090223D" w:rsidRPr="002C3199">
        <w:t>о</w:t>
      </w:r>
      <w:r w:rsidRPr="002C3199">
        <w:t>нлайн</w:t>
      </w:r>
      <w:r w:rsidR="0090223D" w:rsidRPr="002C3199">
        <w:t>-</w:t>
      </w:r>
      <w:r w:rsidRPr="002C3199">
        <w:t>мероприятия: выставка фотографий "Люблю тебя</w:t>
      </w:r>
      <w:r w:rsidR="0090223D" w:rsidRPr="002C3199">
        <w:t>,</w:t>
      </w:r>
      <w:r w:rsidRPr="002C3199">
        <w:t xml:space="preserve"> мой край родной" на странице социальной сети </w:t>
      </w:r>
      <w:r w:rsidR="0090223D" w:rsidRPr="002C3199">
        <w:rPr>
          <w:lang w:eastAsia="en-US"/>
        </w:rPr>
        <w:t xml:space="preserve">18.08.2020 </w:t>
      </w:r>
      <w:r w:rsidRPr="002C3199">
        <w:rPr>
          <w:lang w:eastAsia="en-US"/>
        </w:rPr>
        <w:t>Нефедьевск</w:t>
      </w:r>
      <w:r w:rsidR="0090223D" w:rsidRPr="002C3199">
        <w:rPr>
          <w:lang w:eastAsia="en-US"/>
        </w:rPr>
        <w:t>ий</w:t>
      </w:r>
      <w:r w:rsidRPr="002C3199">
        <w:rPr>
          <w:lang w:eastAsia="en-US"/>
        </w:rPr>
        <w:t xml:space="preserve"> СК </w:t>
      </w:r>
      <w:r w:rsidR="0090223D" w:rsidRPr="002C3199">
        <w:t xml:space="preserve">МБУ «Улейминский ДК им. К.И. </w:t>
      </w:r>
      <w:r w:rsidR="0090223D" w:rsidRPr="002C3199">
        <w:lastRenderedPageBreak/>
        <w:t xml:space="preserve">Канахистова» </w:t>
      </w:r>
      <w:r w:rsidR="00032483" w:rsidRPr="002C3199">
        <w:rPr>
          <w:lang w:eastAsia="en-US"/>
        </w:rPr>
        <w:t xml:space="preserve">(32 просмотра), </w:t>
      </w:r>
      <w:r w:rsidRPr="002C3199">
        <w:rPr>
          <w:rFonts w:ascii="Times New Roman CYR" w:hAnsi="Times New Roman CYR"/>
          <w:lang w:eastAsia="en-US"/>
        </w:rPr>
        <w:t>видеообзор «Трехцв</w:t>
      </w:r>
      <w:r w:rsidR="0090223D" w:rsidRPr="002C3199">
        <w:rPr>
          <w:rFonts w:ascii="Times New Roman CYR" w:hAnsi="Times New Roman CYR"/>
          <w:lang w:eastAsia="en-US"/>
        </w:rPr>
        <w:t>етный</w:t>
      </w:r>
      <w:r w:rsidRPr="002C3199">
        <w:rPr>
          <w:rFonts w:ascii="Times New Roman CYR" w:hAnsi="Times New Roman CYR"/>
          <w:lang w:eastAsia="en-US"/>
        </w:rPr>
        <w:t xml:space="preserve"> гордый Отечества флаг»</w:t>
      </w:r>
      <w:r w:rsidRPr="002C3199">
        <w:rPr>
          <w:rFonts w:eastAsiaTheme="minorHAnsi"/>
          <w:lang w:eastAsia="en-US"/>
        </w:rPr>
        <w:t xml:space="preserve"> 21.08.2020 на с</w:t>
      </w:r>
      <w:r w:rsidRPr="002C3199">
        <w:rPr>
          <w:rFonts w:ascii="Times New Roman CYR" w:hAnsi="Times New Roman CYR"/>
          <w:lang w:eastAsia="en-US"/>
        </w:rPr>
        <w:t>транице филиала «Библиотека им. Н.Н.Старостина»</w:t>
      </w:r>
      <w:r w:rsidRPr="002C3199">
        <w:rPr>
          <w:lang w:eastAsia="en-US"/>
        </w:rPr>
        <w:t xml:space="preserve"> </w:t>
      </w:r>
      <w:r w:rsidR="0090223D" w:rsidRPr="002C3199">
        <w:rPr>
          <w:lang w:eastAsia="en-US"/>
        </w:rPr>
        <w:t xml:space="preserve">МБУК «ЦБС УМР» </w:t>
      </w:r>
      <w:r w:rsidRPr="002C3199">
        <w:rPr>
          <w:lang w:eastAsia="en-US"/>
        </w:rPr>
        <w:t>(105 просмотров)</w:t>
      </w:r>
      <w:r w:rsidR="0090223D" w:rsidRPr="002C3199">
        <w:rPr>
          <w:lang w:eastAsia="en-US"/>
        </w:rPr>
        <w:t>;</w:t>
      </w:r>
    </w:p>
    <w:p w:rsidR="00B03495" w:rsidRPr="002C3199" w:rsidRDefault="00B03495" w:rsidP="00C46469">
      <w:pPr>
        <w:ind w:firstLine="567"/>
        <w:jc w:val="both"/>
        <w:rPr>
          <w:rFonts w:ascii="Times New Roman CYR" w:hAnsi="Times New Roman CYR"/>
          <w:lang w:eastAsia="en-US"/>
        </w:rPr>
      </w:pPr>
      <w:r w:rsidRPr="002C3199">
        <w:t xml:space="preserve">- </w:t>
      </w:r>
      <w:r w:rsidRPr="002C3199">
        <w:rPr>
          <w:rFonts w:ascii="Times New Roman CYR" w:hAnsi="Times New Roman CYR"/>
          <w:lang w:eastAsia="en-US"/>
        </w:rPr>
        <w:t>в</w:t>
      </w:r>
      <w:r w:rsidR="0090223D" w:rsidRPr="002C3199">
        <w:t xml:space="preserve">ыставка под открытым небом «Над нами реет флаг России» </w:t>
      </w:r>
      <w:r w:rsidR="0090223D" w:rsidRPr="002C3199">
        <w:rPr>
          <w:rFonts w:ascii="Times New Roman CYR" w:hAnsi="Times New Roman CYR"/>
          <w:lang w:eastAsia="en-US"/>
        </w:rPr>
        <w:t>22.08.2020</w:t>
      </w:r>
      <w:r w:rsidR="0090223D" w:rsidRPr="002C3199">
        <w:t xml:space="preserve"> открытая площадка </w:t>
      </w:r>
      <w:r w:rsidR="00C46469" w:rsidRPr="002C3199">
        <w:t xml:space="preserve">у </w:t>
      </w:r>
      <w:r w:rsidR="0090223D" w:rsidRPr="002C3199">
        <w:t>Платуновской библиотеки</w:t>
      </w:r>
      <w:r w:rsidR="00C46469" w:rsidRPr="002C3199">
        <w:t xml:space="preserve"> </w:t>
      </w:r>
      <w:r w:rsidR="00C46469" w:rsidRPr="002C3199">
        <w:rPr>
          <w:lang w:eastAsia="en-US"/>
        </w:rPr>
        <w:t>МБУК «ЦБС УМР»</w:t>
      </w:r>
      <w:r w:rsidR="00C46469" w:rsidRPr="002C3199">
        <w:rPr>
          <w:rFonts w:ascii="Times New Roman CYR" w:hAnsi="Times New Roman CYR"/>
          <w:lang w:eastAsia="en-US"/>
        </w:rPr>
        <w:t xml:space="preserve"> </w:t>
      </w:r>
      <w:r w:rsidRPr="002C3199">
        <w:t>(12 участников);</w:t>
      </w:r>
    </w:p>
    <w:p w:rsidR="00B03495" w:rsidRPr="002C3199" w:rsidRDefault="00B03495" w:rsidP="00C46469">
      <w:pPr>
        <w:ind w:firstLine="567"/>
        <w:jc w:val="both"/>
      </w:pPr>
      <w:r w:rsidRPr="002C3199">
        <w:t xml:space="preserve">- </w:t>
      </w:r>
      <w:r w:rsidR="00C46469" w:rsidRPr="002C3199">
        <w:t xml:space="preserve">7 литературно-исторических часов в период </w:t>
      </w:r>
      <w:r w:rsidRPr="002C3199">
        <w:t>20.08</w:t>
      </w:r>
      <w:r w:rsidR="00C46469" w:rsidRPr="002C3199">
        <w:t>-</w:t>
      </w:r>
      <w:r w:rsidRPr="002C3199">
        <w:t>22</w:t>
      </w:r>
      <w:r w:rsidR="00C46469" w:rsidRPr="002C3199">
        <w:t>.08.2020 н</w:t>
      </w:r>
      <w:r w:rsidRPr="002C3199">
        <w:t xml:space="preserve">а </w:t>
      </w:r>
      <w:r w:rsidR="00C46469" w:rsidRPr="002C3199">
        <w:t>открытых площадках учреждений культуры</w:t>
      </w:r>
      <w:r w:rsidRPr="002C3199">
        <w:t xml:space="preserve"> </w:t>
      </w:r>
      <w:r w:rsidR="00C46469" w:rsidRPr="002C3199">
        <w:t>(145 посетителей).</w:t>
      </w:r>
      <w:r w:rsidRPr="002C3199">
        <w:t xml:space="preserve"> </w:t>
      </w:r>
      <w:r w:rsidR="00C46469" w:rsidRPr="002C3199">
        <w:t>КДУ: "Флаг России - великое знамя"20.08.2020, д. Белоусовский СК</w:t>
      </w:r>
      <w:r w:rsidRPr="002C3199">
        <w:t xml:space="preserve"> </w:t>
      </w:r>
      <w:r w:rsidR="00C46469" w:rsidRPr="002C3199">
        <w:t xml:space="preserve">МБУ «Ильинский ДК» </w:t>
      </w:r>
      <w:r w:rsidRPr="002C3199">
        <w:t xml:space="preserve">(29 </w:t>
      </w:r>
      <w:r w:rsidR="00C46469" w:rsidRPr="002C3199">
        <w:t>чел.</w:t>
      </w:r>
      <w:r w:rsidRPr="002C3199">
        <w:t xml:space="preserve">), «Душа России в символах её!» </w:t>
      </w:r>
      <w:r w:rsidR="00C46469" w:rsidRPr="002C3199">
        <w:t xml:space="preserve">21.08.2020 </w:t>
      </w:r>
      <w:r w:rsidRPr="002C3199">
        <w:t>Василёвск</w:t>
      </w:r>
      <w:r w:rsidR="00C46469" w:rsidRPr="002C3199">
        <w:t>ий</w:t>
      </w:r>
      <w:r w:rsidRPr="002C3199">
        <w:t xml:space="preserve"> СДК</w:t>
      </w:r>
      <w:r w:rsidR="00C46469" w:rsidRPr="002C3199">
        <w:t xml:space="preserve"> МБУ «Ильинский ДК» </w:t>
      </w:r>
      <w:r w:rsidRPr="002C3199">
        <w:t xml:space="preserve">(38 </w:t>
      </w:r>
      <w:r w:rsidR="00C46469" w:rsidRPr="002C3199">
        <w:t>чел.). Библиотеки МБУК «ЦБС УМР»:</w:t>
      </w:r>
      <w:r w:rsidRPr="002C3199">
        <w:t xml:space="preserve"> </w:t>
      </w:r>
      <w:r w:rsidRPr="002C3199">
        <w:rPr>
          <w:shd w:val="clear" w:color="auto" w:fill="FFFFFF"/>
        </w:rPr>
        <w:t>«Над нами реет флаг России»</w:t>
      </w:r>
      <w:r w:rsidRPr="002C3199">
        <w:rPr>
          <w:rFonts w:ascii="Times New Roman CYR" w:hAnsi="Times New Roman CYR"/>
          <w:lang w:eastAsia="en-US"/>
        </w:rPr>
        <w:t xml:space="preserve"> </w:t>
      </w:r>
      <w:r w:rsidR="00C46469" w:rsidRPr="002C3199">
        <w:rPr>
          <w:rFonts w:ascii="Times New Roman CYR" w:hAnsi="Times New Roman CYR"/>
          <w:lang w:eastAsia="en-US"/>
        </w:rPr>
        <w:t xml:space="preserve">21.08.2020, </w:t>
      </w:r>
      <w:r w:rsidRPr="002C3199">
        <w:t>Ниноровск</w:t>
      </w:r>
      <w:r w:rsidR="00C46469" w:rsidRPr="002C3199">
        <w:t>ая</w:t>
      </w:r>
      <w:r w:rsidRPr="002C3199">
        <w:t xml:space="preserve"> библиотек</w:t>
      </w:r>
      <w:r w:rsidR="00C46469" w:rsidRPr="002C3199">
        <w:t xml:space="preserve">а </w:t>
      </w:r>
      <w:r w:rsidRPr="002C3199">
        <w:t xml:space="preserve">(15 </w:t>
      </w:r>
      <w:r w:rsidR="00C46469" w:rsidRPr="002C3199">
        <w:t>чел.</w:t>
      </w:r>
      <w:r w:rsidRPr="002C3199">
        <w:t xml:space="preserve">), «Главный флаг страны великой» </w:t>
      </w:r>
      <w:r w:rsidR="00C46469" w:rsidRPr="002C3199">
        <w:rPr>
          <w:rFonts w:ascii="Times New Roman CYR" w:hAnsi="Times New Roman CYR"/>
          <w:lang w:eastAsia="en-US"/>
        </w:rPr>
        <w:t xml:space="preserve">22.08.2020 </w:t>
      </w:r>
      <w:r w:rsidRPr="002C3199">
        <w:t>Отрадновск</w:t>
      </w:r>
      <w:r w:rsidR="00C46469" w:rsidRPr="002C3199">
        <w:t>ая</w:t>
      </w:r>
      <w:r w:rsidRPr="002C3199">
        <w:t xml:space="preserve"> библиотек</w:t>
      </w:r>
      <w:r w:rsidR="00C46469" w:rsidRPr="002C3199">
        <w:t>а</w:t>
      </w:r>
      <w:r w:rsidRPr="002C3199">
        <w:t xml:space="preserve"> (18 </w:t>
      </w:r>
      <w:r w:rsidR="00C46469" w:rsidRPr="002C3199">
        <w:t>чел.</w:t>
      </w:r>
      <w:r w:rsidRPr="002C3199">
        <w:t>),</w:t>
      </w:r>
      <w:r w:rsidR="00C46469" w:rsidRPr="002C3199">
        <w:t xml:space="preserve"> </w:t>
      </w:r>
      <w:r w:rsidRPr="002C3199">
        <w:t>«Флаг нашего государства»</w:t>
      </w:r>
      <w:r w:rsidRPr="002C3199">
        <w:rPr>
          <w:rFonts w:ascii="Times New Roman CYR" w:hAnsi="Times New Roman CYR"/>
          <w:lang w:eastAsia="en-US"/>
        </w:rPr>
        <w:t xml:space="preserve"> </w:t>
      </w:r>
      <w:r w:rsidR="00C46469" w:rsidRPr="002C3199">
        <w:t xml:space="preserve">22.08.2020 </w:t>
      </w:r>
      <w:r w:rsidRPr="002C3199">
        <w:rPr>
          <w:rFonts w:ascii="Times New Roman CYR" w:hAnsi="Times New Roman CYR"/>
          <w:lang w:eastAsia="en-US"/>
        </w:rPr>
        <w:t xml:space="preserve">Ординская библиотека (15 </w:t>
      </w:r>
      <w:r w:rsidR="00C46469" w:rsidRPr="002C3199">
        <w:rPr>
          <w:rFonts w:ascii="Times New Roman CYR" w:hAnsi="Times New Roman CYR"/>
          <w:lang w:eastAsia="en-US"/>
        </w:rPr>
        <w:t>чел.</w:t>
      </w:r>
      <w:r w:rsidRPr="002C3199">
        <w:rPr>
          <w:rFonts w:ascii="Times New Roman CYR" w:hAnsi="Times New Roman CYR"/>
          <w:lang w:eastAsia="en-US"/>
        </w:rPr>
        <w:t xml:space="preserve">), </w:t>
      </w:r>
      <w:r w:rsidRPr="002C3199">
        <w:t>«Гордо реет флаг России»</w:t>
      </w:r>
      <w:r w:rsidRPr="002C3199">
        <w:rPr>
          <w:rFonts w:ascii="Times New Roman CYR" w:hAnsi="Times New Roman CYR"/>
          <w:lang w:eastAsia="en-US"/>
        </w:rPr>
        <w:t xml:space="preserve"> </w:t>
      </w:r>
      <w:r w:rsidR="00C46469" w:rsidRPr="002C3199">
        <w:rPr>
          <w:rFonts w:ascii="Times New Roman CYR" w:hAnsi="Times New Roman CYR"/>
          <w:lang w:eastAsia="en-US"/>
        </w:rPr>
        <w:t xml:space="preserve">22.08.2020 </w:t>
      </w:r>
      <w:r w:rsidRPr="002C3199">
        <w:t>Б-Лисицынск</w:t>
      </w:r>
      <w:r w:rsidR="00C46469" w:rsidRPr="002C3199">
        <w:t xml:space="preserve">ая </w:t>
      </w:r>
      <w:r w:rsidRPr="002C3199">
        <w:t>библиотек</w:t>
      </w:r>
      <w:r w:rsidR="00C46469" w:rsidRPr="002C3199">
        <w:t>а</w:t>
      </w:r>
      <w:r w:rsidRPr="002C3199">
        <w:t xml:space="preserve"> (10 </w:t>
      </w:r>
      <w:r w:rsidR="00C46469" w:rsidRPr="002C3199">
        <w:t>чел.</w:t>
      </w:r>
      <w:r w:rsidRPr="002C3199">
        <w:t>),</w:t>
      </w:r>
      <w:r w:rsidRPr="002C3199">
        <w:rPr>
          <w:lang w:eastAsia="en-US"/>
        </w:rPr>
        <w:t xml:space="preserve"> «История Российского флага» </w:t>
      </w:r>
      <w:r w:rsidR="00C46469" w:rsidRPr="002C3199">
        <w:rPr>
          <w:rFonts w:ascii="Times New Roman CYR" w:hAnsi="Times New Roman CYR"/>
          <w:lang w:eastAsia="en-US"/>
        </w:rPr>
        <w:t xml:space="preserve">20.08.2020 </w:t>
      </w:r>
      <w:r w:rsidRPr="002C3199">
        <w:t>Улейминск</w:t>
      </w:r>
      <w:r w:rsidR="00C46469" w:rsidRPr="002C3199">
        <w:t>ая</w:t>
      </w:r>
      <w:r w:rsidRPr="002C3199">
        <w:t xml:space="preserve"> библиотек</w:t>
      </w:r>
      <w:r w:rsidR="00C46469" w:rsidRPr="002C3199">
        <w:t>а</w:t>
      </w:r>
      <w:r w:rsidRPr="002C3199">
        <w:t xml:space="preserve"> (20 </w:t>
      </w:r>
      <w:r w:rsidR="00C46469" w:rsidRPr="002C3199">
        <w:t>чел.);</w:t>
      </w:r>
    </w:p>
    <w:p w:rsidR="00B03495" w:rsidRPr="002C3199" w:rsidRDefault="00B03495" w:rsidP="00C46469">
      <w:pPr>
        <w:ind w:firstLine="567"/>
        <w:jc w:val="both"/>
      </w:pPr>
      <w:r w:rsidRPr="002C3199">
        <w:t xml:space="preserve">- игровая программа «Символ Родины моей» </w:t>
      </w:r>
      <w:r w:rsidR="00C46469" w:rsidRPr="002C3199">
        <w:t xml:space="preserve">20.08.2020, выезд сотрудников МБУ «Покровский ДК» в с. Чурьяково </w:t>
      </w:r>
      <w:r w:rsidRPr="002C3199">
        <w:t>(8  чел</w:t>
      </w:r>
      <w:r w:rsidR="00C46469" w:rsidRPr="002C3199">
        <w:t>.</w:t>
      </w:r>
      <w:r w:rsidR="00FE332A" w:rsidRPr="002C3199">
        <w:t>);</w:t>
      </w:r>
      <w:r w:rsidRPr="002C3199">
        <w:t xml:space="preserve"> </w:t>
      </w:r>
    </w:p>
    <w:p w:rsidR="00B03495" w:rsidRPr="002C3199" w:rsidRDefault="00B03495" w:rsidP="00FE332A">
      <w:pPr>
        <w:ind w:firstLine="567"/>
        <w:jc w:val="both"/>
      </w:pPr>
      <w:r w:rsidRPr="002C3199">
        <w:t>- 2 мастер-класс</w:t>
      </w:r>
      <w:r w:rsidR="00FE332A" w:rsidRPr="002C3199">
        <w:t xml:space="preserve">а </w:t>
      </w:r>
      <w:r w:rsidRPr="002C3199">
        <w:t>«Флаг своими руками»</w:t>
      </w:r>
      <w:r w:rsidR="00FE332A" w:rsidRPr="002C3199">
        <w:t>,</w:t>
      </w:r>
      <w:r w:rsidRPr="002C3199">
        <w:rPr>
          <w:rFonts w:ascii="Times New Roman CYR" w:hAnsi="Times New Roman CYR"/>
          <w:lang w:eastAsia="en-US"/>
        </w:rPr>
        <w:t xml:space="preserve"> Василевск</w:t>
      </w:r>
      <w:r w:rsidR="00FE332A" w:rsidRPr="002C3199">
        <w:rPr>
          <w:rFonts w:ascii="Times New Roman CYR" w:hAnsi="Times New Roman CYR"/>
          <w:lang w:eastAsia="en-US"/>
        </w:rPr>
        <w:t>ая</w:t>
      </w:r>
      <w:r w:rsidRPr="002C3199">
        <w:rPr>
          <w:rFonts w:ascii="Times New Roman CYR" w:hAnsi="Times New Roman CYR"/>
          <w:lang w:eastAsia="en-US"/>
        </w:rPr>
        <w:t xml:space="preserve"> библиотек</w:t>
      </w:r>
      <w:r w:rsidR="00FE332A" w:rsidRPr="002C3199">
        <w:rPr>
          <w:rFonts w:ascii="Times New Roman CYR" w:hAnsi="Times New Roman CYR"/>
          <w:lang w:eastAsia="en-US"/>
        </w:rPr>
        <w:t>а МБУК «ЦБС УМР»</w:t>
      </w:r>
      <w:r w:rsidRPr="002C3199">
        <w:rPr>
          <w:rFonts w:ascii="Times New Roman CYR" w:hAnsi="Times New Roman CYR"/>
          <w:lang w:eastAsia="en-US"/>
        </w:rPr>
        <w:t xml:space="preserve"> (</w:t>
      </w:r>
      <w:r w:rsidRPr="002C3199">
        <w:rPr>
          <w:lang w:eastAsia="en-US"/>
        </w:rPr>
        <w:t>10 чел</w:t>
      </w:r>
      <w:r w:rsidR="00FE332A" w:rsidRPr="002C3199">
        <w:rPr>
          <w:lang w:eastAsia="en-US"/>
        </w:rPr>
        <w:t xml:space="preserve">.), </w:t>
      </w:r>
      <w:r w:rsidRPr="002C3199">
        <w:t>Путчинск</w:t>
      </w:r>
      <w:r w:rsidR="00FE332A" w:rsidRPr="002C3199">
        <w:t>ий</w:t>
      </w:r>
      <w:r w:rsidRPr="002C3199">
        <w:t xml:space="preserve"> СДК </w:t>
      </w:r>
      <w:r w:rsidR="00FE332A" w:rsidRPr="002C3199">
        <w:t>МБУ «Ильинский ДК»</w:t>
      </w:r>
      <w:r w:rsidRPr="002C3199">
        <w:t>(26 чел</w:t>
      </w:r>
      <w:r w:rsidR="00FE332A" w:rsidRPr="002C3199">
        <w:t>.);</w:t>
      </w:r>
    </w:p>
    <w:p w:rsidR="00B03495" w:rsidRPr="002C3199" w:rsidRDefault="00B03495" w:rsidP="00FE332A">
      <w:pPr>
        <w:ind w:firstLine="567"/>
        <w:jc w:val="both"/>
      </w:pPr>
      <w:r w:rsidRPr="002C3199">
        <w:t>- 5 патриотических  акций</w:t>
      </w:r>
      <w:r w:rsidR="00FE332A" w:rsidRPr="002C3199">
        <w:t xml:space="preserve"> КДУ</w:t>
      </w:r>
      <w:r w:rsidRPr="002C3199">
        <w:t xml:space="preserve"> </w:t>
      </w:r>
      <w:r w:rsidR="00FE332A" w:rsidRPr="002C3199">
        <w:t>(</w:t>
      </w:r>
      <w:r w:rsidRPr="002C3199">
        <w:t>114 чел</w:t>
      </w:r>
      <w:r w:rsidR="00FE332A" w:rsidRPr="002C3199">
        <w:t>.)</w:t>
      </w:r>
      <w:r w:rsidRPr="002C3199">
        <w:t>.</w:t>
      </w:r>
    </w:p>
    <w:p w:rsidR="00B03495" w:rsidRPr="002C3199" w:rsidRDefault="00B03495" w:rsidP="00963987">
      <w:pPr>
        <w:ind w:firstLine="567"/>
        <w:jc w:val="both"/>
      </w:pPr>
      <w:r w:rsidRPr="002C3199">
        <w:t xml:space="preserve">2.4. Фестиваль «Во славу родного края» - праздник «Да здравствует Берендей!» </w:t>
      </w:r>
      <w:r w:rsidR="00FE332A" w:rsidRPr="002C3199">
        <w:t>МБУ «Улейминский ДК им. К.И. Канахистова» (новый формат</w:t>
      </w:r>
      <w:r w:rsidRPr="002C3199">
        <w:t xml:space="preserve">: </w:t>
      </w:r>
      <w:r w:rsidR="00FE332A" w:rsidRPr="002C3199">
        <w:t>в</w:t>
      </w:r>
      <w:r w:rsidRPr="002C3199">
        <w:t xml:space="preserve">иртуальная экскурсия "Путешествие в "Берендей" </w:t>
      </w:r>
      <w:r w:rsidR="00FE332A" w:rsidRPr="002C3199">
        <w:t>с историей</w:t>
      </w:r>
      <w:r w:rsidRPr="002C3199">
        <w:t xml:space="preserve"> о Берендеевом царстве в разные года </w:t>
      </w:r>
      <w:r w:rsidR="00FE332A" w:rsidRPr="002C3199">
        <w:rPr>
          <w:lang w:val="en-US"/>
        </w:rPr>
        <w:t>XX</w:t>
      </w:r>
      <w:r w:rsidR="00FE332A" w:rsidRPr="002C3199">
        <w:t xml:space="preserve"> века).</w:t>
      </w:r>
      <w:r w:rsidRPr="002C3199">
        <w:t xml:space="preserve"> </w:t>
      </w:r>
    </w:p>
    <w:p w:rsidR="00B03495" w:rsidRDefault="00B03495" w:rsidP="00B03495">
      <w:pPr>
        <w:pStyle w:val="aa"/>
        <w:shd w:val="clear" w:color="auto" w:fill="FFFFFF"/>
        <w:spacing w:before="0" w:beforeAutospacing="0" w:after="0" w:afterAutospacing="0"/>
        <w:ind w:firstLine="567"/>
        <w:jc w:val="both"/>
      </w:pPr>
      <w:r w:rsidRPr="002C3199">
        <w:rPr>
          <w:bCs/>
        </w:rPr>
        <w:t xml:space="preserve">Особо следует отметить </w:t>
      </w:r>
      <w:r w:rsidR="002C3199" w:rsidRPr="002C3199">
        <w:t>в</w:t>
      </w:r>
      <w:r w:rsidRPr="002C3199">
        <w:t xml:space="preserve">ыездные концерты </w:t>
      </w:r>
      <w:r w:rsidRPr="002C3199">
        <w:rPr>
          <w:bCs/>
        </w:rPr>
        <w:t xml:space="preserve">МАУ «ДК УМР» 1 июля </w:t>
      </w:r>
      <w:r w:rsidRPr="002C3199">
        <w:t>в день голос</w:t>
      </w:r>
      <w:r w:rsidRPr="002C3199">
        <w:t>о</w:t>
      </w:r>
      <w:r w:rsidRPr="002C3199">
        <w:t xml:space="preserve">вания на </w:t>
      </w:r>
      <w:r w:rsidR="00FE332A" w:rsidRPr="002C3199">
        <w:t>открытых площадках у</w:t>
      </w:r>
      <w:r w:rsidRPr="002C3199">
        <w:t xml:space="preserve">  ЦД «Цветочный», Д/с «Сказка», МЦ «Солнечный» и МАУ «Дом кино» (300 че</w:t>
      </w:r>
      <w:r w:rsidR="00C842AA">
        <w:t>ловек), проведение краеведческих чтений в рамках фестиваля «По вехам истории» в Воронцовском сельском клубе МБУ «Отрадновский КДЦ» 11.09.2020, показа фильмов «Великое кино Великой страны».</w:t>
      </w:r>
    </w:p>
    <w:p w:rsidR="006B1510" w:rsidRPr="00FE332A" w:rsidRDefault="00B03495" w:rsidP="00FE332A">
      <w:pPr>
        <w:pStyle w:val="aa"/>
        <w:shd w:val="clear" w:color="auto" w:fill="FFFFFF"/>
        <w:spacing w:before="0" w:beforeAutospacing="0" w:after="0" w:afterAutospacing="0"/>
        <w:ind w:firstLine="567"/>
        <w:jc w:val="both"/>
        <w:rPr>
          <w:bCs/>
        </w:rPr>
      </w:pPr>
      <w:r>
        <w:t xml:space="preserve"> </w:t>
      </w:r>
    </w:p>
    <w:p w:rsidR="006673EE" w:rsidRDefault="006B1510" w:rsidP="00C9751E">
      <w:pPr>
        <w:suppressAutoHyphens w:val="0"/>
        <w:ind w:firstLine="567"/>
        <w:jc w:val="both"/>
      </w:pPr>
      <w:r w:rsidRPr="00A233E6">
        <w:rPr>
          <w:color w:val="000000"/>
        </w:rPr>
        <w:t xml:space="preserve">В течение всего отчетного периода </w:t>
      </w:r>
      <w:r w:rsidRPr="00A233E6">
        <w:t>специалисты Управления культуры, руководит</w:t>
      </w:r>
      <w:r w:rsidRPr="00A233E6">
        <w:t>е</w:t>
      </w:r>
      <w:r w:rsidRPr="00A233E6">
        <w:t xml:space="preserve">ли и работники </w:t>
      </w:r>
      <w:r w:rsidR="00D11B37" w:rsidRPr="00A233E6">
        <w:t xml:space="preserve">«пилотных» </w:t>
      </w:r>
      <w:r w:rsidRPr="00A233E6">
        <w:rPr>
          <w:color w:val="000000"/>
        </w:rPr>
        <w:t xml:space="preserve">культурно-досуговых учреждений и библиотек </w:t>
      </w:r>
      <w:r w:rsidR="00D11B37" w:rsidRPr="00A233E6">
        <w:rPr>
          <w:color w:val="000000"/>
        </w:rPr>
        <w:t>(</w:t>
      </w:r>
      <w:r w:rsidR="00D11B37" w:rsidRPr="00A233E6">
        <w:t xml:space="preserve">МАУ «ДК УМР» и филиал «Библиотека им. Н.Н.Старостина» МБУК «ЦБС УМР») </w:t>
      </w:r>
      <w:r w:rsidR="00BF20AA" w:rsidRPr="00A233E6">
        <w:t>продолжили с</w:t>
      </w:r>
      <w:r w:rsidR="00BF20AA" w:rsidRPr="00A233E6">
        <w:t>о</w:t>
      </w:r>
      <w:r w:rsidR="00BF20AA" w:rsidRPr="00A233E6">
        <w:t xml:space="preserve">трудничество </w:t>
      </w:r>
      <w:r w:rsidRPr="00A233E6">
        <w:t>с проектным офисом «Культура» с целью организации новых современных общественно-культурных пространств на базе существующих учреждений в соответствии с запросами населения</w:t>
      </w:r>
      <w:r w:rsidR="00FA795C">
        <w:t xml:space="preserve"> - </w:t>
      </w:r>
      <w:r w:rsidR="00FA795C" w:rsidRPr="00FA795C">
        <w:rPr>
          <w:b/>
        </w:rPr>
        <w:t>проект «Мой клуб. Моя библиотека»</w:t>
      </w:r>
      <w:r w:rsidRPr="00FA795C">
        <w:rPr>
          <w:b/>
        </w:rPr>
        <w:t>.</w:t>
      </w:r>
      <w:r w:rsidR="00164F32" w:rsidRPr="00A233E6">
        <w:t xml:space="preserve"> </w:t>
      </w:r>
    </w:p>
    <w:p w:rsidR="00812474" w:rsidRDefault="00812474" w:rsidP="00C9751E">
      <w:pPr>
        <w:suppressAutoHyphens w:val="0"/>
        <w:ind w:firstLine="567"/>
        <w:jc w:val="both"/>
      </w:pPr>
      <w:r>
        <w:t>09.09.2020 в МАУ «ДК УМР» состоялся круглый стол представителей проектного офиса, представителей Администрации УМР и учреждений культуры по обсуждению т</w:t>
      </w:r>
      <w:r>
        <w:t>е</w:t>
      </w:r>
      <w:r>
        <w:t xml:space="preserve">кущей работы и проектов. </w:t>
      </w:r>
    </w:p>
    <w:p w:rsidR="006673EE" w:rsidRDefault="006673EE" w:rsidP="00C9751E">
      <w:pPr>
        <w:suppressAutoHyphens w:val="0"/>
        <w:ind w:firstLine="567"/>
        <w:jc w:val="both"/>
        <w:rPr>
          <w:color w:val="000000"/>
        </w:rPr>
      </w:pPr>
      <w:r>
        <w:t xml:space="preserve">В июле 5 </w:t>
      </w:r>
      <w:r w:rsidR="00A2327D" w:rsidRPr="00A233E6">
        <w:t>«</w:t>
      </w:r>
      <w:r>
        <w:t>подшефны</w:t>
      </w:r>
      <w:r w:rsidR="00A630AF">
        <w:t>х</w:t>
      </w:r>
      <w:r w:rsidR="00A2327D" w:rsidRPr="00A233E6">
        <w:t xml:space="preserve">» </w:t>
      </w:r>
      <w:r>
        <w:t xml:space="preserve">культурно-досуговых </w:t>
      </w:r>
      <w:r w:rsidR="00A2327D" w:rsidRPr="00A233E6">
        <w:t>учреждени</w:t>
      </w:r>
      <w:r>
        <w:t>й</w:t>
      </w:r>
      <w:r w:rsidR="00A2327D" w:rsidRPr="00A233E6">
        <w:t xml:space="preserve"> </w:t>
      </w:r>
      <w:r>
        <w:t xml:space="preserve">провели </w:t>
      </w:r>
      <w:r w:rsidR="00387E07" w:rsidRPr="00A233E6">
        <w:rPr>
          <w:color w:val="000000"/>
        </w:rPr>
        <w:t>анкетирование сред</w:t>
      </w:r>
      <w:r>
        <w:rPr>
          <w:color w:val="000000"/>
        </w:rPr>
        <w:t xml:space="preserve">и населения в зоне обслуживания, </w:t>
      </w:r>
      <w:r w:rsidR="00A630AF">
        <w:rPr>
          <w:color w:val="000000"/>
        </w:rPr>
        <w:t xml:space="preserve">в августе </w:t>
      </w:r>
      <w:r>
        <w:rPr>
          <w:color w:val="000000"/>
        </w:rPr>
        <w:t>по итогам анкетирования разработали и</w:t>
      </w:r>
      <w:r w:rsidR="00387E07" w:rsidRPr="00A233E6">
        <w:rPr>
          <w:color w:val="000000"/>
        </w:rPr>
        <w:t xml:space="preserve"> представ</w:t>
      </w:r>
      <w:r>
        <w:rPr>
          <w:color w:val="000000"/>
        </w:rPr>
        <w:t>или</w:t>
      </w:r>
      <w:r w:rsidR="00387E07" w:rsidRPr="00A233E6">
        <w:rPr>
          <w:color w:val="000000"/>
        </w:rPr>
        <w:t xml:space="preserve"> в ГУК ЯО «Областной Дом народного творчества» План</w:t>
      </w:r>
      <w:r>
        <w:rPr>
          <w:color w:val="000000"/>
        </w:rPr>
        <w:t>ы</w:t>
      </w:r>
      <w:r w:rsidR="00387E07" w:rsidRPr="00A233E6">
        <w:rPr>
          <w:color w:val="000000"/>
        </w:rPr>
        <w:t xml:space="preserve"> перспективного развития </w:t>
      </w:r>
      <w:r w:rsidR="00A630AF">
        <w:rPr>
          <w:color w:val="000000"/>
        </w:rPr>
        <w:t xml:space="preserve">учреждений на 2020-2021 гг., в сентябре - </w:t>
      </w:r>
      <w:r w:rsidR="00164F32" w:rsidRPr="00A233E6">
        <w:rPr>
          <w:color w:val="000000"/>
        </w:rPr>
        <w:t>план</w:t>
      </w:r>
      <w:r>
        <w:rPr>
          <w:color w:val="000000"/>
        </w:rPr>
        <w:t xml:space="preserve">ы реализации новых </w:t>
      </w:r>
      <w:r w:rsidR="00A630AF">
        <w:rPr>
          <w:color w:val="000000"/>
        </w:rPr>
        <w:t>проектов:</w:t>
      </w:r>
    </w:p>
    <w:p w:rsidR="00A630AF" w:rsidRDefault="00A630AF" w:rsidP="00C9751E">
      <w:pPr>
        <w:suppressAutoHyphens w:val="0"/>
        <w:ind w:firstLine="567"/>
        <w:jc w:val="both"/>
        <w:rPr>
          <w:color w:val="000000"/>
        </w:rPr>
      </w:pP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03"/>
        <w:gridCol w:w="4253"/>
      </w:tblGrid>
      <w:tr w:rsidR="00CC4CBB" w:rsidTr="00286B4D">
        <w:tc>
          <w:tcPr>
            <w:tcW w:w="5103" w:type="dxa"/>
            <w:shd w:val="clear" w:color="auto" w:fill="auto"/>
          </w:tcPr>
          <w:p w:rsidR="00CC4CBB" w:rsidRPr="00A630AF" w:rsidRDefault="00CC4CBB" w:rsidP="00CC4CBB">
            <w:pPr>
              <w:pStyle w:val="af"/>
              <w:jc w:val="center"/>
              <w:rPr>
                <w:rFonts w:hint="eastAsia"/>
              </w:rPr>
            </w:pPr>
            <w:r w:rsidRPr="00A630AF">
              <w:rPr>
                <w:b/>
                <w:bCs/>
                <w:sz w:val="22"/>
                <w:szCs w:val="22"/>
              </w:rPr>
              <w:t>Цели и задачи, краткое содержание</w:t>
            </w:r>
          </w:p>
        </w:tc>
        <w:tc>
          <w:tcPr>
            <w:tcW w:w="4253" w:type="dxa"/>
            <w:shd w:val="clear" w:color="auto" w:fill="auto"/>
          </w:tcPr>
          <w:p w:rsidR="00CC4CBB" w:rsidRPr="00A630AF" w:rsidRDefault="00CC4CBB" w:rsidP="00CC4CBB">
            <w:pPr>
              <w:pStyle w:val="af"/>
              <w:jc w:val="center"/>
              <w:rPr>
                <w:rFonts w:hint="eastAsia"/>
              </w:rPr>
            </w:pPr>
            <w:r w:rsidRPr="00A630AF">
              <w:rPr>
                <w:b/>
                <w:bCs/>
                <w:sz w:val="22"/>
                <w:szCs w:val="22"/>
              </w:rPr>
              <w:t>Ожидаемые результаты и предполагаемое количество посещений</w:t>
            </w:r>
          </w:p>
        </w:tc>
      </w:tr>
      <w:tr w:rsidR="00A630AF" w:rsidRPr="007C51EC" w:rsidTr="00286B4D">
        <w:tc>
          <w:tcPr>
            <w:tcW w:w="9356" w:type="dxa"/>
            <w:gridSpan w:val="2"/>
            <w:shd w:val="clear" w:color="auto" w:fill="auto"/>
          </w:tcPr>
          <w:p w:rsidR="00A630AF" w:rsidRDefault="00A630AF" w:rsidP="00CC4CBB">
            <w:pPr>
              <w:pStyle w:val="af"/>
              <w:numPr>
                <w:ilvl w:val="0"/>
                <w:numId w:val="22"/>
              </w:numPr>
              <w:jc w:val="center"/>
              <w:rPr>
                <w:rFonts w:ascii="Times New Roman" w:hAnsi="Times New Roman" w:cs="Times New Roman"/>
              </w:rPr>
            </w:pPr>
            <w:r w:rsidRPr="00A630AF">
              <w:rPr>
                <w:rFonts w:ascii="Times New Roman" w:hAnsi="Times New Roman" w:cs="Times New Roman"/>
                <w:sz w:val="22"/>
                <w:szCs w:val="22"/>
              </w:rPr>
              <w:t xml:space="preserve">Покровский сельский дом культуры </w:t>
            </w:r>
          </w:p>
          <w:p w:rsidR="00A630AF" w:rsidRDefault="00A630AF" w:rsidP="00CC4CBB">
            <w:pPr>
              <w:pStyle w:val="af"/>
              <w:jc w:val="center"/>
              <w:rPr>
                <w:rFonts w:ascii="Times New Roman" w:hAnsi="Times New Roman" w:cs="Times New Roman"/>
              </w:rPr>
            </w:pPr>
            <w:r w:rsidRPr="00A630AF">
              <w:rPr>
                <w:rFonts w:ascii="Times New Roman" w:hAnsi="Times New Roman" w:cs="Times New Roman"/>
                <w:sz w:val="22"/>
                <w:szCs w:val="22"/>
              </w:rPr>
              <w:t>(Муниципальное бюджетное учреждение «Покровский дом культуры»)</w:t>
            </w:r>
          </w:p>
          <w:p w:rsidR="00A630AF" w:rsidRPr="00A630AF" w:rsidRDefault="00A630AF" w:rsidP="00CC4CBB">
            <w:pPr>
              <w:pStyle w:val="af"/>
              <w:jc w:val="center"/>
              <w:rPr>
                <w:rFonts w:ascii="Times New Roman" w:hAnsi="Times New Roman" w:cs="Times New Roman"/>
              </w:rPr>
            </w:pPr>
            <w:r w:rsidRPr="00A630AF">
              <w:rPr>
                <w:rFonts w:ascii="Times New Roman" w:hAnsi="Times New Roman" w:cs="Times New Roman"/>
                <w:sz w:val="22"/>
                <w:szCs w:val="22"/>
              </w:rPr>
              <w:t>Образовательно-познавательный проект «Любимый уголок моей России»</w:t>
            </w:r>
          </w:p>
        </w:tc>
      </w:tr>
      <w:tr w:rsidR="00CC4CBB" w:rsidRPr="007C51EC" w:rsidTr="00286B4D">
        <w:tc>
          <w:tcPr>
            <w:tcW w:w="5103" w:type="dxa"/>
            <w:shd w:val="clear" w:color="auto" w:fill="auto"/>
          </w:tcPr>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Цел</w:t>
            </w:r>
            <w:r>
              <w:rPr>
                <w:rFonts w:ascii="Times New Roman" w:hAnsi="Times New Roman" w:cs="Times New Roman"/>
                <w:sz w:val="22"/>
                <w:szCs w:val="22"/>
              </w:rPr>
              <w:t>и</w:t>
            </w:r>
            <w:r w:rsidRPr="00A630AF">
              <w:rPr>
                <w:rFonts w:ascii="Times New Roman" w:hAnsi="Times New Roman" w:cs="Times New Roman"/>
                <w:sz w:val="22"/>
                <w:szCs w:val="22"/>
              </w:rPr>
              <w:t>: изучение культуры, обычаев, традиций  нашей страны с учетом местного краеведческого материала.</w:t>
            </w:r>
          </w:p>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 xml:space="preserve">Задачи: посредством проведения познавательных мероприятий в сельских учреждениях культуры и в сети Интернет расширить кругозор детей и взрослых, дать возможность получить интересные знания в области культуры, истории, географии. </w:t>
            </w:r>
          </w:p>
          <w:p w:rsidR="00CC4CBB" w:rsidRPr="00A630AF" w:rsidRDefault="00CC4CBB" w:rsidP="00CC4CBB">
            <w:pPr>
              <w:pStyle w:val="af"/>
              <w:jc w:val="both"/>
              <w:rPr>
                <w:rFonts w:ascii="Times New Roman" w:hAnsi="Times New Roman" w:cs="Times New Roman"/>
              </w:rPr>
            </w:pPr>
            <w:r>
              <w:rPr>
                <w:rFonts w:ascii="Times New Roman" w:hAnsi="Times New Roman" w:cs="Times New Roman"/>
                <w:sz w:val="22"/>
                <w:szCs w:val="22"/>
              </w:rPr>
              <w:lastRenderedPageBreak/>
              <w:t>П</w:t>
            </w:r>
            <w:r w:rsidRPr="00A630AF">
              <w:rPr>
                <w:rFonts w:ascii="Times New Roman" w:hAnsi="Times New Roman" w:cs="Times New Roman"/>
                <w:sz w:val="22"/>
                <w:szCs w:val="22"/>
              </w:rPr>
              <w:t>редполагается изучение особенностей каждой местности, опираясь на историю и культуры всей страны. Необходимым  становится осознание себя частью большой страны, поэтому так важен каждый уголок на карте России. В течение года планируется проведение мероприятий  с привлечение интернет ресурсов, видео программ, интерактивных экскурсий в различных областях культуры и науки.</w:t>
            </w:r>
          </w:p>
        </w:tc>
        <w:tc>
          <w:tcPr>
            <w:tcW w:w="4253" w:type="dxa"/>
            <w:shd w:val="clear" w:color="auto" w:fill="auto"/>
          </w:tcPr>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lastRenderedPageBreak/>
              <w:t xml:space="preserve"> В течение года будет проведено 39 мероприятий по проекту, средняя посещаемость 15 человек. Общая посещаемость </w:t>
            </w:r>
            <w:r>
              <w:rPr>
                <w:rFonts w:ascii="Times New Roman" w:hAnsi="Times New Roman" w:cs="Times New Roman"/>
                <w:sz w:val="22"/>
                <w:szCs w:val="22"/>
              </w:rPr>
              <w:t xml:space="preserve">- </w:t>
            </w:r>
            <w:r w:rsidRPr="00A630AF">
              <w:rPr>
                <w:rFonts w:ascii="Times New Roman" w:hAnsi="Times New Roman" w:cs="Times New Roman"/>
                <w:sz w:val="22"/>
                <w:szCs w:val="22"/>
              </w:rPr>
              <w:t>около 600 человек в год.</w:t>
            </w:r>
          </w:p>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 xml:space="preserve">Ожидаемые результаты: </w:t>
            </w:r>
          </w:p>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 xml:space="preserve">создание выставочно-демонстрационной зоны в центральном доме культуры поселения (Покровский СДК) и проведение </w:t>
            </w:r>
            <w:r w:rsidRPr="00A630AF">
              <w:rPr>
                <w:rFonts w:ascii="Times New Roman" w:hAnsi="Times New Roman" w:cs="Times New Roman"/>
                <w:sz w:val="22"/>
                <w:szCs w:val="22"/>
              </w:rPr>
              <w:lastRenderedPageBreak/>
              <w:t>тематических мероприятий разных форм (в том числе видеопрограмм, интерактивных экскурсий, онлайн-презентаций, обсужде</w:t>
            </w:r>
            <w:r>
              <w:rPr>
                <w:rFonts w:ascii="Times New Roman" w:hAnsi="Times New Roman" w:cs="Times New Roman"/>
                <w:sz w:val="22"/>
                <w:szCs w:val="22"/>
              </w:rPr>
              <w:t>-</w:t>
            </w:r>
            <w:r w:rsidRPr="00A630AF">
              <w:rPr>
                <w:rFonts w:ascii="Times New Roman" w:hAnsi="Times New Roman" w:cs="Times New Roman"/>
                <w:sz w:val="22"/>
                <w:szCs w:val="22"/>
              </w:rPr>
              <w:t>ний) с использованием разножанровых  площадок, в том числе в интернет-пространстве, с привлечением волонтеров, издание сборников с целью сохранения краеведческого материала.</w:t>
            </w:r>
          </w:p>
        </w:tc>
      </w:tr>
      <w:tr w:rsidR="00A630AF" w:rsidTr="00286B4D">
        <w:tc>
          <w:tcPr>
            <w:tcW w:w="9356" w:type="dxa"/>
            <w:gridSpan w:val="2"/>
            <w:shd w:val="clear" w:color="auto" w:fill="auto"/>
          </w:tcPr>
          <w:p w:rsidR="00A630AF" w:rsidRDefault="00A630AF" w:rsidP="00CC4CBB">
            <w:pPr>
              <w:pStyle w:val="af"/>
              <w:numPr>
                <w:ilvl w:val="0"/>
                <w:numId w:val="22"/>
              </w:numPr>
              <w:jc w:val="center"/>
              <w:rPr>
                <w:rFonts w:ascii="Times New Roman" w:hAnsi="Times New Roman" w:cs="Times New Roman"/>
              </w:rPr>
            </w:pPr>
            <w:r w:rsidRPr="00A630AF">
              <w:rPr>
                <w:rFonts w:ascii="Times New Roman" w:hAnsi="Times New Roman" w:cs="Times New Roman"/>
                <w:sz w:val="22"/>
                <w:szCs w:val="22"/>
              </w:rPr>
              <w:lastRenderedPageBreak/>
              <w:t xml:space="preserve">Улейминский дом культуры им. К.И. Канахистова </w:t>
            </w:r>
          </w:p>
          <w:p w:rsidR="00A630AF" w:rsidRDefault="00A630AF" w:rsidP="00CC4CBB">
            <w:pPr>
              <w:pStyle w:val="af"/>
              <w:jc w:val="center"/>
              <w:rPr>
                <w:rFonts w:ascii="Times New Roman" w:hAnsi="Times New Roman" w:cs="Times New Roman"/>
              </w:rPr>
            </w:pPr>
            <w:r w:rsidRPr="00A630AF">
              <w:rPr>
                <w:rFonts w:ascii="Times New Roman" w:hAnsi="Times New Roman" w:cs="Times New Roman"/>
                <w:sz w:val="22"/>
                <w:szCs w:val="22"/>
              </w:rPr>
              <w:t xml:space="preserve">(Муниципальное бюджетное учреждение «Улейминский дом культуры К.И. Канахистова») </w:t>
            </w:r>
          </w:p>
          <w:p w:rsidR="00A630AF" w:rsidRPr="00A630AF" w:rsidRDefault="00A630AF" w:rsidP="00CC4CBB">
            <w:pPr>
              <w:pStyle w:val="af"/>
              <w:jc w:val="center"/>
              <w:rPr>
                <w:rFonts w:ascii="Times New Roman" w:hAnsi="Times New Roman" w:cs="Times New Roman"/>
              </w:rPr>
            </w:pPr>
            <w:r w:rsidRPr="00A630AF">
              <w:rPr>
                <w:rFonts w:ascii="Times New Roman" w:hAnsi="Times New Roman" w:cs="Times New Roman"/>
                <w:sz w:val="22"/>
                <w:szCs w:val="22"/>
              </w:rPr>
              <w:t>проект организации семейного досуга «Семейные выходные»</w:t>
            </w:r>
          </w:p>
        </w:tc>
      </w:tr>
      <w:tr w:rsidR="00CC4CBB" w:rsidTr="00286B4D">
        <w:tc>
          <w:tcPr>
            <w:tcW w:w="5103" w:type="dxa"/>
            <w:shd w:val="clear" w:color="auto" w:fill="auto"/>
          </w:tcPr>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Цели: Организация досуга и отдыха молодых семей с детьми.</w:t>
            </w:r>
          </w:p>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 xml:space="preserve"> Задачи: </w:t>
            </w:r>
          </w:p>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w:t>
            </w:r>
            <w:r w:rsidR="00B26A94">
              <w:rPr>
                <w:rFonts w:ascii="Times New Roman" w:hAnsi="Times New Roman" w:cs="Times New Roman"/>
                <w:sz w:val="22"/>
                <w:szCs w:val="22"/>
              </w:rPr>
              <w:t xml:space="preserve"> </w:t>
            </w:r>
            <w:r>
              <w:rPr>
                <w:rFonts w:ascii="Times New Roman" w:hAnsi="Times New Roman" w:cs="Times New Roman"/>
                <w:sz w:val="22"/>
                <w:szCs w:val="22"/>
              </w:rPr>
              <w:t>п</w:t>
            </w:r>
            <w:r w:rsidRPr="00A630AF">
              <w:rPr>
                <w:rFonts w:ascii="Times New Roman" w:hAnsi="Times New Roman" w:cs="Times New Roman"/>
                <w:sz w:val="22"/>
                <w:szCs w:val="22"/>
              </w:rPr>
              <w:t>ривлечение родителей и детей для совместной  организации досуговой деятельности;</w:t>
            </w:r>
          </w:p>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 xml:space="preserve">- </w:t>
            </w:r>
            <w:r>
              <w:rPr>
                <w:rFonts w:ascii="Times New Roman" w:hAnsi="Times New Roman" w:cs="Times New Roman"/>
                <w:sz w:val="22"/>
                <w:szCs w:val="22"/>
              </w:rPr>
              <w:t>с</w:t>
            </w:r>
            <w:r w:rsidRPr="00A630AF">
              <w:rPr>
                <w:rFonts w:ascii="Times New Roman" w:hAnsi="Times New Roman" w:cs="Times New Roman"/>
                <w:sz w:val="22"/>
                <w:szCs w:val="22"/>
              </w:rPr>
              <w:t>одействие в создании атмосферы взаимо</w:t>
            </w:r>
            <w:r>
              <w:rPr>
                <w:rFonts w:ascii="Times New Roman" w:hAnsi="Times New Roman" w:cs="Times New Roman"/>
                <w:sz w:val="22"/>
                <w:szCs w:val="22"/>
              </w:rPr>
              <w:t>-</w:t>
            </w:r>
            <w:r w:rsidRPr="00A630AF">
              <w:rPr>
                <w:rFonts w:ascii="Times New Roman" w:hAnsi="Times New Roman" w:cs="Times New Roman"/>
                <w:sz w:val="22"/>
                <w:szCs w:val="22"/>
              </w:rPr>
              <w:t>понимания, общности интересов;</w:t>
            </w:r>
          </w:p>
          <w:p w:rsidR="00CC4CBB" w:rsidRPr="00A630AF" w:rsidRDefault="00CC4CBB" w:rsidP="00CC4CBB">
            <w:pPr>
              <w:pStyle w:val="af"/>
              <w:jc w:val="both"/>
              <w:rPr>
                <w:rFonts w:ascii="Times New Roman" w:hAnsi="Times New Roman" w:cs="Times New Roman"/>
              </w:rPr>
            </w:pPr>
            <w:r>
              <w:rPr>
                <w:rFonts w:ascii="Times New Roman" w:hAnsi="Times New Roman" w:cs="Times New Roman"/>
                <w:sz w:val="22"/>
                <w:szCs w:val="22"/>
              </w:rPr>
              <w:t xml:space="preserve">- </w:t>
            </w:r>
            <w:r w:rsidRPr="00A630AF">
              <w:rPr>
                <w:rFonts w:ascii="Times New Roman" w:hAnsi="Times New Roman" w:cs="Times New Roman"/>
                <w:sz w:val="22"/>
                <w:szCs w:val="22"/>
              </w:rPr>
              <w:t>развитие творческих способностей и активной жизненной позиции;</w:t>
            </w:r>
          </w:p>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w:t>
            </w:r>
            <w:r>
              <w:rPr>
                <w:rFonts w:ascii="Times New Roman" w:hAnsi="Times New Roman" w:cs="Times New Roman"/>
                <w:sz w:val="22"/>
                <w:szCs w:val="22"/>
              </w:rPr>
              <w:t xml:space="preserve"> </w:t>
            </w:r>
            <w:r w:rsidRPr="00A630AF">
              <w:rPr>
                <w:rFonts w:ascii="Times New Roman" w:hAnsi="Times New Roman" w:cs="Times New Roman"/>
                <w:sz w:val="22"/>
                <w:szCs w:val="22"/>
              </w:rPr>
              <w:t>формирование культуры здорового образа жизни.</w:t>
            </w:r>
          </w:p>
        </w:tc>
        <w:tc>
          <w:tcPr>
            <w:tcW w:w="4253" w:type="dxa"/>
            <w:shd w:val="clear" w:color="auto" w:fill="auto"/>
          </w:tcPr>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Создание благоприятной предметно-развивающей среды: игровая зона для детей, спортивная зона для родителей.</w:t>
            </w:r>
          </w:p>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 Формирование культуры здорового образа жизни;</w:t>
            </w:r>
          </w:p>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 Участие родителей с детьми в творческой, досуговой, спортивной совместной деятельности.</w:t>
            </w:r>
          </w:p>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 xml:space="preserve">Предполагаемое количество </w:t>
            </w:r>
            <w:r>
              <w:rPr>
                <w:rFonts w:ascii="Times New Roman" w:hAnsi="Times New Roman" w:cs="Times New Roman"/>
                <w:sz w:val="22"/>
                <w:szCs w:val="22"/>
              </w:rPr>
              <w:t>посещений</w:t>
            </w:r>
            <w:r w:rsidRPr="00A630AF">
              <w:rPr>
                <w:rFonts w:ascii="Times New Roman" w:hAnsi="Times New Roman" w:cs="Times New Roman"/>
                <w:sz w:val="22"/>
                <w:szCs w:val="22"/>
              </w:rPr>
              <w:t xml:space="preserve">- 60, </w:t>
            </w:r>
            <w:r w:rsidR="00B26A94">
              <w:rPr>
                <w:rFonts w:ascii="Times New Roman" w:hAnsi="Times New Roman" w:cs="Times New Roman"/>
                <w:sz w:val="22"/>
                <w:szCs w:val="22"/>
              </w:rPr>
              <w:t>количество участников - 600 человек</w:t>
            </w:r>
          </w:p>
        </w:tc>
      </w:tr>
      <w:tr w:rsidR="00A630AF" w:rsidTr="00286B4D">
        <w:tc>
          <w:tcPr>
            <w:tcW w:w="9356" w:type="dxa"/>
            <w:gridSpan w:val="2"/>
            <w:shd w:val="clear" w:color="auto" w:fill="auto"/>
          </w:tcPr>
          <w:p w:rsidR="00A630AF" w:rsidRDefault="00A630AF" w:rsidP="00CC4CBB">
            <w:pPr>
              <w:pStyle w:val="af"/>
              <w:numPr>
                <w:ilvl w:val="0"/>
                <w:numId w:val="22"/>
              </w:numPr>
              <w:jc w:val="center"/>
              <w:rPr>
                <w:rFonts w:ascii="Times New Roman" w:hAnsi="Times New Roman" w:cs="Times New Roman"/>
              </w:rPr>
            </w:pPr>
            <w:r w:rsidRPr="00A630AF">
              <w:rPr>
                <w:rFonts w:ascii="Times New Roman" w:hAnsi="Times New Roman" w:cs="Times New Roman"/>
                <w:sz w:val="22"/>
                <w:szCs w:val="22"/>
              </w:rPr>
              <w:t xml:space="preserve">Ильинский Сельский дом культуры </w:t>
            </w:r>
          </w:p>
          <w:p w:rsidR="00A630AF" w:rsidRDefault="00A630AF" w:rsidP="00CC4CBB">
            <w:pPr>
              <w:pStyle w:val="af"/>
              <w:jc w:val="center"/>
              <w:rPr>
                <w:rFonts w:ascii="Times New Roman" w:hAnsi="Times New Roman" w:cs="Times New Roman"/>
              </w:rPr>
            </w:pPr>
            <w:r w:rsidRPr="00A630AF">
              <w:rPr>
                <w:rFonts w:ascii="Times New Roman" w:hAnsi="Times New Roman" w:cs="Times New Roman"/>
                <w:sz w:val="22"/>
                <w:szCs w:val="22"/>
              </w:rPr>
              <w:t xml:space="preserve">(Муниципальное бюджетное учреждение «Ильинский дом культуры») </w:t>
            </w:r>
          </w:p>
          <w:p w:rsidR="00A630AF" w:rsidRPr="00A630AF" w:rsidRDefault="00A630AF" w:rsidP="00CC4CBB">
            <w:pPr>
              <w:pStyle w:val="af"/>
              <w:jc w:val="center"/>
              <w:rPr>
                <w:rFonts w:ascii="Times New Roman" w:hAnsi="Times New Roman" w:cs="Times New Roman"/>
              </w:rPr>
            </w:pPr>
            <w:r w:rsidRPr="00A630AF">
              <w:rPr>
                <w:rFonts w:ascii="Times New Roman" w:hAnsi="Times New Roman" w:cs="Times New Roman"/>
                <w:sz w:val="22"/>
                <w:szCs w:val="22"/>
              </w:rPr>
              <w:t>Проект организации семейного досуга «Улей»</w:t>
            </w:r>
          </w:p>
        </w:tc>
      </w:tr>
      <w:tr w:rsidR="00CC4CBB" w:rsidTr="00286B4D">
        <w:tc>
          <w:tcPr>
            <w:tcW w:w="5103" w:type="dxa"/>
            <w:shd w:val="clear" w:color="auto" w:fill="auto"/>
          </w:tcPr>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Цель: повышение семейно-досуговой компетенции людей через организацию цикла мероприятий.</w:t>
            </w:r>
          </w:p>
          <w:p w:rsidR="00B26A94" w:rsidRPr="00A630AF" w:rsidRDefault="00B26A94" w:rsidP="00B26A94">
            <w:pPr>
              <w:pStyle w:val="af"/>
              <w:jc w:val="both"/>
              <w:rPr>
                <w:rFonts w:ascii="Times New Roman" w:hAnsi="Times New Roman" w:cs="Times New Roman"/>
              </w:rPr>
            </w:pPr>
            <w:r w:rsidRPr="00A630AF">
              <w:rPr>
                <w:rFonts w:ascii="Times New Roman" w:hAnsi="Times New Roman" w:cs="Times New Roman"/>
                <w:sz w:val="22"/>
                <w:szCs w:val="22"/>
              </w:rPr>
              <w:t>Организация досуговой деятельности детей и родителей.</w:t>
            </w:r>
          </w:p>
          <w:p w:rsidR="00B26A94" w:rsidRDefault="00B26A94" w:rsidP="00B26A94">
            <w:pPr>
              <w:pStyle w:val="af"/>
              <w:jc w:val="both"/>
              <w:rPr>
                <w:rFonts w:ascii="Times New Roman" w:hAnsi="Times New Roman" w:cs="Times New Roman"/>
              </w:rPr>
            </w:pPr>
            <w:r>
              <w:rPr>
                <w:rFonts w:ascii="Times New Roman" w:hAnsi="Times New Roman" w:cs="Times New Roman"/>
                <w:sz w:val="22"/>
                <w:szCs w:val="22"/>
              </w:rPr>
              <w:t>Разработка досуговых программ:</w:t>
            </w:r>
          </w:p>
          <w:p w:rsidR="00B26A94" w:rsidRPr="00A630AF" w:rsidRDefault="00B26A94" w:rsidP="00B26A94">
            <w:pPr>
              <w:pStyle w:val="af"/>
              <w:jc w:val="both"/>
              <w:rPr>
                <w:rFonts w:ascii="Times New Roman" w:hAnsi="Times New Roman" w:cs="Times New Roman"/>
              </w:rPr>
            </w:pPr>
            <w:r w:rsidRPr="00A630AF">
              <w:rPr>
                <w:rFonts w:ascii="Times New Roman" w:hAnsi="Times New Roman" w:cs="Times New Roman"/>
                <w:sz w:val="22"/>
                <w:szCs w:val="22"/>
              </w:rPr>
              <w:t xml:space="preserve"> - игровые программы;</w:t>
            </w:r>
          </w:p>
          <w:p w:rsidR="00B26A94" w:rsidRPr="00A630AF" w:rsidRDefault="00B26A94" w:rsidP="00B26A94">
            <w:pPr>
              <w:pStyle w:val="af"/>
              <w:jc w:val="both"/>
              <w:rPr>
                <w:rFonts w:ascii="Times New Roman" w:hAnsi="Times New Roman" w:cs="Times New Roman"/>
              </w:rPr>
            </w:pPr>
            <w:r w:rsidRPr="00A630AF">
              <w:rPr>
                <w:rFonts w:ascii="Times New Roman" w:hAnsi="Times New Roman" w:cs="Times New Roman"/>
                <w:sz w:val="22"/>
                <w:szCs w:val="22"/>
              </w:rPr>
              <w:t>- мастер-классы (танцы, ДПИ);</w:t>
            </w:r>
          </w:p>
          <w:p w:rsidR="00B26A94" w:rsidRPr="00A630AF" w:rsidRDefault="00B26A94" w:rsidP="00B26A94">
            <w:pPr>
              <w:pStyle w:val="af"/>
              <w:jc w:val="both"/>
              <w:rPr>
                <w:rFonts w:ascii="Times New Roman" w:hAnsi="Times New Roman" w:cs="Times New Roman"/>
              </w:rPr>
            </w:pPr>
            <w:r w:rsidRPr="00A630AF">
              <w:rPr>
                <w:rFonts w:ascii="Times New Roman" w:hAnsi="Times New Roman" w:cs="Times New Roman"/>
                <w:sz w:val="22"/>
                <w:szCs w:val="22"/>
              </w:rPr>
              <w:t>- концерты;</w:t>
            </w:r>
          </w:p>
          <w:p w:rsidR="00B26A94" w:rsidRPr="00A630AF" w:rsidRDefault="00B26A94" w:rsidP="00B26A94">
            <w:pPr>
              <w:pStyle w:val="af"/>
              <w:jc w:val="both"/>
              <w:rPr>
                <w:rFonts w:ascii="Times New Roman" w:hAnsi="Times New Roman" w:cs="Times New Roman"/>
              </w:rPr>
            </w:pPr>
            <w:r w:rsidRPr="00A630AF">
              <w:rPr>
                <w:rFonts w:ascii="Times New Roman" w:hAnsi="Times New Roman" w:cs="Times New Roman"/>
                <w:sz w:val="22"/>
                <w:szCs w:val="22"/>
              </w:rPr>
              <w:t>- арт-акции;</w:t>
            </w:r>
          </w:p>
          <w:p w:rsidR="00B26A94" w:rsidRPr="00A630AF" w:rsidRDefault="00B26A94" w:rsidP="00B26A94">
            <w:pPr>
              <w:pStyle w:val="af"/>
              <w:jc w:val="both"/>
              <w:rPr>
                <w:rFonts w:ascii="Times New Roman" w:hAnsi="Times New Roman" w:cs="Times New Roman"/>
              </w:rPr>
            </w:pPr>
            <w:r w:rsidRPr="00A630AF">
              <w:rPr>
                <w:rFonts w:ascii="Times New Roman" w:hAnsi="Times New Roman" w:cs="Times New Roman"/>
                <w:sz w:val="22"/>
                <w:szCs w:val="22"/>
              </w:rPr>
              <w:t>- профилактические игры;</w:t>
            </w:r>
          </w:p>
          <w:p w:rsidR="00CC4CBB" w:rsidRPr="00A630AF" w:rsidRDefault="00B26A94" w:rsidP="00B26A94">
            <w:pPr>
              <w:pStyle w:val="af"/>
              <w:jc w:val="both"/>
              <w:rPr>
                <w:rFonts w:ascii="Times New Roman" w:hAnsi="Times New Roman" w:cs="Times New Roman"/>
              </w:rPr>
            </w:pPr>
            <w:r w:rsidRPr="00A630AF">
              <w:rPr>
                <w:rFonts w:ascii="Times New Roman" w:hAnsi="Times New Roman" w:cs="Times New Roman"/>
                <w:sz w:val="22"/>
                <w:szCs w:val="22"/>
              </w:rPr>
              <w:t>- вечера отдыха.</w:t>
            </w:r>
          </w:p>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 xml:space="preserve">Организуется пространство для отдыха всей семьи (и в помещении, и на площади у ДК – в зависимости от погодных условий и времени года). </w:t>
            </w:r>
          </w:p>
          <w:p w:rsidR="00CC4CBB" w:rsidRPr="00A630AF" w:rsidRDefault="00CC4CBB" w:rsidP="00B26A94">
            <w:pPr>
              <w:pStyle w:val="af"/>
              <w:jc w:val="both"/>
              <w:rPr>
                <w:rFonts w:ascii="Times New Roman" w:hAnsi="Times New Roman" w:cs="Times New Roman"/>
                <w:b/>
              </w:rPr>
            </w:pPr>
          </w:p>
        </w:tc>
        <w:tc>
          <w:tcPr>
            <w:tcW w:w="4253" w:type="dxa"/>
            <w:shd w:val="clear" w:color="auto" w:fill="auto"/>
          </w:tcPr>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Количественные результаты.</w:t>
            </w:r>
          </w:p>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активное участие:</w:t>
            </w:r>
          </w:p>
          <w:p w:rsidR="00CC4CBB" w:rsidRPr="00A630AF" w:rsidRDefault="00CC4CBB" w:rsidP="00CC4CBB">
            <w:pPr>
              <w:shd w:val="clear" w:color="auto" w:fill="FFFFFF"/>
              <w:suppressAutoHyphens w:val="0"/>
              <w:contextualSpacing/>
              <w:jc w:val="both"/>
            </w:pPr>
            <w:r w:rsidRPr="00A630AF">
              <w:rPr>
                <w:sz w:val="22"/>
                <w:szCs w:val="22"/>
              </w:rPr>
              <w:t>- учащиеся средней общеобразовательной школы, около 40 человек;</w:t>
            </w:r>
          </w:p>
          <w:p w:rsidR="00CC4CBB" w:rsidRPr="00A630AF" w:rsidRDefault="00CC4CBB" w:rsidP="00CC4CBB">
            <w:pPr>
              <w:shd w:val="clear" w:color="auto" w:fill="FFFFFF"/>
              <w:suppressAutoHyphens w:val="0"/>
              <w:contextualSpacing/>
              <w:jc w:val="both"/>
            </w:pPr>
            <w:r w:rsidRPr="00A630AF">
              <w:rPr>
                <w:sz w:val="22"/>
                <w:szCs w:val="22"/>
              </w:rPr>
              <w:t>- родители – более 50 человек;</w:t>
            </w:r>
          </w:p>
          <w:p w:rsidR="00CC4CBB" w:rsidRPr="00A630AF" w:rsidRDefault="00CC4CBB" w:rsidP="00CC4CBB">
            <w:pPr>
              <w:shd w:val="clear" w:color="auto" w:fill="FFFFFF"/>
              <w:suppressAutoHyphens w:val="0"/>
              <w:contextualSpacing/>
              <w:jc w:val="both"/>
            </w:pPr>
            <w:r w:rsidRPr="00A630AF">
              <w:rPr>
                <w:sz w:val="22"/>
                <w:szCs w:val="22"/>
              </w:rPr>
              <w:t>- волонтеры - 30 человек;</w:t>
            </w:r>
          </w:p>
          <w:p w:rsidR="00CC4CBB" w:rsidRPr="00A630AF" w:rsidRDefault="00CC4CBB" w:rsidP="00CC4CBB">
            <w:pPr>
              <w:shd w:val="clear" w:color="auto" w:fill="FFFFFF"/>
              <w:suppressAutoHyphens w:val="0"/>
              <w:contextualSpacing/>
              <w:jc w:val="both"/>
            </w:pPr>
            <w:r w:rsidRPr="00A630AF">
              <w:rPr>
                <w:sz w:val="22"/>
                <w:szCs w:val="22"/>
              </w:rPr>
              <w:t>- укрепление взаимоотношений в семьях, разнообразие продуктивного досуга;</w:t>
            </w:r>
          </w:p>
          <w:p w:rsidR="00CC4CBB" w:rsidRPr="00A630AF" w:rsidRDefault="00CC4CBB" w:rsidP="00CC4CBB">
            <w:pPr>
              <w:shd w:val="clear" w:color="auto" w:fill="FFFFFF"/>
              <w:suppressAutoHyphens w:val="0"/>
              <w:contextualSpacing/>
              <w:jc w:val="both"/>
            </w:pPr>
            <w:r w:rsidRPr="00A630AF">
              <w:rPr>
                <w:sz w:val="22"/>
                <w:szCs w:val="22"/>
              </w:rPr>
              <w:t>- повышение мотивации и познавательного интереса к современным творческим те</w:t>
            </w:r>
            <w:r w:rsidRPr="00A630AF">
              <w:rPr>
                <w:sz w:val="22"/>
                <w:szCs w:val="22"/>
              </w:rPr>
              <w:t>х</w:t>
            </w:r>
            <w:r w:rsidRPr="00A630AF">
              <w:rPr>
                <w:sz w:val="22"/>
                <w:szCs w:val="22"/>
              </w:rPr>
              <w:t>никам, создание условий к их освоению;</w:t>
            </w:r>
          </w:p>
          <w:p w:rsidR="00CC4CBB" w:rsidRPr="00A630AF" w:rsidRDefault="00CC4CBB" w:rsidP="00CC4CBB">
            <w:pPr>
              <w:shd w:val="clear" w:color="auto" w:fill="FFFFFF"/>
              <w:suppressAutoHyphens w:val="0"/>
              <w:contextualSpacing/>
              <w:jc w:val="both"/>
            </w:pPr>
            <w:r w:rsidRPr="00A630AF">
              <w:rPr>
                <w:sz w:val="22"/>
                <w:szCs w:val="22"/>
              </w:rPr>
              <w:t>- продуктивная самореализация и развитие креативных способностей детей и взро</w:t>
            </w:r>
            <w:r w:rsidRPr="00A630AF">
              <w:rPr>
                <w:sz w:val="22"/>
                <w:szCs w:val="22"/>
              </w:rPr>
              <w:t>с</w:t>
            </w:r>
            <w:r w:rsidRPr="00A630AF">
              <w:rPr>
                <w:sz w:val="22"/>
                <w:szCs w:val="22"/>
              </w:rPr>
              <w:t>лых;</w:t>
            </w:r>
          </w:p>
          <w:p w:rsidR="00CC4CBB" w:rsidRPr="00A630AF" w:rsidRDefault="00CC4CBB" w:rsidP="00CC4CBB">
            <w:pPr>
              <w:shd w:val="clear" w:color="auto" w:fill="FFFFFF"/>
              <w:suppressAutoHyphens w:val="0"/>
              <w:contextualSpacing/>
              <w:jc w:val="both"/>
            </w:pPr>
            <w:r w:rsidRPr="00A630AF">
              <w:rPr>
                <w:sz w:val="22"/>
                <w:szCs w:val="22"/>
              </w:rPr>
              <w:t>- включение родителей в творческое соо</w:t>
            </w:r>
            <w:r w:rsidRPr="00A630AF">
              <w:rPr>
                <w:sz w:val="22"/>
                <w:szCs w:val="22"/>
              </w:rPr>
              <w:t>б</w:t>
            </w:r>
            <w:r w:rsidRPr="00A630AF">
              <w:rPr>
                <w:sz w:val="22"/>
                <w:szCs w:val="22"/>
              </w:rPr>
              <w:t>щество;</w:t>
            </w:r>
          </w:p>
          <w:p w:rsidR="00CC4CBB" w:rsidRPr="00A630AF" w:rsidRDefault="00CC4CBB" w:rsidP="00CC4CBB">
            <w:pPr>
              <w:shd w:val="clear" w:color="auto" w:fill="FFFFFF"/>
              <w:suppressAutoHyphens w:val="0"/>
              <w:contextualSpacing/>
              <w:jc w:val="both"/>
            </w:pPr>
            <w:r w:rsidRPr="00A630AF">
              <w:rPr>
                <w:sz w:val="22"/>
                <w:szCs w:val="22"/>
              </w:rPr>
              <w:t>- появление творческих продуктов со</w:t>
            </w:r>
            <w:r w:rsidRPr="00A630AF">
              <w:rPr>
                <w:sz w:val="22"/>
                <w:szCs w:val="22"/>
              </w:rPr>
              <w:t>в</w:t>
            </w:r>
            <w:r w:rsidRPr="00A630AF">
              <w:rPr>
                <w:sz w:val="22"/>
                <w:szCs w:val="22"/>
              </w:rPr>
              <w:t>местной деятельности детей и родителей.</w:t>
            </w:r>
          </w:p>
        </w:tc>
      </w:tr>
      <w:tr w:rsidR="00A630AF" w:rsidRPr="007B62CD" w:rsidTr="00286B4D">
        <w:tc>
          <w:tcPr>
            <w:tcW w:w="9356" w:type="dxa"/>
            <w:gridSpan w:val="2"/>
            <w:shd w:val="clear" w:color="auto" w:fill="auto"/>
          </w:tcPr>
          <w:p w:rsidR="00CC4CBB" w:rsidRDefault="00A630AF" w:rsidP="00CC4CBB">
            <w:pPr>
              <w:pStyle w:val="af"/>
              <w:numPr>
                <w:ilvl w:val="0"/>
                <w:numId w:val="22"/>
              </w:numPr>
              <w:jc w:val="center"/>
              <w:rPr>
                <w:rFonts w:ascii="Times New Roman" w:hAnsi="Times New Roman" w:cs="Times New Roman"/>
              </w:rPr>
            </w:pPr>
            <w:r>
              <w:rPr>
                <w:rFonts w:ascii="Times New Roman" w:hAnsi="Times New Roman" w:cs="Times New Roman"/>
                <w:sz w:val="22"/>
                <w:szCs w:val="22"/>
              </w:rPr>
              <w:t>Отрадновский К</w:t>
            </w:r>
            <w:r w:rsidR="00CC4CBB">
              <w:rPr>
                <w:rFonts w:ascii="Times New Roman" w:hAnsi="Times New Roman" w:cs="Times New Roman"/>
                <w:sz w:val="22"/>
                <w:szCs w:val="22"/>
              </w:rPr>
              <w:t>ультурно-досуговый центр</w:t>
            </w:r>
            <w:r>
              <w:rPr>
                <w:rFonts w:ascii="Times New Roman" w:hAnsi="Times New Roman" w:cs="Times New Roman"/>
                <w:sz w:val="22"/>
                <w:szCs w:val="22"/>
              </w:rPr>
              <w:t xml:space="preserve"> </w:t>
            </w:r>
          </w:p>
          <w:p w:rsidR="00CC4CBB" w:rsidRDefault="00CC4CBB" w:rsidP="00CC4CBB">
            <w:pPr>
              <w:pStyle w:val="af"/>
              <w:jc w:val="center"/>
              <w:rPr>
                <w:rFonts w:ascii="Times New Roman" w:hAnsi="Times New Roman" w:cs="Times New Roman"/>
              </w:rPr>
            </w:pPr>
            <w:r>
              <w:rPr>
                <w:rFonts w:ascii="Times New Roman" w:hAnsi="Times New Roman" w:cs="Times New Roman"/>
                <w:sz w:val="22"/>
                <w:szCs w:val="22"/>
              </w:rPr>
              <w:t>(</w:t>
            </w:r>
            <w:r w:rsidRPr="00A630AF">
              <w:rPr>
                <w:rFonts w:ascii="Times New Roman" w:hAnsi="Times New Roman" w:cs="Times New Roman"/>
                <w:sz w:val="22"/>
                <w:szCs w:val="22"/>
              </w:rPr>
              <w:t>М</w:t>
            </w:r>
            <w:r>
              <w:rPr>
                <w:rFonts w:ascii="Times New Roman" w:hAnsi="Times New Roman" w:cs="Times New Roman"/>
                <w:sz w:val="22"/>
                <w:szCs w:val="22"/>
              </w:rPr>
              <w:t xml:space="preserve">униципальное бюджетное учреждение </w:t>
            </w:r>
            <w:r w:rsidR="00A630AF" w:rsidRPr="00A630AF">
              <w:rPr>
                <w:rFonts w:ascii="Times New Roman" w:hAnsi="Times New Roman" w:cs="Times New Roman"/>
                <w:sz w:val="22"/>
                <w:szCs w:val="22"/>
              </w:rPr>
              <w:t>«Отрадновский К</w:t>
            </w:r>
            <w:r>
              <w:rPr>
                <w:rFonts w:ascii="Times New Roman" w:hAnsi="Times New Roman" w:cs="Times New Roman"/>
                <w:sz w:val="22"/>
                <w:szCs w:val="22"/>
              </w:rPr>
              <w:t>ультурно-досуговый центр</w:t>
            </w:r>
            <w:r w:rsidR="00A630AF" w:rsidRPr="00A630AF">
              <w:rPr>
                <w:rFonts w:ascii="Times New Roman" w:hAnsi="Times New Roman" w:cs="Times New Roman"/>
                <w:sz w:val="22"/>
                <w:szCs w:val="22"/>
              </w:rPr>
              <w:t>»</w:t>
            </w:r>
            <w:r>
              <w:rPr>
                <w:rFonts w:ascii="Times New Roman" w:hAnsi="Times New Roman" w:cs="Times New Roman"/>
                <w:sz w:val="22"/>
                <w:szCs w:val="22"/>
              </w:rPr>
              <w:t>)</w:t>
            </w:r>
          </w:p>
          <w:p w:rsidR="00A630AF" w:rsidRPr="00A630AF" w:rsidRDefault="00A630AF" w:rsidP="00CC4CBB">
            <w:pPr>
              <w:pStyle w:val="af"/>
              <w:jc w:val="center"/>
              <w:rPr>
                <w:rFonts w:ascii="Times New Roman" w:hAnsi="Times New Roman" w:cs="Times New Roman"/>
              </w:rPr>
            </w:pPr>
            <w:r w:rsidRPr="00A630AF">
              <w:rPr>
                <w:rFonts w:ascii="Times New Roman" w:hAnsi="Times New Roman" w:cs="Times New Roman"/>
                <w:sz w:val="22"/>
                <w:szCs w:val="22"/>
              </w:rPr>
              <w:t>Образовательно-познавательный проект «Культура России-самое интересное»</w:t>
            </w:r>
          </w:p>
        </w:tc>
      </w:tr>
      <w:tr w:rsidR="00CC4CBB" w:rsidRPr="007B62CD" w:rsidTr="00286B4D">
        <w:tc>
          <w:tcPr>
            <w:tcW w:w="5103" w:type="dxa"/>
            <w:shd w:val="clear" w:color="auto" w:fill="auto"/>
          </w:tcPr>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Цель: изучение культуры, традиций русского, татарского и украинского народов.</w:t>
            </w:r>
          </w:p>
          <w:p w:rsidR="00CC4CBB" w:rsidRPr="00A630AF" w:rsidRDefault="00CC4CBB" w:rsidP="00CC4CBB">
            <w:pPr>
              <w:pStyle w:val="af"/>
              <w:tabs>
                <w:tab w:val="left" w:pos="87"/>
                <w:tab w:val="left" w:pos="370"/>
              </w:tabs>
              <w:jc w:val="both"/>
              <w:rPr>
                <w:rFonts w:ascii="Times New Roman" w:hAnsi="Times New Roman" w:cs="Times New Roman"/>
              </w:rPr>
            </w:pPr>
            <w:r w:rsidRPr="00A630AF">
              <w:rPr>
                <w:rFonts w:ascii="Times New Roman" w:hAnsi="Times New Roman" w:cs="Times New Roman"/>
                <w:sz w:val="22"/>
                <w:szCs w:val="22"/>
              </w:rPr>
              <w:t>Задачи:</w:t>
            </w:r>
          </w:p>
          <w:p w:rsidR="00CC4CBB" w:rsidRPr="00A630AF" w:rsidRDefault="00B26A94" w:rsidP="00B26A94">
            <w:pPr>
              <w:tabs>
                <w:tab w:val="left" w:pos="-55"/>
                <w:tab w:val="left" w:pos="370"/>
              </w:tabs>
              <w:suppressAutoHyphens w:val="0"/>
              <w:ind w:left="87"/>
              <w:contextualSpacing/>
              <w:jc w:val="both"/>
            </w:pPr>
            <w:r>
              <w:rPr>
                <w:sz w:val="22"/>
                <w:szCs w:val="22"/>
              </w:rPr>
              <w:t>- р</w:t>
            </w:r>
            <w:r w:rsidR="00CC4CBB" w:rsidRPr="00A630AF">
              <w:rPr>
                <w:sz w:val="22"/>
                <w:szCs w:val="22"/>
              </w:rPr>
              <w:t>асшир</w:t>
            </w:r>
            <w:r w:rsidR="00CC4CBB">
              <w:rPr>
                <w:sz w:val="22"/>
                <w:szCs w:val="22"/>
              </w:rPr>
              <w:t>ение</w:t>
            </w:r>
            <w:r w:rsidR="00CC4CBB" w:rsidRPr="00A630AF">
              <w:rPr>
                <w:sz w:val="22"/>
                <w:szCs w:val="22"/>
              </w:rPr>
              <w:t xml:space="preserve"> кругозор</w:t>
            </w:r>
            <w:r w:rsidR="00CC4CBB">
              <w:rPr>
                <w:sz w:val="22"/>
                <w:szCs w:val="22"/>
              </w:rPr>
              <w:t>а</w:t>
            </w:r>
            <w:r w:rsidR="00CC4CBB" w:rsidRPr="00A630AF">
              <w:rPr>
                <w:sz w:val="22"/>
                <w:szCs w:val="22"/>
              </w:rPr>
              <w:t xml:space="preserve"> школьников о культуре и традициях народов России.</w:t>
            </w:r>
          </w:p>
          <w:p w:rsidR="00CC4CBB" w:rsidRPr="00A630AF" w:rsidRDefault="00B26A94" w:rsidP="00B26A94">
            <w:pPr>
              <w:tabs>
                <w:tab w:val="left" w:pos="-55"/>
                <w:tab w:val="left" w:pos="370"/>
              </w:tabs>
              <w:suppressAutoHyphens w:val="0"/>
              <w:ind w:left="87"/>
              <w:contextualSpacing/>
              <w:jc w:val="both"/>
            </w:pPr>
            <w:r>
              <w:rPr>
                <w:sz w:val="22"/>
                <w:szCs w:val="22"/>
              </w:rPr>
              <w:t>- п</w:t>
            </w:r>
            <w:r w:rsidR="00CC4CBB" w:rsidRPr="00A630AF">
              <w:rPr>
                <w:sz w:val="22"/>
                <w:szCs w:val="22"/>
              </w:rPr>
              <w:t>ривлеч</w:t>
            </w:r>
            <w:r w:rsidR="00CC4CBB">
              <w:rPr>
                <w:sz w:val="22"/>
                <w:szCs w:val="22"/>
              </w:rPr>
              <w:t>ение</w:t>
            </w:r>
            <w:r w:rsidR="00CC4CBB" w:rsidRPr="00A630AF">
              <w:rPr>
                <w:sz w:val="22"/>
                <w:szCs w:val="22"/>
              </w:rPr>
              <w:t xml:space="preserve"> к занятиям со школьниками носит</w:t>
            </w:r>
            <w:r w:rsidR="00CC4CBB" w:rsidRPr="00A630AF">
              <w:rPr>
                <w:sz w:val="22"/>
                <w:szCs w:val="22"/>
              </w:rPr>
              <w:t>е</w:t>
            </w:r>
            <w:r w:rsidR="00CC4CBB" w:rsidRPr="00A630AF">
              <w:rPr>
                <w:sz w:val="22"/>
                <w:szCs w:val="22"/>
              </w:rPr>
              <w:t>лей определённого этноса.</w:t>
            </w:r>
          </w:p>
          <w:p w:rsidR="00CC4CBB" w:rsidRPr="00A630AF" w:rsidRDefault="00B26A94" w:rsidP="00B26A94">
            <w:pPr>
              <w:tabs>
                <w:tab w:val="left" w:pos="-55"/>
                <w:tab w:val="left" w:pos="370"/>
              </w:tabs>
              <w:suppressAutoHyphens w:val="0"/>
              <w:ind w:left="87"/>
              <w:contextualSpacing/>
              <w:jc w:val="both"/>
            </w:pPr>
            <w:r>
              <w:rPr>
                <w:sz w:val="22"/>
                <w:szCs w:val="22"/>
              </w:rPr>
              <w:t>- з</w:t>
            </w:r>
            <w:r w:rsidR="00CC4CBB">
              <w:rPr>
                <w:sz w:val="22"/>
                <w:szCs w:val="22"/>
              </w:rPr>
              <w:t>накомство</w:t>
            </w:r>
            <w:r w:rsidR="00CC4CBB" w:rsidRPr="00A630AF">
              <w:rPr>
                <w:sz w:val="22"/>
                <w:szCs w:val="22"/>
              </w:rPr>
              <w:t xml:space="preserve"> школьников с национальными праз</w:t>
            </w:r>
            <w:r w:rsidR="00CC4CBB" w:rsidRPr="00A630AF">
              <w:rPr>
                <w:sz w:val="22"/>
                <w:szCs w:val="22"/>
              </w:rPr>
              <w:t>д</w:t>
            </w:r>
            <w:r w:rsidR="00CC4CBB" w:rsidRPr="00A630AF">
              <w:rPr>
                <w:sz w:val="22"/>
                <w:szCs w:val="22"/>
              </w:rPr>
              <w:t>никами, костюмами, историей русского, татарского и украинского народов.</w:t>
            </w:r>
          </w:p>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 xml:space="preserve">Сначала участники знакомятся со странами-соседями, их культурой, обычаями. Затем </w:t>
            </w:r>
            <w:r w:rsidRPr="00A630AF">
              <w:rPr>
                <w:rFonts w:ascii="Times New Roman" w:hAnsi="Times New Roman" w:cs="Times New Roman"/>
                <w:sz w:val="22"/>
                <w:szCs w:val="22"/>
              </w:rPr>
              <w:lastRenderedPageBreak/>
              <w:t>проводятся праздники на русский, татарский и украинский манер. Также запланированы мастер-классы, квест-игра «Единство народов глазами детей». Для закрепления полученных знаний разработаны викторины.</w:t>
            </w:r>
          </w:p>
        </w:tc>
        <w:tc>
          <w:tcPr>
            <w:tcW w:w="4253" w:type="dxa"/>
            <w:shd w:val="clear" w:color="auto" w:fill="auto"/>
          </w:tcPr>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lastRenderedPageBreak/>
              <w:t>1.Формирование первоначальных представлений о культуре русского, татарского, украинского народов, навыков по национальному художественному творчеству.</w:t>
            </w:r>
          </w:p>
          <w:p w:rsidR="00CC4CBB" w:rsidRPr="00A630AF" w:rsidRDefault="00CC4CBB" w:rsidP="00CC4CBB">
            <w:pPr>
              <w:pStyle w:val="af"/>
              <w:jc w:val="both"/>
              <w:rPr>
                <w:rFonts w:ascii="Times New Roman" w:hAnsi="Times New Roman" w:cs="Times New Roman"/>
              </w:rPr>
            </w:pPr>
          </w:p>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Привлечение к проекту не менее 500 человек.</w:t>
            </w:r>
          </w:p>
        </w:tc>
      </w:tr>
      <w:tr w:rsidR="00CC4CBB" w:rsidTr="00286B4D">
        <w:tc>
          <w:tcPr>
            <w:tcW w:w="9356" w:type="dxa"/>
            <w:gridSpan w:val="2"/>
            <w:shd w:val="clear" w:color="auto" w:fill="auto"/>
          </w:tcPr>
          <w:p w:rsidR="00CC4CBB" w:rsidRDefault="00CC4CBB" w:rsidP="00CC4CBB">
            <w:pPr>
              <w:pStyle w:val="af"/>
              <w:numPr>
                <w:ilvl w:val="0"/>
                <w:numId w:val="22"/>
              </w:numPr>
              <w:jc w:val="center"/>
              <w:rPr>
                <w:rFonts w:ascii="Times New Roman" w:hAnsi="Times New Roman" w:cs="Times New Roman"/>
              </w:rPr>
            </w:pPr>
            <w:r w:rsidRPr="00A630AF">
              <w:rPr>
                <w:rFonts w:ascii="Times New Roman" w:hAnsi="Times New Roman" w:cs="Times New Roman"/>
                <w:sz w:val="22"/>
                <w:szCs w:val="22"/>
              </w:rPr>
              <w:lastRenderedPageBreak/>
              <w:t>Головинский сельский дом культуры</w:t>
            </w:r>
          </w:p>
          <w:p w:rsidR="00CC4CBB" w:rsidRDefault="00CC4CBB" w:rsidP="00CC4CBB">
            <w:pPr>
              <w:pStyle w:val="af"/>
              <w:ind w:left="360"/>
              <w:jc w:val="center"/>
              <w:rPr>
                <w:rFonts w:ascii="Times New Roman" w:hAnsi="Times New Roman" w:cs="Times New Roman"/>
              </w:rPr>
            </w:pPr>
            <w:r w:rsidRPr="00A630AF">
              <w:rPr>
                <w:rFonts w:ascii="Times New Roman" w:hAnsi="Times New Roman" w:cs="Times New Roman"/>
                <w:sz w:val="22"/>
                <w:szCs w:val="22"/>
              </w:rPr>
              <w:t>(Муниципальное бюджетное учреждение «Головинский дом культуры»)</w:t>
            </w:r>
          </w:p>
          <w:p w:rsidR="00CC4CBB" w:rsidRPr="00A630AF" w:rsidRDefault="00CC4CBB" w:rsidP="00CC4CBB">
            <w:pPr>
              <w:pStyle w:val="af"/>
              <w:ind w:left="360"/>
              <w:jc w:val="center"/>
              <w:rPr>
                <w:rFonts w:ascii="Times New Roman" w:hAnsi="Times New Roman" w:cs="Times New Roman"/>
              </w:rPr>
            </w:pPr>
            <w:r w:rsidRPr="00A630AF">
              <w:rPr>
                <w:rFonts w:ascii="Times New Roman" w:hAnsi="Times New Roman" w:cs="Times New Roman"/>
                <w:sz w:val="22"/>
                <w:szCs w:val="22"/>
              </w:rPr>
              <w:t>Проект организации семейного досуга "Семейная азбука"</w:t>
            </w:r>
          </w:p>
        </w:tc>
      </w:tr>
      <w:tr w:rsidR="00CC4CBB" w:rsidTr="00286B4D">
        <w:tc>
          <w:tcPr>
            <w:tcW w:w="5103" w:type="dxa"/>
            <w:shd w:val="clear" w:color="auto" w:fill="auto"/>
          </w:tcPr>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Цели:</w:t>
            </w:r>
          </w:p>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 предоставление возможности общения и обмена опытом в решении проблем семейного воспитания</w:t>
            </w:r>
          </w:p>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w:t>
            </w:r>
            <w:r w:rsidR="00B26A94">
              <w:rPr>
                <w:rFonts w:ascii="Times New Roman" w:hAnsi="Times New Roman" w:cs="Times New Roman"/>
                <w:sz w:val="22"/>
                <w:szCs w:val="22"/>
              </w:rPr>
              <w:t xml:space="preserve"> </w:t>
            </w:r>
            <w:r w:rsidRPr="00A630AF">
              <w:rPr>
                <w:rFonts w:ascii="Times New Roman" w:hAnsi="Times New Roman" w:cs="Times New Roman"/>
                <w:sz w:val="22"/>
                <w:szCs w:val="22"/>
              </w:rPr>
              <w:t>развитие ребенка, сохранение целостности семьи, возрождение семейных традиций и семейного воспитания.</w:t>
            </w:r>
          </w:p>
          <w:p w:rsidR="00CC4CBB" w:rsidRPr="00A630AF" w:rsidRDefault="00CC4CBB" w:rsidP="00CC4CBB">
            <w:pPr>
              <w:pStyle w:val="af"/>
              <w:jc w:val="both"/>
              <w:rPr>
                <w:rFonts w:ascii="Times New Roman" w:hAnsi="Times New Roman" w:cs="Times New Roman"/>
              </w:rPr>
            </w:pPr>
            <w:r>
              <w:rPr>
                <w:rFonts w:ascii="Times New Roman" w:hAnsi="Times New Roman" w:cs="Times New Roman"/>
                <w:sz w:val="22"/>
                <w:szCs w:val="22"/>
              </w:rPr>
              <w:t>Задачи</w:t>
            </w:r>
            <w:r w:rsidRPr="00A630AF">
              <w:rPr>
                <w:rFonts w:ascii="Times New Roman" w:hAnsi="Times New Roman" w:cs="Times New Roman"/>
                <w:sz w:val="22"/>
                <w:szCs w:val="22"/>
              </w:rPr>
              <w:t xml:space="preserve">: </w:t>
            </w:r>
          </w:p>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w:t>
            </w:r>
            <w:r w:rsidR="00B26A94">
              <w:rPr>
                <w:rFonts w:ascii="Times New Roman" w:hAnsi="Times New Roman" w:cs="Times New Roman"/>
                <w:sz w:val="22"/>
                <w:szCs w:val="22"/>
              </w:rPr>
              <w:t xml:space="preserve"> р</w:t>
            </w:r>
            <w:r w:rsidRPr="00A630AF">
              <w:rPr>
                <w:rFonts w:ascii="Times New Roman" w:hAnsi="Times New Roman" w:cs="Times New Roman"/>
                <w:sz w:val="22"/>
                <w:szCs w:val="22"/>
              </w:rPr>
              <w:t>азвитие новых форм общественно-семейного взаимодействия</w:t>
            </w:r>
          </w:p>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w:t>
            </w:r>
            <w:r w:rsidR="00B26A94">
              <w:rPr>
                <w:rFonts w:ascii="Times New Roman" w:hAnsi="Times New Roman" w:cs="Times New Roman"/>
                <w:sz w:val="22"/>
                <w:szCs w:val="22"/>
              </w:rPr>
              <w:t xml:space="preserve"> </w:t>
            </w:r>
            <w:r w:rsidRPr="00A630AF">
              <w:rPr>
                <w:rFonts w:ascii="Times New Roman" w:hAnsi="Times New Roman" w:cs="Times New Roman"/>
                <w:sz w:val="22"/>
                <w:szCs w:val="22"/>
              </w:rPr>
              <w:t>обогащение семейного досуга культурными и спортивными мероприятиями</w:t>
            </w:r>
          </w:p>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w:t>
            </w:r>
            <w:r w:rsidR="00B26A94">
              <w:rPr>
                <w:rFonts w:ascii="Times New Roman" w:hAnsi="Times New Roman" w:cs="Times New Roman"/>
                <w:sz w:val="22"/>
                <w:szCs w:val="22"/>
              </w:rPr>
              <w:t xml:space="preserve"> </w:t>
            </w:r>
            <w:r w:rsidRPr="00A630AF">
              <w:rPr>
                <w:rFonts w:ascii="Times New Roman" w:hAnsi="Times New Roman" w:cs="Times New Roman"/>
                <w:sz w:val="22"/>
                <w:szCs w:val="22"/>
              </w:rPr>
              <w:t>воспитание в детях ответственности, чувства гордости и уважения за свою семью</w:t>
            </w:r>
          </w:p>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 xml:space="preserve"> </w:t>
            </w:r>
          </w:p>
        </w:tc>
        <w:tc>
          <w:tcPr>
            <w:tcW w:w="4253" w:type="dxa"/>
            <w:shd w:val="clear" w:color="auto" w:fill="auto"/>
          </w:tcPr>
          <w:p w:rsidR="00CC4CBB"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 xml:space="preserve">На мероприятиях в рамках проекта предполагается расширение взглядов на процесс воспитания, улучшение навыков, необходимых для построения гармоничных отношений в семье, раскрытие потенциальных возможностей семьи. Родители и дети обогатят семейный досуг культурными и спортивными мероприятиями, благодаря которым семья укрепится. </w:t>
            </w:r>
          </w:p>
          <w:p w:rsidR="00CC4CBB" w:rsidRPr="00A630AF" w:rsidRDefault="00CC4CBB" w:rsidP="00CC4CBB">
            <w:pPr>
              <w:pStyle w:val="af"/>
              <w:jc w:val="both"/>
              <w:rPr>
                <w:rFonts w:ascii="Times New Roman" w:hAnsi="Times New Roman" w:cs="Times New Roman"/>
              </w:rPr>
            </w:pPr>
            <w:r w:rsidRPr="00A630AF">
              <w:rPr>
                <w:rFonts w:ascii="Times New Roman" w:hAnsi="Times New Roman" w:cs="Times New Roman"/>
                <w:sz w:val="22"/>
                <w:szCs w:val="22"/>
              </w:rPr>
              <w:t>Проект на совершенствование форм семейного досуга, через культурные и спортивные мероприятия, направленные на раскрытие потенциальных возможностей семьи, на улучшение внутрисемейных отношений.</w:t>
            </w:r>
          </w:p>
        </w:tc>
      </w:tr>
    </w:tbl>
    <w:p w:rsidR="00A630AF" w:rsidRDefault="00A630AF" w:rsidP="00CC4CBB">
      <w:pPr>
        <w:suppressAutoHyphens w:val="0"/>
        <w:jc w:val="both"/>
        <w:rPr>
          <w:color w:val="000000"/>
        </w:rPr>
      </w:pPr>
    </w:p>
    <w:p w:rsidR="00C9751E" w:rsidRDefault="006673EE" w:rsidP="00C9751E">
      <w:pPr>
        <w:suppressAutoHyphens w:val="0"/>
        <w:ind w:firstLine="567"/>
        <w:jc w:val="both"/>
      </w:pPr>
      <w:r>
        <w:rPr>
          <w:color w:val="000000"/>
        </w:rPr>
        <w:t>«Пилотным» учреждением МАУ «ДК УМР» продолжена</w:t>
      </w:r>
      <w:r w:rsidR="00387E07" w:rsidRPr="00A233E6">
        <w:rPr>
          <w:color w:val="000000"/>
        </w:rPr>
        <w:t xml:space="preserve"> работа с «Банком идей», размещенном на официальном сайте ГУК ЯО «Областной Дом народного творчества</w:t>
      </w:r>
      <w:r>
        <w:t xml:space="preserve">», и </w:t>
      </w:r>
      <w:r w:rsidR="00387E07" w:rsidRPr="00C9751E">
        <w:rPr>
          <w:shd w:val="clear" w:color="auto" w:fill="FFFFFF"/>
        </w:rPr>
        <w:t>по</w:t>
      </w:r>
      <w:r w:rsidR="00387E07" w:rsidRPr="00C9751E">
        <w:t xml:space="preserve"> </w:t>
      </w:r>
      <w:r w:rsidR="00C9751E">
        <w:t>наполнению групп в соцсетях.</w:t>
      </w:r>
      <w:r w:rsidR="00164F32" w:rsidRPr="00C9751E">
        <w:t xml:space="preserve"> </w:t>
      </w:r>
    </w:p>
    <w:p w:rsidR="00D04543" w:rsidRPr="00EF6500" w:rsidRDefault="00C9751E" w:rsidP="00EE33D7">
      <w:pPr>
        <w:ind w:firstLine="567"/>
        <w:jc w:val="both"/>
      </w:pPr>
      <w:r>
        <w:t xml:space="preserve">В </w:t>
      </w:r>
      <w:r>
        <w:rPr>
          <w:lang w:eastAsia="ru-RU"/>
        </w:rPr>
        <w:t>ф</w:t>
      </w:r>
      <w:r w:rsidRPr="001C4455">
        <w:rPr>
          <w:lang w:eastAsia="ru-RU"/>
        </w:rPr>
        <w:t>илиал</w:t>
      </w:r>
      <w:r>
        <w:rPr>
          <w:lang w:eastAsia="ru-RU"/>
        </w:rPr>
        <w:t>е</w:t>
      </w:r>
      <w:r w:rsidRPr="001C4455">
        <w:rPr>
          <w:lang w:eastAsia="ru-RU"/>
        </w:rPr>
        <w:t xml:space="preserve"> «Библиотека им.</w:t>
      </w:r>
      <w:r>
        <w:rPr>
          <w:lang w:eastAsia="ru-RU"/>
        </w:rPr>
        <w:t xml:space="preserve"> Н.Н.Старостина» МБУК «ЦБС УМР»</w:t>
      </w:r>
      <w:r w:rsidR="00D0643E">
        <w:rPr>
          <w:lang w:eastAsia="ru-RU"/>
        </w:rPr>
        <w:t xml:space="preserve"> </w:t>
      </w:r>
      <w:r w:rsidR="00CD262E">
        <w:rPr>
          <w:lang w:eastAsia="ru-RU"/>
        </w:rPr>
        <w:t>в</w:t>
      </w:r>
      <w:r w:rsidRPr="001C4455">
        <w:rPr>
          <w:lang w:eastAsia="ru-RU"/>
        </w:rPr>
        <w:t xml:space="preserve"> рамках проекта</w:t>
      </w:r>
      <w:r w:rsidR="00CD262E">
        <w:rPr>
          <w:lang w:eastAsia="ru-RU"/>
        </w:rPr>
        <w:t xml:space="preserve"> «Время Ч»</w:t>
      </w:r>
      <w:r w:rsidRPr="001C4455">
        <w:rPr>
          <w:lang w:eastAsia="ru-RU"/>
        </w:rPr>
        <w:t xml:space="preserve"> </w:t>
      </w:r>
      <w:r w:rsidR="007307AA">
        <w:rPr>
          <w:lang w:eastAsia="ru-RU"/>
        </w:rPr>
        <w:t xml:space="preserve">проведена </w:t>
      </w:r>
      <w:r w:rsidRPr="001C4455">
        <w:rPr>
          <w:lang w:eastAsia="ru-RU"/>
        </w:rPr>
        <w:t xml:space="preserve">работа по созданию музейной экспозиции истории Часового завода «Чайка» и Северного </w:t>
      </w:r>
      <w:r>
        <w:rPr>
          <w:lang w:eastAsia="ru-RU"/>
        </w:rPr>
        <w:t>микрорайона</w:t>
      </w:r>
      <w:r w:rsidR="007307AA">
        <w:rPr>
          <w:lang w:eastAsia="ru-RU"/>
        </w:rPr>
        <w:t xml:space="preserve">, </w:t>
      </w:r>
      <w:r w:rsidR="00EE33D7">
        <w:rPr>
          <w:lang w:eastAsia="ru-RU"/>
        </w:rPr>
        <w:t xml:space="preserve">осуществлена поставка оборудования и </w:t>
      </w:r>
      <w:r w:rsidR="007307AA">
        <w:rPr>
          <w:lang w:eastAsia="ru-RU"/>
        </w:rPr>
        <w:t xml:space="preserve">начато </w:t>
      </w:r>
      <w:r w:rsidR="00CD262E" w:rsidRPr="00A233E6">
        <w:t>при</w:t>
      </w:r>
      <w:r w:rsidR="00CD262E">
        <w:t>обретени</w:t>
      </w:r>
      <w:r w:rsidR="007307AA">
        <w:t>е</w:t>
      </w:r>
      <w:r w:rsidR="00CD262E">
        <w:t xml:space="preserve"> </w:t>
      </w:r>
      <w:r w:rsidR="00EE33D7">
        <w:t xml:space="preserve">мебели </w:t>
      </w:r>
      <w:r w:rsidR="00CD262E">
        <w:t>(400 тысяч рублей</w:t>
      </w:r>
      <w:r w:rsidR="00D04543">
        <w:t xml:space="preserve">), </w:t>
      </w:r>
      <w:r w:rsidR="00D04543" w:rsidRPr="00EF6500">
        <w:t xml:space="preserve">для организации пространства </w:t>
      </w:r>
      <w:r w:rsidR="00EE33D7">
        <w:t xml:space="preserve">принята </w:t>
      </w:r>
      <w:r w:rsidR="00D04543" w:rsidRPr="00EF6500">
        <w:t xml:space="preserve">качественная мебель </w:t>
      </w:r>
      <w:r w:rsidR="00D04543">
        <w:t xml:space="preserve">из филиала «Детская библиотека». </w:t>
      </w:r>
      <w:r w:rsidR="00EE33D7">
        <w:t xml:space="preserve">На абонементе </w:t>
      </w:r>
      <w:r w:rsidR="00EE33D7" w:rsidRPr="00EF6500">
        <w:t xml:space="preserve">оформлена зона отдыха и выставочная зона; в читальном зале </w:t>
      </w:r>
      <w:r w:rsidR="00EE33D7">
        <w:t xml:space="preserve">- </w:t>
      </w:r>
      <w:r w:rsidR="00EE33D7" w:rsidRPr="00EF6500">
        <w:t xml:space="preserve">зона периодики, справочной литературы и </w:t>
      </w:r>
      <w:r w:rsidR="00EE33D7">
        <w:t>выставочная экспозиция</w:t>
      </w:r>
      <w:r w:rsidR="00EE33D7" w:rsidRPr="00EF6500">
        <w:t>.</w:t>
      </w:r>
      <w:r w:rsidR="00EE33D7">
        <w:t xml:space="preserve"> </w:t>
      </w:r>
      <w:r w:rsidR="00CD262E">
        <w:rPr>
          <w:lang w:eastAsia="ru-RU"/>
        </w:rPr>
        <w:t xml:space="preserve">Библиотека </w:t>
      </w:r>
      <w:r w:rsidR="00CD262E" w:rsidRPr="001C4455">
        <w:rPr>
          <w:lang w:eastAsia="ru-RU"/>
        </w:rPr>
        <w:t>систематизир</w:t>
      </w:r>
      <w:r w:rsidR="007307AA">
        <w:rPr>
          <w:lang w:eastAsia="ru-RU"/>
        </w:rPr>
        <w:t>овала</w:t>
      </w:r>
      <w:r w:rsidR="00CD262E" w:rsidRPr="001C4455">
        <w:rPr>
          <w:lang w:eastAsia="ru-RU"/>
        </w:rPr>
        <w:t xml:space="preserve"> материалы об истории </w:t>
      </w:r>
      <w:r w:rsidR="00CD262E">
        <w:rPr>
          <w:lang w:eastAsia="ru-RU"/>
        </w:rPr>
        <w:t xml:space="preserve">Северного жилого района и </w:t>
      </w:r>
      <w:r w:rsidR="00CD262E" w:rsidRPr="001C4455">
        <w:rPr>
          <w:lang w:eastAsia="ru-RU"/>
        </w:rPr>
        <w:t>Угличско</w:t>
      </w:r>
      <w:r w:rsidR="00CD262E">
        <w:rPr>
          <w:lang w:eastAsia="ru-RU"/>
        </w:rPr>
        <w:t>го</w:t>
      </w:r>
      <w:r w:rsidR="00CD262E" w:rsidRPr="001C4455">
        <w:rPr>
          <w:lang w:eastAsia="ru-RU"/>
        </w:rPr>
        <w:t xml:space="preserve"> часово</w:t>
      </w:r>
      <w:r w:rsidR="00CD262E">
        <w:rPr>
          <w:lang w:eastAsia="ru-RU"/>
        </w:rPr>
        <w:t>го</w:t>
      </w:r>
      <w:r w:rsidR="00CD262E" w:rsidRPr="001C4455">
        <w:rPr>
          <w:lang w:eastAsia="ru-RU"/>
        </w:rPr>
        <w:t xml:space="preserve"> завод</w:t>
      </w:r>
      <w:r w:rsidR="00CD262E">
        <w:rPr>
          <w:lang w:eastAsia="ru-RU"/>
        </w:rPr>
        <w:t>а</w:t>
      </w:r>
      <w:r w:rsidR="00CD262E" w:rsidRPr="001C4455">
        <w:rPr>
          <w:lang w:eastAsia="ru-RU"/>
        </w:rPr>
        <w:t xml:space="preserve"> «Чайка»</w:t>
      </w:r>
      <w:r w:rsidR="00CD262E">
        <w:rPr>
          <w:lang w:eastAsia="ru-RU"/>
        </w:rPr>
        <w:t xml:space="preserve">, </w:t>
      </w:r>
      <w:r w:rsidR="007307AA">
        <w:rPr>
          <w:lang w:eastAsia="ru-RU"/>
        </w:rPr>
        <w:t>оформила выставочную зону и стенды.</w:t>
      </w:r>
      <w:r w:rsidR="00CD262E" w:rsidRPr="001C4455">
        <w:rPr>
          <w:lang w:eastAsia="ru-RU"/>
        </w:rPr>
        <w:t xml:space="preserve"> </w:t>
      </w:r>
      <w:r w:rsidR="00CD262E">
        <w:rPr>
          <w:lang w:eastAsia="ru-RU"/>
        </w:rPr>
        <w:t xml:space="preserve">С целью сбора материалов </w:t>
      </w:r>
      <w:r w:rsidR="00CD262E" w:rsidRPr="001C4455">
        <w:rPr>
          <w:lang w:eastAsia="ru-RU"/>
        </w:rPr>
        <w:t>о ветеран</w:t>
      </w:r>
      <w:r w:rsidR="00CD262E">
        <w:rPr>
          <w:lang w:eastAsia="ru-RU"/>
        </w:rPr>
        <w:t xml:space="preserve">ах Великой Отечественной войны </w:t>
      </w:r>
      <w:r w:rsidR="00CD262E" w:rsidRPr="001C4455">
        <w:rPr>
          <w:lang w:eastAsia="ru-RU"/>
        </w:rPr>
        <w:t>– работниках Ч</w:t>
      </w:r>
      <w:r w:rsidR="00CD262E">
        <w:rPr>
          <w:lang w:eastAsia="ru-RU"/>
        </w:rPr>
        <w:t>асового завода «Чайка» в</w:t>
      </w:r>
      <w:r w:rsidRPr="001C4455">
        <w:rPr>
          <w:lang w:eastAsia="ru-RU"/>
        </w:rPr>
        <w:t xml:space="preserve"> юбилейный год 75-летия Победы </w:t>
      </w:r>
      <w:r w:rsidR="00D04543">
        <w:rPr>
          <w:lang w:eastAsia="ru-RU"/>
        </w:rPr>
        <w:t xml:space="preserve">в отчетном периоде </w:t>
      </w:r>
      <w:r w:rsidR="007307AA">
        <w:rPr>
          <w:lang w:eastAsia="ru-RU"/>
        </w:rPr>
        <w:t xml:space="preserve">продолжена </w:t>
      </w:r>
      <w:r w:rsidRPr="001C4455">
        <w:rPr>
          <w:lang w:eastAsia="ru-RU"/>
        </w:rPr>
        <w:t>акци</w:t>
      </w:r>
      <w:r w:rsidR="007307AA">
        <w:rPr>
          <w:lang w:eastAsia="ru-RU"/>
        </w:rPr>
        <w:t>я</w:t>
      </w:r>
      <w:r w:rsidRPr="001C4455">
        <w:rPr>
          <w:lang w:eastAsia="ru-RU"/>
        </w:rPr>
        <w:t xml:space="preserve"> «Становится историей война… Слово о ветеране»</w:t>
      </w:r>
      <w:r w:rsidR="00CD262E">
        <w:rPr>
          <w:lang w:eastAsia="ru-RU"/>
        </w:rPr>
        <w:t xml:space="preserve">. </w:t>
      </w:r>
      <w:r>
        <w:rPr>
          <w:lang w:eastAsia="ru-RU"/>
        </w:rPr>
        <w:t xml:space="preserve">Воспоминания </w:t>
      </w:r>
      <w:r w:rsidRPr="001C4455">
        <w:rPr>
          <w:lang w:eastAsia="ru-RU"/>
        </w:rPr>
        <w:t>родных о ветеранах войны – сотрудниках Часового завода, уникальные фотодокументы, сканы газет «Звезда» по истори</w:t>
      </w:r>
      <w:r w:rsidR="00CD262E">
        <w:rPr>
          <w:lang w:eastAsia="ru-RU"/>
        </w:rPr>
        <w:t>и Часового завода и Северного микрорайо</w:t>
      </w:r>
      <w:r w:rsidRPr="001C4455">
        <w:rPr>
          <w:lang w:eastAsia="ru-RU"/>
        </w:rPr>
        <w:t xml:space="preserve">на </w:t>
      </w:r>
      <w:r w:rsidR="00CD262E">
        <w:rPr>
          <w:lang w:eastAsia="ru-RU"/>
        </w:rPr>
        <w:t>на регулярной основе размещаются</w:t>
      </w:r>
      <w:r>
        <w:rPr>
          <w:lang w:eastAsia="ru-RU"/>
        </w:rPr>
        <w:t xml:space="preserve"> в группах </w:t>
      </w:r>
      <w:r w:rsidR="00CD262E">
        <w:rPr>
          <w:lang w:eastAsia="ru-RU"/>
        </w:rPr>
        <w:t xml:space="preserve">филиала </w:t>
      </w:r>
      <w:r>
        <w:rPr>
          <w:lang w:eastAsia="ru-RU"/>
        </w:rPr>
        <w:t>в социальных</w:t>
      </w:r>
      <w:r w:rsidRPr="001C4455">
        <w:rPr>
          <w:lang w:eastAsia="ru-RU"/>
        </w:rPr>
        <w:t xml:space="preserve"> сетях «Время «Ч» (ВК), «Библиотека им. Н.Н.</w:t>
      </w:r>
      <w:r w:rsidR="00CD262E">
        <w:rPr>
          <w:lang w:eastAsia="ru-RU"/>
        </w:rPr>
        <w:t xml:space="preserve"> Старостина» (ВК, ОК, Фейсбук).</w:t>
      </w:r>
      <w:r w:rsidR="00D04543">
        <w:rPr>
          <w:lang w:eastAsia="ru-RU"/>
        </w:rPr>
        <w:t xml:space="preserve"> </w:t>
      </w:r>
    </w:p>
    <w:p w:rsidR="00D04543" w:rsidRDefault="00EE33D7" w:rsidP="00D04543">
      <w:pPr>
        <w:ind w:firstLine="567"/>
        <w:jc w:val="both"/>
      </w:pPr>
      <w:r>
        <w:t>В</w:t>
      </w:r>
      <w:r w:rsidR="00D04543">
        <w:t xml:space="preserve"> день открытия Д</w:t>
      </w:r>
      <w:r w:rsidR="00D04543" w:rsidRPr="00EF6500">
        <w:t xml:space="preserve">етской </w:t>
      </w:r>
      <w:r w:rsidR="00D04543">
        <w:t xml:space="preserve">модельной </w:t>
      </w:r>
      <w:r w:rsidR="00D04543" w:rsidRPr="00EF6500">
        <w:t>библиотеки</w:t>
      </w:r>
      <w:r>
        <w:t xml:space="preserve"> 30.09.2020 </w:t>
      </w:r>
      <w:r w:rsidR="00D04543">
        <w:t>в библиотеке им. Н.Н. Старостина</w:t>
      </w:r>
      <w:r w:rsidR="00D04543" w:rsidRPr="00EF6500">
        <w:t xml:space="preserve"> </w:t>
      </w:r>
      <w:r w:rsidR="00D04543">
        <w:t xml:space="preserve">были </w:t>
      </w:r>
      <w:r w:rsidR="00D04543" w:rsidRPr="00EF6500">
        <w:t>представлены обновленные зоны</w:t>
      </w:r>
      <w:r w:rsidR="00D04543">
        <w:t xml:space="preserve"> </w:t>
      </w:r>
      <w:r>
        <w:t xml:space="preserve">библиотечного пространства </w:t>
      </w:r>
      <w:r w:rsidR="00D04543">
        <w:t>и выстав</w:t>
      </w:r>
      <w:r w:rsidR="009D2D9E">
        <w:t xml:space="preserve">очная экспозиция </w:t>
      </w:r>
      <w:r>
        <w:t xml:space="preserve">«Время «Ч». </w:t>
      </w:r>
      <w:r w:rsidR="00D04543">
        <w:t>Была проведена презентация проекта.</w:t>
      </w:r>
    </w:p>
    <w:p w:rsidR="00D04543" w:rsidRPr="00EF6500" w:rsidRDefault="00D04543" w:rsidP="00D04543">
      <w:pPr>
        <w:ind w:firstLine="567"/>
        <w:jc w:val="both"/>
      </w:pPr>
      <w:r>
        <w:t xml:space="preserve">В текущем квартале филиал </w:t>
      </w:r>
      <w:r w:rsidR="009D2D9E">
        <w:t>библиотеки им. Н.</w:t>
      </w:r>
      <w:r w:rsidRPr="00EF6500">
        <w:t>Н. Стар</w:t>
      </w:r>
      <w:r>
        <w:t>остина начал работу с «подшефными» учреждениями (сельскими библиотеками:</w:t>
      </w:r>
      <w:r w:rsidRPr="00800DDE">
        <w:t xml:space="preserve"> </w:t>
      </w:r>
      <w:r>
        <w:t>Улейминской, Путчинской, Отрадновской, Никольской, Головинской) по разработке проектов по созданию общественно-культурных пространств.</w:t>
      </w:r>
    </w:p>
    <w:p w:rsidR="00243C43" w:rsidRPr="00CC79A4" w:rsidRDefault="00243C43" w:rsidP="00970DA0">
      <w:pPr>
        <w:jc w:val="both"/>
        <w:rPr>
          <w:color w:val="000000"/>
        </w:rPr>
      </w:pPr>
    </w:p>
    <w:p w:rsidR="000B47A8" w:rsidRPr="00052452" w:rsidRDefault="00046662" w:rsidP="00903430">
      <w:pPr>
        <w:ind w:firstLine="567"/>
        <w:jc w:val="both"/>
        <w:rPr>
          <w:bCs/>
        </w:rPr>
      </w:pPr>
      <w:r>
        <w:rPr>
          <w:bCs/>
        </w:rPr>
        <w:t xml:space="preserve">Работа </w:t>
      </w:r>
      <w:r w:rsidR="00D0643E">
        <w:rPr>
          <w:bCs/>
        </w:rPr>
        <w:t xml:space="preserve">всех </w:t>
      </w:r>
      <w:r w:rsidR="000031E9">
        <w:rPr>
          <w:bCs/>
        </w:rPr>
        <w:t xml:space="preserve">учреждений культуры </w:t>
      </w:r>
      <w:r w:rsidR="00D0643E">
        <w:rPr>
          <w:bCs/>
        </w:rPr>
        <w:t xml:space="preserve">УМР </w:t>
      </w:r>
      <w:r>
        <w:rPr>
          <w:bCs/>
        </w:rPr>
        <w:t>выстраивается в соответствии с</w:t>
      </w:r>
      <w:r w:rsidR="000031E9">
        <w:rPr>
          <w:bCs/>
        </w:rPr>
        <w:t xml:space="preserve"> </w:t>
      </w:r>
      <w:r w:rsidR="00297873">
        <w:rPr>
          <w:b/>
          <w:bCs/>
        </w:rPr>
        <w:t>муниципальн</w:t>
      </w:r>
      <w:r>
        <w:rPr>
          <w:b/>
          <w:bCs/>
        </w:rPr>
        <w:t>ой</w:t>
      </w:r>
      <w:r w:rsidR="00297873">
        <w:rPr>
          <w:b/>
          <w:bCs/>
        </w:rPr>
        <w:t xml:space="preserve"> </w:t>
      </w:r>
      <w:r w:rsidR="000B47A8" w:rsidRPr="00052452">
        <w:rPr>
          <w:b/>
          <w:bCs/>
        </w:rPr>
        <w:t>программ</w:t>
      </w:r>
      <w:r>
        <w:rPr>
          <w:b/>
          <w:bCs/>
        </w:rPr>
        <w:t>ой</w:t>
      </w:r>
      <w:r w:rsidR="000B47A8" w:rsidRPr="00052452">
        <w:rPr>
          <w:b/>
          <w:bCs/>
        </w:rPr>
        <w:t xml:space="preserve"> «Сохранение и развитие культуры Угличского муниципального района» на 20</w:t>
      </w:r>
      <w:r w:rsidR="00940065">
        <w:rPr>
          <w:b/>
          <w:bCs/>
        </w:rPr>
        <w:t>1</w:t>
      </w:r>
      <w:r w:rsidR="006A2122">
        <w:rPr>
          <w:b/>
          <w:bCs/>
        </w:rPr>
        <w:t>8</w:t>
      </w:r>
      <w:r w:rsidR="000B47A8" w:rsidRPr="00052452">
        <w:rPr>
          <w:b/>
          <w:bCs/>
        </w:rPr>
        <w:t>-20</w:t>
      </w:r>
      <w:r w:rsidR="001D2111" w:rsidRPr="00052452">
        <w:rPr>
          <w:b/>
          <w:bCs/>
        </w:rPr>
        <w:t>2</w:t>
      </w:r>
      <w:r w:rsidR="00940065">
        <w:rPr>
          <w:b/>
          <w:bCs/>
        </w:rPr>
        <w:t>1</w:t>
      </w:r>
      <w:r w:rsidR="000B47A8" w:rsidRPr="00052452">
        <w:rPr>
          <w:b/>
          <w:bCs/>
        </w:rPr>
        <w:t xml:space="preserve"> годы</w:t>
      </w:r>
      <w:r>
        <w:rPr>
          <w:bCs/>
        </w:rPr>
        <w:t>, о</w:t>
      </w:r>
      <w:r w:rsidR="000B47A8" w:rsidRPr="00052452">
        <w:rPr>
          <w:bCs/>
        </w:rPr>
        <w:t>с</w:t>
      </w:r>
      <w:r>
        <w:rPr>
          <w:bCs/>
        </w:rPr>
        <w:t xml:space="preserve">новными направлениями которой </w:t>
      </w:r>
      <w:r w:rsidR="000B47A8" w:rsidRPr="00052452">
        <w:rPr>
          <w:bCs/>
        </w:rPr>
        <w:t>являются:</w:t>
      </w:r>
    </w:p>
    <w:p w:rsidR="00052452" w:rsidRPr="00052452" w:rsidRDefault="00052452" w:rsidP="00903430">
      <w:pPr>
        <w:pStyle w:val="ConsPlusNormal"/>
        <w:tabs>
          <w:tab w:val="left" w:pos="851"/>
          <w:tab w:val="left" w:pos="12780"/>
        </w:tabs>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052452">
        <w:rPr>
          <w:rFonts w:ascii="Times New Roman" w:hAnsi="Times New Roman" w:cs="Times New Roman"/>
          <w:sz w:val="24"/>
          <w:szCs w:val="24"/>
        </w:rPr>
        <w:t>Оказание услуг и</w:t>
      </w:r>
      <w:r w:rsidR="00940065">
        <w:rPr>
          <w:rFonts w:ascii="Times New Roman" w:hAnsi="Times New Roman" w:cs="Times New Roman"/>
          <w:sz w:val="24"/>
          <w:szCs w:val="24"/>
        </w:rPr>
        <w:t xml:space="preserve"> выполнение работ библиотеками </w:t>
      </w:r>
      <w:r w:rsidRPr="00052452">
        <w:rPr>
          <w:rFonts w:ascii="Times New Roman" w:hAnsi="Times New Roman" w:cs="Times New Roman"/>
          <w:sz w:val="24"/>
          <w:szCs w:val="24"/>
        </w:rPr>
        <w:t>сферы культуры</w:t>
      </w:r>
      <w:r>
        <w:rPr>
          <w:rFonts w:ascii="Times New Roman" w:hAnsi="Times New Roman" w:cs="Times New Roman"/>
          <w:sz w:val="24"/>
          <w:szCs w:val="24"/>
        </w:rPr>
        <w:t>;</w:t>
      </w:r>
      <w:r w:rsidRPr="00052452">
        <w:rPr>
          <w:rFonts w:ascii="Times New Roman" w:hAnsi="Times New Roman" w:cs="Times New Roman"/>
          <w:sz w:val="24"/>
          <w:szCs w:val="24"/>
        </w:rPr>
        <w:t xml:space="preserve"> </w:t>
      </w:r>
    </w:p>
    <w:p w:rsidR="00052452" w:rsidRPr="00052452" w:rsidRDefault="00052452" w:rsidP="00903430">
      <w:pPr>
        <w:pStyle w:val="a7"/>
        <w:numPr>
          <w:ilvl w:val="0"/>
          <w:numId w:val="2"/>
        </w:numPr>
        <w:tabs>
          <w:tab w:val="left" w:pos="851"/>
        </w:tabs>
        <w:suppressAutoHyphens w:val="0"/>
        <w:ind w:left="0" w:firstLine="567"/>
        <w:jc w:val="both"/>
      </w:pPr>
      <w:r w:rsidRPr="00052452">
        <w:lastRenderedPageBreak/>
        <w:t>Оказание образовательных услуг учреждениями дополнитель</w:t>
      </w:r>
      <w:r>
        <w:t>ного образования сферы культуры;</w:t>
      </w:r>
    </w:p>
    <w:p w:rsidR="00052452" w:rsidRPr="00052452" w:rsidRDefault="00052452" w:rsidP="00903430">
      <w:pPr>
        <w:pStyle w:val="a7"/>
        <w:numPr>
          <w:ilvl w:val="0"/>
          <w:numId w:val="2"/>
        </w:numPr>
        <w:tabs>
          <w:tab w:val="left" w:pos="851"/>
        </w:tabs>
        <w:suppressAutoHyphens w:val="0"/>
        <w:ind w:left="0" w:firstLine="567"/>
        <w:jc w:val="both"/>
      </w:pPr>
      <w:r w:rsidRPr="00052452">
        <w:t>Ока</w:t>
      </w:r>
      <w:r w:rsidR="000031E9">
        <w:t xml:space="preserve">зание услуг и выполнение работ </w:t>
      </w:r>
      <w:r w:rsidR="00D21086">
        <w:t>учреждениями культурно-</w:t>
      </w:r>
      <w:r w:rsidRPr="00052452">
        <w:t>досугового типа</w:t>
      </w:r>
      <w:r>
        <w:t>;</w:t>
      </w:r>
      <w:r w:rsidRPr="00052452">
        <w:t xml:space="preserve"> </w:t>
      </w:r>
    </w:p>
    <w:p w:rsidR="000B47A8" w:rsidRPr="00052452" w:rsidRDefault="00052452" w:rsidP="00903430">
      <w:pPr>
        <w:pStyle w:val="a7"/>
        <w:numPr>
          <w:ilvl w:val="0"/>
          <w:numId w:val="2"/>
        </w:numPr>
        <w:tabs>
          <w:tab w:val="left" w:pos="851"/>
        </w:tabs>
        <w:suppressAutoHyphens w:val="0"/>
        <w:ind w:left="0" w:firstLine="567"/>
        <w:jc w:val="both"/>
      </w:pPr>
      <w:r w:rsidRPr="00052452">
        <w:t>Выполнение работ по бухгалтерскому обслуживанию учреждений, подве</w:t>
      </w:r>
      <w:r w:rsidR="00D21086">
        <w:t>до</w:t>
      </w:r>
      <w:r w:rsidR="00D21086">
        <w:t>м</w:t>
      </w:r>
      <w:r w:rsidR="00D21086">
        <w:t>ственных У</w:t>
      </w:r>
      <w:r>
        <w:t>правлению культуры</w:t>
      </w:r>
      <w:r w:rsidR="000B47A8" w:rsidRPr="00052452">
        <w:t>;</w:t>
      </w:r>
    </w:p>
    <w:p w:rsidR="00052452" w:rsidRDefault="00052452" w:rsidP="00903430">
      <w:pPr>
        <w:pStyle w:val="a7"/>
        <w:numPr>
          <w:ilvl w:val="0"/>
          <w:numId w:val="2"/>
        </w:numPr>
        <w:tabs>
          <w:tab w:val="left" w:pos="851"/>
        </w:tabs>
        <w:suppressAutoHyphens w:val="0"/>
        <w:ind w:left="0" w:firstLine="567"/>
        <w:jc w:val="both"/>
      </w:pPr>
      <w:r w:rsidRPr="00052452">
        <w:t>Проведение капитального ремонта и укрепление материально техническо</w:t>
      </w:r>
      <w:r w:rsidR="002D7FC8">
        <w:t>го с</w:t>
      </w:r>
      <w:r w:rsidR="002D7FC8">
        <w:t>о</w:t>
      </w:r>
      <w:r w:rsidR="002D7FC8">
        <w:t>стояния учреждений культуры.</w:t>
      </w:r>
    </w:p>
    <w:p w:rsidR="0017158A" w:rsidRPr="00C94408" w:rsidRDefault="00A233E6" w:rsidP="00C94408">
      <w:pPr>
        <w:pStyle w:val="aa"/>
        <w:ind w:firstLine="567"/>
        <w:jc w:val="both"/>
        <w:rPr>
          <w:color w:val="000000"/>
          <w:sz w:val="27"/>
          <w:szCs w:val="27"/>
        </w:rPr>
      </w:pPr>
      <w:r>
        <w:t xml:space="preserve">В течение </w:t>
      </w:r>
      <w:r w:rsidR="002D7FC8" w:rsidRPr="00E82B7B">
        <w:t xml:space="preserve">квартала </w:t>
      </w:r>
      <w:r w:rsidR="002D7FC8" w:rsidRPr="00E82B7B">
        <w:rPr>
          <w:color w:val="000000"/>
        </w:rPr>
        <w:t>деятельност</w:t>
      </w:r>
      <w:r w:rsidR="00466452">
        <w:rPr>
          <w:color w:val="000000"/>
        </w:rPr>
        <w:t>ь</w:t>
      </w:r>
      <w:r w:rsidR="002D7FC8" w:rsidRPr="00E82B7B">
        <w:rPr>
          <w:color w:val="000000"/>
        </w:rPr>
        <w:t xml:space="preserve"> учреждений, находящихся в ведении Управления культуры</w:t>
      </w:r>
      <w:r w:rsidR="00466452">
        <w:rPr>
          <w:color w:val="000000"/>
        </w:rPr>
        <w:t>, осуществлялась</w:t>
      </w:r>
      <w:r w:rsidR="002D7FC8" w:rsidRPr="00E82B7B">
        <w:rPr>
          <w:color w:val="000000"/>
        </w:rPr>
        <w:t xml:space="preserve"> в условиях угрозы распространения новой коронавирусной и</w:t>
      </w:r>
      <w:r w:rsidR="002D7FC8" w:rsidRPr="00E82B7B">
        <w:rPr>
          <w:color w:val="000000"/>
        </w:rPr>
        <w:t>н</w:t>
      </w:r>
      <w:r w:rsidR="00466452">
        <w:rPr>
          <w:color w:val="000000"/>
        </w:rPr>
        <w:t xml:space="preserve">фекции </w:t>
      </w:r>
      <w:r w:rsidR="002D7FC8" w:rsidRPr="00E82B7B">
        <w:rPr>
          <w:color w:val="000000"/>
        </w:rPr>
        <w:t>2019-nCoV</w:t>
      </w:r>
      <w:r w:rsidR="00466452">
        <w:rPr>
          <w:color w:val="000000"/>
        </w:rPr>
        <w:t>. Ф</w:t>
      </w:r>
      <w:r w:rsidR="00E82B7B" w:rsidRPr="00E82B7B">
        <w:rPr>
          <w:color w:val="000000"/>
        </w:rPr>
        <w:t xml:space="preserve">ункционирование всех учреждений культуры УМР для посетителей, участников клубных формирований, обучающихся </w:t>
      </w:r>
      <w:r w:rsidR="00466452">
        <w:rPr>
          <w:color w:val="000000"/>
        </w:rPr>
        <w:t>выстраивалось в соответствиями с ук</w:t>
      </w:r>
      <w:r w:rsidR="00466452">
        <w:rPr>
          <w:color w:val="000000"/>
        </w:rPr>
        <w:t>а</w:t>
      </w:r>
      <w:r w:rsidR="00466452">
        <w:rPr>
          <w:color w:val="000000"/>
        </w:rPr>
        <w:t>заниями департамента культуры и т.д., рекомендациями Роспотребнадзора, разработа</w:t>
      </w:r>
      <w:r w:rsidR="00466452">
        <w:rPr>
          <w:color w:val="000000"/>
        </w:rPr>
        <w:t>н</w:t>
      </w:r>
      <w:r w:rsidR="00466452">
        <w:rPr>
          <w:color w:val="000000"/>
        </w:rPr>
        <w:t>ными инструкциями. Б</w:t>
      </w:r>
      <w:r w:rsidR="00E82B7B">
        <w:rPr>
          <w:color w:val="000000"/>
        </w:rPr>
        <w:t xml:space="preserve">ыли </w:t>
      </w:r>
      <w:r w:rsidR="00E82B7B" w:rsidRPr="00E82B7B">
        <w:rPr>
          <w:color w:val="000000"/>
        </w:rPr>
        <w:t xml:space="preserve">усилены меры по проведению санитарно-эпидемиологических и профилактических мероприятий, </w:t>
      </w:r>
      <w:r w:rsidR="00D801D1">
        <w:rPr>
          <w:color w:val="000000"/>
        </w:rPr>
        <w:t xml:space="preserve">контролю по соблюдению действующих правил, </w:t>
      </w:r>
      <w:r w:rsidR="00466452">
        <w:rPr>
          <w:color w:val="000000"/>
        </w:rPr>
        <w:t>з</w:t>
      </w:r>
      <w:r w:rsidR="00466452">
        <w:rPr>
          <w:color w:val="000000"/>
        </w:rPr>
        <w:t>а</w:t>
      </w:r>
      <w:r w:rsidR="00466452">
        <w:rPr>
          <w:color w:val="000000"/>
        </w:rPr>
        <w:t xml:space="preserve">куплены средства защиты, </w:t>
      </w:r>
      <w:r w:rsidR="00E82B7B">
        <w:rPr>
          <w:color w:val="000000"/>
        </w:rPr>
        <w:t xml:space="preserve">отменено проведение </w:t>
      </w:r>
      <w:r w:rsidR="00466452">
        <w:rPr>
          <w:color w:val="000000"/>
        </w:rPr>
        <w:t>массовых</w:t>
      </w:r>
      <w:r w:rsidR="00E82B7B">
        <w:rPr>
          <w:color w:val="000000"/>
        </w:rPr>
        <w:t xml:space="preserve"> мероприятий, </w:t>
      </w:r>
      <w:r w:rsidR="00466452">
        <w:rPr>
          <w:color w:val="000000"/>
        </w:rPr>
        <w:t>ограничен р</w:t>
      </w:r>
      <w:r w:rsidR="00466452">
        <w:rPr>
          <w:color w:val="000000"/>
        </w:rPr>
        <w:t>е</w:t>
      </w:r>
      <w:r w:rsidR="00466452">
        <w:rPr>
          <w:color w:val="000000"/>
        </w:rPr>
        <w:t>жим работы КДУ и библиотек. В</w:t>
      </w:r>
      <w:r w:rsidR="00E82B7B">
        <w:rPr>
          <w:color w:val="000000"/>
        </w:rPr>
        <w:t xml:space="preserve"> учреждениях дополнительного образования</w:t>
      </w:r>
      <w:r w:rsidR="00D801D1">
        <w:rPr>
          <w:color w:val="000000"/>
        </w:rPr>
        <w:t xml:space="preserve"> и КДУ ос</w:t>
      </w:r>
      <w:r w:rsidR="00D801D1">
        <w:rPr>
          <w:color w:val="000000"/>
        </w:rPr>
        <w:t>у</w:t>
      </w:r>
      <w:r w:rsidR="00D801D1">
        <w:rPr>
          <w:color w:val="000000"/>
        </w:rPr>
        <w:t>ществлена подготовка к началу нового учебного года и творческого сезона в соответствии с требованиями Роспотребнадзора</w:t>
      </w:r>
      <w:r w:rsidR="00E82B7B">
        <w:rPr>
          <w:color w:val="000000"/>
        </w:rPr>
        <w:t xml:space="preserve">. </w:t>
      </w:r>
      <w:r w:rsidR="00C71270">
        <w:rPr>
          <w:color w:val="000000"/>
        </w:rPr>
        <w:t xml:space="preserve">Была усилена информационная работа в социальных сетях и на сайтах учреждений, многие мероприятия проведены в онлайн-формате. </w:t>
      </w:r>
      <w:r w:rsidR="00E82B7B">
        <w:rPr>
          <w:color w:val="000000"/>
        </w:rPr>
        <w:t>Рук</w:t>
      </w:r>
      <w:r w:rsidR="00E82B7B">
        <w:rPr>
          <w:color w:val="000000"/>
        </w:rPr>
        <w:t>о</w:t>
      </w:r>
      <w:r w:rsidR="00E82B7B">
        <w:rPr>
          <w:color w:val="000000"/>
        </w:rPr>
        <w:t>водител</w:t>
      </w:r>
      <w:r w:rsidR="00322D4E">
        <w:rPr>
          <w:color w:val="000000"/>
        </w:rPr>
        <w:t>и</w:t>
      </w:r>
      <w:r w:rsidR="00E82B7B">
        <w:rPr>
          <w:color w:val="000000"/>
        </w:rPr>
        <w:t xml:space="preserve"> и специалист</w:t>
      </w:r>
      <w:r w:rsidR="00322D4E">
        <w:rPr>
          <w:color w:val="000000"/>
        </w:rPr>
        <w:t>ы</w:t>
      </w:r>
      <w:r w:rsidR="00E82B7B">
        <w:rPr>
          <w:color w:val="000000"/>
        </w:rPr>
        <w:t xml:space="preserve"> учреж</w:t>
      </w:r>
      <w:r w:rsidR="00251A5E">
        <w:rPr>
          <w:color w:val="000000"/>
        </w:rPr>
        <w:t>д</w:t>
      </w:r>
      <w:r w:rsidR="00E82B7B">
        <w:rPr>
          <w:color w:val="000000"/>
        </w:rPr>
        <w:t>ений оперативно реагирова</w:t>
      </w:r>
      <w:r w:rsidR="00322D4E">
        <w:rPr>
          <w:color w:val="000000"/>
        </w:rPr>
        <w:t>ли</w:t>
      </w:r>
      <w:r w:rsidR="00E82B7B">
        <w:rPr>
          <w:color w:val="000000"/>
        </w:rPr>
        <w:t xml:space="preserve"> на меняющуюся ситуацию</w:t>
      </w:r>
      <w:r w:rsidR="00D801D1">
        <w:rPr>
          <w:color w:val="000000"/>
        </w:rPr>
        <w:t xml:space="preserve"> в течение отчетного периода</w:t>
      </w:r>
      <w:r w:rsidR="00E82B7B">
        <w:rPr>
          <w:color w:val="000000"/>
        </w:rPr>
        <w:t xml:space="preserve">. В целом, благодаря </w:t>
      </w:r>
      <w:r w:rsidR="00322D4E">
        <w:rPr>
          <w:color w:val="000000"/>
        </w:rPr>
        <w:t>слаженной профилактической работе</w:t>
      </w:r>
      <w:r w:rsidR="00E82B7B">
        <w:rPr>
          <w:color w:val="000000"/>
        </w:rPr>
        <w:t xml:space="preserve"> в течени</w:t>
      </w:r>
      <w:r w:rsidR="00C94408">
        <w:rPr>
          <w:color w:val="000000"/>
        </w:rPr>
        <w:t xml:space="preserve">е </w:t>
      </w:r>
      <w:r w:rsidR="00466452">
        <w:rPr>
          <w:color w:val="000000"/>
          <w:lang w:val="en-US"/>
        </w:rPr>
        <w:t>III</w:t>
      </w:r>
      <w:r w:rsidR="00466452" w:rsidRPr="00466452">
        <w:rPr>
          <w:color w:val="000000"/>
        </w:rPr>
        <w:t xml:space="preserve"> </w:t>
      </w:r>
      <w:r w:rsidR="00466452">
        <w:rPr>
          <w:color w:val="000000"/>
        </w:rPr>
        <w:t xml:space="preserve">квартала </w:t>
      </w:r>
      <w:r w:rsidR="00322D4E">
        <w:rPr>
          <w:color w:val="000000"/>
        </w:rPr>
        <w:t>случаев заболеваний СО</w:t>
      </w:r>
      <w:r w:rsidR="00322D4E">
        <w:rPr>
          <w:color w:val="000000"/>
          <w:lang w:val="en-US"/>
        </w:rPr>
        <w:t>VID</w:t>
      </w:r>
      <w:r w:rsidR="00322D4E" w:rsidRPr="00322D4E">
        <w:rPr>
          <w:color w:val="000000"/>
        </w:rPr>
        <w:t xml:space="preserve">-19 </w:t>
      </w:r>
      <w:r w:rsidR="00322D4E">
        <w:rPr>
          <w:color w:val="000000"/>
        </w:rPr>
        <w:t>в учреждениях зафиксированы не были. Главными проблемами в деятельности учреждений культуры по итогам квартала</w:t>
      </w:r>
      <w:r w:rsidR="00251A5E">
        <w:rPr>
          <w:color w:val="000000"/>
        </w:rPr>
        <w:t xml:space="preserve"> </w:t>
      </w:r>
      <w:r w:rsidR="00466452">
        <w:rPr>
          <w:color w:val="000000"/>
        </w:rPr>
        <w:t xml:space="preserve">по-прежнему остаются </w:t>
      </w:r>
      <w:r w:rsidR="00251A5E">
        <w:rPr>
          <w:color w:val="000000"/>
        </w:rPr>
        <w:t>финансовые потери в связи с отменой проведения платных мер</w:t>
      </w:r>
      <w:r w:rsidR="00251A5E">
        <w:rPr>
          <w:color w:val="000000"/>
        </w:rPr>
        <w:t>о</w:t>
      </w:r>
      <w:r w:rsidR="00251A5E">
        <w:rPr>
          <w:color w:val="000000"/>
        </w:rPr>
        <w:t>приятий</w:t>
      </w:r>
      <w:r w:rsidR="00322D4E">
        <w:rPr>
          <w:color w:val="000000"/>
        </w:rPr>
        <w:t xml:space="preserve"> и существенное снижение показателей по посещаемости.</w:t>
      </w:r>
      <w:r w:rsidR="00C71270">
        <w:rPr>
          <w:color w:val="000000"/>
        </w:rPr>
        <w:t xml:space="preserve"> С 08.09.2020 осущест</w:t>
      </w:r>
      <w:r w:rsidR="00C71270">
        <w:rPr>
          <w:color w:val="000000"/>
        </w:rPr>
        <w:t>в</w:t>
      </w:r>
      <w:r w:rsidR="00C71270">
        <w:rPr>
          <w:color w:val="000000"/>
        </w:rPr>
        <w:t>лен переход к третьему этапу снятия ограничений.</w:t>
      </w:r>
    </w:p>
    <w:p w:rsidR="00D12B69" w:rsidRPr="00931056" w:rsidRDefault="00D12B69" w:rsidP="00D12B69">
      <w:pPr>
        <w:jc w:val="both"/>
        <w:rPr>
          <w:b/>
          <w:bCs/>
          <w:i/>
          <w:u w:val="single"/>
        </w:rPr>
      </w:pPr>
      <w:r>
        <w:rPr>
          <w:b/>
          <w:i/>
          <w:u w:val="single"/>
        </w:rPr>
        <w:t>«</w:t>
      </w:r>
      <w:r>
        <w:rPr>
          <w:b/>
          <w:u w:val="single"/>
        </w:rPr>
        <w:t>Оказание услуг и выполнение работ библиотеками сферы культуры</w:t>
      </w:r>
      <w:r>
        <w:rPr>
          <w:b/>
          <w:i/>
          <w:u w:val="single"/>
        </w:rPr>
        <w:t>»</w:t>
      </w:r>
      <w:r>
        <w:rPr>
          <w:b/>
          <w:bCs/>
          <w:i/>
          <w:u w:val="single"/>
        </w:rPr>
        <w:t xml:space="preserve"> </w:t>
      </w:r>
    </w:p>
    <w:p w:rsidR="00D12B69" w:rsidRPr="00D61342" w:rsidRDefault="00D12B69" w:rsidP="00D61342">
      <w:pPr>
        <w:jc w:val="both"/>
      </w:pPr>
    </w:p>
    <w:p w:rsidR="00261EAD" w:rsidRPr="00261EAD" w:rsidRDefault="00A454A0" w:rsidP="001A54F0">
      <w:pPr>
        <w:ind w:firstLine="567"/>
        <w:jc w:val="both"/>
      </w:pPr>
      <w:r>
        <w:t>В</w:t>
      </w:r>
      <w:r w:rsidR="00D12B69">
        <w:t xml:space="preserve"> </w:t>
      </w:r>
      <w:r w:rsidR="00A47BBA">
        <w:rPr>
          <w:lang w:val="en-US"/>
        </w:rPr>
        <w:t>I</w:t>
      </w:r>
      <w:r w:rsidR="003B7374">
        <w:rPr>
          <w:lang w:val="en-US"/>
        </w:rPr>
        <w:t>I</w:t>
      </w:r>
      <w:r w:rsidR="001A54F0">
        <w:rPr>
          <w:lang w:val="en-US"/>
        </w:rPr>
        <w:t>I</w:t>
      </w:r>
      <w:r w:rsidR="00A47BBA">
        <w:t xml:space="preserve"> квартале 2020</w:t>
      </w:r>
      <w:r w:rsidR="00D12B69">
        <w:t xml:space="preserve"> г. изменений в организационно-правовой системе МБУК «Централизованная библиотечная система УМР» не произошло. В центральную библиотечную систему (далее – ЦБС) по-прежнему входят 25 библиотек: 4 городские - ЦБ им. </w:t>
      </w:r>
      <w:r>
        <w:t>И.З.Сурикова (работают пункты</w:t>
      </w:r>
      <w:r w:rsidR="00D12B69">
        <w:t xml:space="preserve"> выдачи), филиал Библиотека им. </w:t>
      </w:r>
      <w:r>
        <w:t xml:space="preserve">Н.Н. </w:t>
      </w:r>
      <w:r w:rsidR="00D12B69">
        <w:t>Старостина, филиал Библиотека семейного чтен</w:t>
      </w:r>
      <w:r w:rsidR="00626FAF">
        <w:t>ия, филиал «Детская библиотека»</w:t>
      </w:r>
      <w:r w:rsidR="00D12B69">
        <w:t xml:space="preserve"> и 21 сельская библиотека.</w:t>
      </w:r>
      <w:r w:rsidR="001A54F0">
        <w:t xml:space="preserve"> В августе 2020 г. осуществлен переезд Головинской библиотеки в новое помещение по адресу д.Головино, ул. Афанасьева, 18.</w:t>
      </w:r>
    </w:p>
    <w:p w:rsidR="001A54F0" w:rsidRPr="004B2C55" w:rsidRDefault="00261EAD" w:rsidP="001A54F0">
      <w:pPr>
        <w:ind w:firstLine="567"/>
        <w:jc w:val="both"/>
        <w:rPr>
          <w:highlight w:val="yellow"/>
          <w:lang w:eastAsia="ru-RU"/>
        </w:rPr>
      </w:pPr>
      <w:r w:rsidRPr="00B1100D">
        <w:t xml:space="preserve">В течение квартала продолжилось комплектование библиотек. </w:t>
      </w:r>
      <w:r w:rsidR="001A54F0" w:rsidRPr="00C34101">
        <w:t xml:space="preserve">Объем книжного фонда на </w:t>
      </w:r>
      <w:r w:rsidR="001A54F0">
        <w:t>30</w:t>
      </w:r>
      <w:r w:rsidR="001A54F0" w:rsidRPr="00C34101">
        <w:t>.0</w:t>
      </w:r>
      <w:r w:rsidR="001A54F0">
        <w:t>9</w:t>
      </w:r>
      <w:r w:rsidR="001A54F0" w:rsidRPr="00C34101">
        <w:t>.20</w:t>
      </w:r>
      <w:r w:rsidR="001A54F0">
        <w:t xml:space="preserve">20 </w:t>
      </w:r>
      <w:r w:rsidR="001A54F0" w:rsidRPr="00C34101">
        <w:t>составл</w:t>
      </w:r>
      <w:r w:rsidR="001A54F0">
        <w:t>яет 1</w:t>
      </w:r>
      <w:r w:rsidR="001A54F0" w:rsidRPr="004B2C55">
        <w:rPr>
          <w:lang w:eastAsia="ru-RU"/>
        </w:rPr>
        <w:t>96000</w:t>
      </w:r>
      <w:r w:rsidR="001A54F0">
        <w:t xml:space="preserve"> экз. книг и брошюр.</w:t>
      </w:r>
      <w:r w:rsidR="001A54F0" w:rsidRPr="004A566A">
        <w:rPr>
          <w:sz w:val="28"/>
          <w:szCs w:val="28"/>
          <w:lang w:eastAsia="ru-RU"/>
        </w:rPr>
        <w:t xml:space="preserve"> </w:t>
      </w:r>
      <w:r w:rsidR="001A54F0" w:rsidRPr="004B2C55">
        <w:rPr>
          <w:lang w:eastAsia="ru-RU"/>
        </w:rPr>
        <w:t>Поступило документов по ЦБС и сельским библиотекам – 3544 экз. (назв. – 2232), (3 кв. 2019 г. – 472 экз./ 259 назв.), в т. ч. книг – 3177 экз. (назв. - 1997), (3</w:t>
      </w:r>
      <w:r w:rsidR="001A54F0">
        <w:rPr>
          <w:lang w:eastAsia="ru-RU"/>
        </w:rPr>
        <w:t xml:space="preserve"> кв. 2019 г. – 461экз./ 249 </w:t>
      </w:r>
      <w:r w:rsidR="001A54F0" w:rsidRPr="004B2C55">
        <w:rPr>
          <w:lang w:eastAsia="ru-RU"/>
        </w:rPr>
        <w:t>назв.); брошюр – 367 экз. (назв. – 235), (3 кв. 2019 г. – 11 экз.</w:t>
      </w:r>
      <w:r w:rsidR="001A54F0">
        <w:rPr>
          <w:lang w:eastAsia="ru-RU"/>
        </w:rPr>
        <w:t>/10 назв.), в т. ч. 3540 экз./</w:t>
      </w:r>
      <w:r w:rsidR="001A54F0" w:rsidRPr="004B2C55">
        <w:rPr>
          <w:lang w:eastAsia="ru-RU"/>
        </w:rPr>
        <w:t xml:space="preserve">2229 назв. новых изданий </w:t>
      </w:r>
      <w:r w:rsidR="001A54F0">
        <w:rPr>
          <w:lang w:eastAsia="ru-RU"/>
        </w:rPr>
        <w:t>книг (3 кв. 2019 г. – 381 экз./</w:t>
      </w:r>
      <w:r w:rsidR="001A54F0" w:rsidRPr="004B2C55">
        <w:rPr>
          <w:lang w:eastAsia="ru-RU"/>
        </w:rPr>
        <w:t>170 н.).</w:t>
      </w:r>
    </w:p>
    <w:p w:rsidR="001A54F0" w:rsidRPr="004B2C55" w:rsidRDefault="001A54F0" w:rsidP="001A54F0">
      <w:pPr>
        <w:suppressAutoHyphens w:val="0"/>
        <w:ind w:firstLine="567"/>
        <w:jc w:val="both"/>
        <w:rPr>
          <w:color w:val="FF0000"/>
          <w:lang w:eastAsia="ru-RU"/>
        </w:rPr>
      </w:pPr>
      <w:r w:rsidRPr="004B2C55">
        <w:rPr>
          <w:lang w:eastAsia="ru-RU"/>
        </w:rPr>
        <w:t>Поступило в сельские библиотеки всего – 0 экз. (0 назв.),</w:t>
      </w:r>
      <w:r>
        <w:rPr>
          <w:lang w:eastAsia="ru-RU"/>
        </w:rPr>
        <w:t xml:space="preserve"> (3 кв. 2019 г. – 178 экз./46 назв.), в т.ч. книг – 0 экз./</w:t>
      </w:r>
      <w:r w:rsidRPr="004B2C55">
        <w:rPr>
          <w:lang w:eastAsia="ru-RU"/>
        </w:rPr>
        <w:t>0 н. (</w:t>
      </w:r>
      <w:r>
        <w:rPr>
          <w:lang w:eastAsia="ru-RU"/>
        </w:rPr>
        <w:t xml:space="preserve">3 кв. 2019 г. – 178 экз./46 </w:t>
      </w:r>
      <w:r w:rsidRPr="004B2C55">
        <w:rPr>
          <w:lang w:eastAsia="ru-RU"/>
        </w:rPr>
        <w:t xml:space="preserve">н.), 0 </w:t>
      </w:r>
      <w:r>
        <w:rPr>
          <w:lang w:eastAsia="ru-RU"/>
        </w:rPr>
        <w:t>бр./0 н., (3 кв. 2019 г. – 0 бр./</w:t>
      </w:r>
      <w:r w:rsidRPr="004B2C55">
        <w:rPr>
          <w:lang w:eastAsia="ru-RU"/>
        </w:rPr>
        <w:t>0 н.), в т.ч. новых изданий книг – 0</w:t>
      </w:r>
      <w:r>
        <w:rPr>
          <w:lang w:eastAsia="ru-RU"/>
        </w:rPr>
        <w:t xml:space="preserve"> экз./0 н. (3 кв. 2019 г. – 152 экз./</w:t>
      </w:r>
      <w:r w:rsidRPr="004B2C55">
        <w:rPr>
          <w:lang w:eastAsia="ru-RU"/>
        </w:rPr>
        <w:t>20 н.)</w:t>
      </w:r>
    </w:p>
    <w:p w:rsidR="001A54F0" w:rsidRPr="004B2C55" w:rsidRDefault="001A54F0" w:rsidP="001A54F0">
      <w:pPr>
        <w:tabs>
          <w:tab w:val="left" w:pos="426"/>
        </w:tabs>
        <w:suppressAutoHyphens w:val="0"/>
        <w:ind w:firstLine="567"/>
        <w:jc w:val="both"/>
        <w:rPr>
          <w:lang w:eastAsia="ru-RU"/>
        </w:rPr>
      </w:pPr>
      <w:r w:rsidRPr="004B2C55">
        <w:rPr>
          <w:lang w:eastAsia="ru-RU"/>
        </w:rPr>
        <w:t>В среднем в одну сельскую библиотеку поступило 0 экз. (3 кв. 2019 г. – 8,5 экз.)</w:t>
      </w:r>
      <w:r>
        <w:rPr>
          <w:lang w:eastAsia="ru-RU"/>
        </w:rPr>
        <w:t>.</w:t>
      </w:r>
    </w:p>
    <w:p w:rsidR="001A54F0" w:rsidRPr="004B2C55" w:rsidRDefault="001A54F0" w:rsidP="001A54F0">
      <w:pPr>
        <w:suppressAutoHyphens w:val="0"/>
        <w:ind w:firstLine="567"/>
        <w:jc w:val="both"/>
        <w:rPr>
          <w:lang w:eastAsia="ru-RU"/>
        </w:rPr>
      </w:pPr>
      <w:r w:rsidRPr="004B2C55">
        <w:rPr>
          <w:lang w:eastAsia="ru-RU"/>
        </w:rPr>
        <w:t>Поступило в городские филиалы всего – 3544 экз./ 2232 назв., (3 кв. 2019 г. – 294 экз./ 22</w:t>
      </w:r>
      <w:r>
        <w:rPr>
          <w:lang w:eastAsia="ru-RU"/>
        </w:rPr>
        <w:t>4 н.), в т.ч. книг – 3177 экз./</w:t>
      </w:r>
      <w:r w:rsidRPr="004B2C55">
        <w:rPr>
          <w:lang w:eastAsia="ru-RU"/>
        </w:rPr>
        <w:t xml:space="preserve">1997 </w:t>
      </w:r>
      <w:r>
        <w:rPr>
          <w:lang w:eastAsia="ru-RU"/>
        </w:rPr>
        <w:t>н., (3 кв. 2019 г. – 283 экз./</w:t>
      </w:r>
      <w:r w:rsidRPr="004B2C55">
        <w:rPr>
          <w:lang w:eastAsia="ru-RU"/>
        </w:rPr>
        <w:t>214 н.), брошюр – 367 экз. / 235 н.,</w:t>
      </w:r>
      <w:r>
        <w:rPr>
          <w:lang w:eastAsia="ru-RU"/>
        </w:rPr>
        <w:t xml:space="preserve"> (3 кв. 2019 г. – 11 бр. / 10 </w:t>
      </w:r>
      <w:r w:rsidRPr="004B2C55">
        <w:rPr>
          <w:lang w:eastAsia="ru-RU"/>
        </w:rPr>
        <w:t>н.) в т.ч. новых книг – 3540 экз. / 2229 н.</w:t>
      </w:r>
      <w:r>
        <w:rPr>
          <w:lang w:eastAsia="ru-RU"/>
        </w:rPr>
        <w:t xml:space="preserve"> (3 кв. 2019 – 229 экз. /</w:t>
      </w:r>
      <w:r w:rsidRPr="004B2C55">
        <w:rPr>
          <w:lang w:eastAsia="ru-RU"/>
        </w:rPr>
        <w:t>161 н.)</w:t>
      </w:r>
    </w:p>
    <w:p w:rsidR="001A54F0" w:rsidRPr="004B2C55" w:rsidRDefault="001A54F0" w:rsidP="001A54F0">
      <w:pPr>
        <w:suppressAutoHyphens w:val="0"/>
        <w:ind w:firstLine="567"/>
        <w:jc w:val="both"/>
        <w:rPr>
          <w:lang w:eastAsia="ru-RU"/>
        </w:rPr>
      </w:pPr>
      <w:r w:rsidRPr="004B2C55">
        <w:rPr>
          <w:lang w:eastAsia="ru-RU"/>
        </w:rPr>
        <w:t xml:space="preserve">Поступило периодических изданий (журналов) – 345 экз. /42 н., (3 кв. 2019 </w:t>
      </w:r>
      <w:r>
        <w:rPr>
          <w:lang w:eastAsia="ru-RU"/>
        </w:rPr>
        <w:t>г. – 284 экз./</w:t>
      </w:r>
      <w:r w:rsidRPr="004B2C55">
        <w:rPr>
          <w:lang w:eastAsia="ru-RU"/>
        </w:rPr>
        <w:t>40 н.)</w:t>
      </w:r>
    </w:p>
    <w:p w:rsidR="001A54F0" w:rsidRPr="001A54F0" w:rsidRDefault="001A54F0" w:rsidP="001A54F0">
      <w:pPr>
        <w:suppressAutoHyphens w:val="0"/>
        <w:ind w:firstLine="567"/>
        <w:jc w:val="both"/>
        <w:rPr>
          <w:lang w:eastAsia="ru-RU"/>
        </w:rPr>
      </w:pPr>
      <w:r>
        <w:rPr>
          <w:lang w:eastAsia="ru-RU"/>
        </w:rPr>
        <w:t>Выбытие:</w:t>
      </w:r>
    </w:p>
    <w:p w:rsidR="001A54F0" w:rsidRPr="004B2C55" w:rsidRDefault="001A54F0" w:rsidP="001A54F0">
      <w:pPr>
        <w:suppressAutoHyphens w:val="0"/>
        <w:ind w:firstLine="567"/>
        <w:jc w:val="both"/>
        <w:rPr>
          <w:lang w:eastAsia="ru-RU"/>
        </w:rPr>
      </w:pPr>
      <w:r w:rsidRPr="004B2C55">
        <w:rPr>
          <w:lang w:eastAsia="ru-RU"/>
        </w:rPr>
        <w:lastRenderedPageBreak/>
        <w:t>Всего по библиотекам УМР списано по ветхости 2693 экз. (Библиотека семейного чтения, ООИЕФ ЦБ, Детская библиотека, библиотека им. Н.Н. Старостина, Ильинская библиотека). Снято с инвентаря 1561 экз., из картотеки индикаторов – 1137.</w:t>
      </w:r>
    </w:p>
    <w:p w:rsidR="001A54F0" w:rsidRPr="004B2C55" w:rsidRDefault="001A54F0" w:rsidP="001A54F0">
      <w:pPr>
        <w:suppressAutoHyphens w:val="0"/>
        <w:ind w:firstLine="567"/>
        <w:jc w:val="both"/>
        <w:rPr>
          <w:lang w:eastAsia="ru-RU"/>
        </w:rPr>
      </w:pPr>
      <w:r w:rsidRPr="004B2C55">
        <w:rPr>
          <w:lang w:eastAsia="ru-RU"/>
        </w:rPr>
        <w:t xml:space="preserve">Комплектование библиотечных фондов осуществлялось следующими путями: </w:t>
      </w:r>
    </w:p>
    <w:p w:rsidR="001A54F0" w:rsidRPr="004B2C55" w:rsidRDefault="001A54F0" w:rsidP="001A54F0">
      <w:pPr>
        <w:numPr>
          <w:ilvl w:val="0"/>
          <w:numId w:val="9"/>
        </w:numPr>
        <w:tabs>
          <w:tab w:val="clear" w:pos="1308"/>
          <w:tab w:val="num" w:pos="0"/>
          <w:tab w:val="left" w:pos="851"/>
        </w:tabs>
        <w:suppressAutoHyphens w:val="0"/>
        <w:ind w:left="0" w:firstLine="567"/>
        <w:jc w:val="both"/>
        <w:rPr>
          <w:lang w:eastAsia="ru-RU"/>
        </w:rPr>
      </w:pPr>
      <w:r>
        <w:rPr>
          <w:lang w:eastAsia="ru-RU"/>
        </w:rPr>
        <w:t>п</w:t>
      </w:r>
      <w:r w:rsidRPr="004B2C55">
        <w:rPr>
          <w:lang w:eastAsia="ru-RU"/>
        </w:rPr>
        <w:t>одписка на периодические издания (Угличский почтамт, «Почта России»).</w:t>
      </w:r>
    </w:p>
    <w:p w:rsidR="001A54F0" w:rsidRPr="004B2C55" w:rsidRDefault="001A54F0" w:rsidP="001A54F0">
      <w:pPr>
        <w:numPr>
          <w:ilvl w:val="0"/>
          <w:numId w:val="9"/>
        </w:numPr>
        <w:tabs>
          <w:tab w:val="clear" w:pos="1308"/>
          <w:tab w:val="num" w:pos="0"/>
          <w:tab w:val="left" w:pos="851"/>
        </w:tabs>
        <w:suppressAutoHyphens w:val="0"/>
        <w:ind w:left="0" w:firstLine="567"/>
        <w:jc w:val="both"/>
        <w:rPr>
          <w:lang w:eastAsia="ru-RU"/>
        </w:rPr>
      </w:pPr>
      <w:r>
        <w:rPr>
          <w:lang w:eastAsia="ru-RU"/>
        </w:rPr>
        <w:t>ф</w:t>
      </w:r>
      <w:r w:rsidRPr="004B2C55">
        <w:rPr>
          <w:lang w:eastAsia="ru-RU"/>
        </w:rPr>
        <w:t>едеральный бюджет: издательства «Энас», «Азбука», «Детская литература», «Аквилегия-М», «АСТ», «Росмэн», «Самокат» (3540 экз.).</w:t>
      </w:r>
    </w:p>
    <w:p w:rsidR="001A54F0" w:rsidRPr="001A54F0" w:rsidRDefault="001A54F0" w:rsidP="001A54F0">
      <w:pPr>
        <w:numPr>
          <w:ilvl w:val="0"/>
          <w:numId w:val="9"/>
        </w:numPr>
        <w:tabs>
          <w:tab w:val="clear" w:pos="1308"/>
          <w:tab w:val="num" w:pos="0"/>
          <w:tab w:val="left" w:pos="851"/>
        </w:tabs>
        <w:suppressAutoHyphens w:val="0"/>
        <w:ind w:left="0" w:firstLine="567"/>
        <w:jc w:val="both"/>
        <w:rPr>
          <w:lang w:eastAsia="ru-RU"/>
        </w:rPr>
      </w:pPr>
      <w:r>
        <w:rPr>
          <w:lang w:eastAsia="ru-RU"/>
        </w:rPr>
        <w:t>п</w:t>
      </w:r>
      <w:r w:rsidRPr="004B2C55">
        <w:rPr>
          <w:lang w:eastAsia="ru-RU"/>
        </w:rPr>
        <w:t>ожертвования (4 экз.) от авторов: А.П. Норкина, В.Г. Курочкин.</w:t>
      </w:r>
    </w:p>
    <w:p w:rsidR="001A54F0" w:rsidRPr="004B2C55" w:rsidRDefault="001A54F0" w:rsidP="001A54F0">
      <w:pPr>
        <w:suppressAutoHyphens w:val="0"/>
        <w:ind w:firstLine="567"/>
        <w:jc w:val="both"/>
        <w:rPr>
          <w:lang w:eastAsia="ru-RU"/>
        </w:rPr>
      </w:pPr>
      <w:r w:rsidRPr="004B2C55">
        <w:rPr>
          <w:lang w:eastAsia="ru-RU"/>
        </w:rPr>
        <w:t xml:space="preserve">По итогам анализа расходования денежных средств на комплектование, стоимость комплектования на одного жителя составляет: </w:t>
      </w:r>
    </w:p>
    <w:p w:rsidR="001A54F0" w:rsidRPr="004B2C55" w:rsidRDefault="001A54F0" w:rsidP="001A54F0">
      <w:pPr>
        <w:suppressAutoHyphens w:val="0"/>
        <w:jc w:val="both"/>
        <w:rPr>
          <w:lang w:eastAsia="ru-RU"/>
        </w:rPr>
      </w:pPr>
      <w:r>
        <w:rPr>
          <w:lang w:eastAsia="ru-RU"/>
        </w:rPr>
        <w:t xml:space="preserve">- книги – 23,0 </w:t>
      </w:r>
      <w:r w:rsidRPr="004B2C55">
        <w:rPr>
          <w:lang w:eastAsia="ru-RU"/>
        </w:rPr>
        <w:t>руб.</w:t>
      </w:r>
    </w:p>
    <w:p w:rsidR="001A54F0" w:rsidRPr="004B2C55" w:rsidRDefault="001A54F0" w:rsidP="001A54F0">
      <w:pPr>
        <w:suppressAutoHyphens w:val="0"/>
        <w:jc w:val="both"/>
        <w:rPr>
          <w:highlight w:val="yellow"/>
          <w:lang w:eastAsia="ru-RU"/>
        </w:rPr>
      </w:pPr>
      <w:r w:rsidRPr="004B2C55">
        <w:rPr>
          <w:lang w:eastAsia="ru-RU"/>
        </w:rPr>
        <w:t>- книги+периодика – 24,5 руб.</w:t>
      </w:r>
    </w:p>
    <w:p w:rsidR="001A54F0" w:rsidRPr="004B2C55" w:rsidRDefault="001A54F0" w:rsidP="001A54F0">
      <w:pPr>
        <w:suppressAutoHyphens w:val="0"/>
        <w:jc w:val="both"/>
        <w:rPr>
          <w:lang w:eastAsia="ru-RU"/>
        </w:rPr>
      </w:pPr>
      <w:r w:rsidRPr="004B2C55">
        <w:rPr>
          <w:lang w:eastAsia="ru-RU"/>
        </w:rPr>
        <w:t>новых поступлений на 1000 жителей – (периодика и книги) – 87,0 экз.</w:t>
      </w:r>
    </w:p>
    <w:p w:rsidR="001A54F0" w:rsidRPr="004B2C55" w:rsidRDefault="001A54F0" w:rsidP="001A54F0">
      <w:pPr>
        <w:suppressAutoHyphens w:val="0"/>
        <w:jc w:val="both"/>
        <w:rPr>
          <w:lang w:eastAsia="ru-RU"/>
        </w:rPr>
      </w:pPr>
      <w:r w:rsidRPr="004B2C55">
        <w:rPr>
          <w:lang w:eastAsia="ru-RU"/>
        </w:rPr>
        <w:t xml:space="preserve">                                                                   </w:t>
      </w:r>
      <w:r>
        <w:rPr>
          <w:lang w:eastAsia="ru-RU"/>
        </w:rPr>
        <w:t xml:space="preserve">               </w:t>
      </w:r>
      <w:r w:rsidRPr="004B2C55">
        <w:rPr>
          <w:lang w:eastAsia="ru-RU"/>
        </w:rPr>
        <w:t>(книги) – 79,0 экз.</w:t>
      </w:r>
    </w:p>
    <w:p w:rsidR="001A54F0" w:rsidRPr="004B2C55" w:rsidRDefault="001A54F0" w:rsidP="001A54F0">
      <w:pPr>
        <w:suppressAutoHyphens w:val="0"/>
        <w:jc w:val="both"/>
        <w:rPr>
          <w:lang w:eastAsia="ru-RU"/>
        </w:rPr>
      </w:pPr>
      <w:r w:rsidRPr="004B2C55">
        <w:rPr>
          <w:lang w:eastAsia="ru-RU"/>
        </w:rPr>
        <w:t>Обновляемость фонда – 1,8.</w:t>
      </w:r>
    </w:p>
    <w:p w:rsidR="001A54F0" w:rsidRPr="004B2C55" w:rsidRDefault="001A54F0" w:rsidP="001A54F0">
      <w:pPr>
        <w:suppressAutoHyphens w:val="0"/>
        <w:jc w:val="both"/>
        <w:rPr>
          <w:highlight w:val="yellow"/>
          <w:lang w:eastAsia="ru-RU"/>
        </w:rPr>
      </w:pPr>
    </w:p>
    <w:p w:rsidR="00261EAD" w:rsidRDefault="001A54F0" w:rsidP="001A54F0">
      <w:pPr>
        <w:ind w:firstLine="567"/>
        <w:jc w:val="both"/>
        <w:rPr>
          <w:lang w:eastAsia="ru-RU"/>
        </w:rPr>
      </w:pPr>
      <w:r w:rsidRPr="004B2C55">
        <w:rPr>
          <w:lang w:eastAsia="ru-RU"/>
        </w:rPr>
        <w:t xml:space="preserve">Основной источник комплектования в </w:t>
      </w:r>
      <w:r>
        <w:rPr>
          <w:lang w:val="en-US" w:eastAsia="ru-RU"/>
        </w:rPr>
        <w:t>III</w:t>
      </w:r>
      <w:r>
        <w:rPr>
          <w:lang w:eastAsia="ru-RU"/>
        </w:rPr>
        <w:t xml:space="preserve"> квартале</w:t>
      </w:r>
      <w:r w:rsidRPr="004B2C55">
        <w:rPr>
          <w:lang w:eastAsia="ru-RU"/>
        </w:rPr>
        <w:t xml:space="preserve"> 2020 г. – федеральный бюджет (книги для модельной детской библиотеки).</w:t>
      </w:r>
    </w:p>
    <w:p w:rsidR="001A54F0" w:rsidRPr="00B1100D" w:rsidRDefault="001A54F0" w:rsidP="001A54F0">
      <w:pPr>
        <w:ind w:firstLine="567"/>
        <w:jc w:val="both"/>
      </w:pPr>
    </w:p>
    <w:p w:rsidR="00261EAD" w:rsidRDefault="00261EAD" w:rsidP="006A0194">
      <w:pPr>
        <w:pStyle w:val="a3"/>
        <w:suppressAutoHyphens w:val="0"/>
        <w:spacing w:after="0"/>
        <w:ind w:firstLine="567"/>
        <w:jc w:val="both"/>
      </w:pPr>
      <w:r w:rsidRPr="00B1100D">
        <w:t xml:space="preserve">Основные показатели работы </w:t>
      </w:r>
      <w:r>
        <w:t>МБУК «</w:t>
      </w:r>
      <w:r w:rsidRPr="00B1100D">
        <w:t>ЦБС</w:t>
      </w:r>
      <w:r>
        <w:t xml:space="preserve"> УМР»</w:t>
      </w:r>
      <w:r w:rsidRPr="00B1100D">
        <w:t xml:space="preserve"> по состоянию на 3</w:t>
      </w:r>
      <w:r w:rsidR="006A0194">
        <w:t>0</w:t>
      </w:r>
      <w:r w:rsidRPr="00B1100D">
        <w:t>.</w:t>
      </w:r>
      <w:r>
        <w:t>06</w:t>
      </w:r>
      <w:r w:rsidRPr="00B1100D">
        <w:t>.20</w:t>
      </w:r>
      <w:r>
        <w:t>20</w:t>
      </w:r>
      <w:r w:rsidRPr="00B1100D">
        <w:t>:</w:t>
      </w:r>
    </w:p>
    <w:tbl>
      <w:tblPr>
        <w:tblW w:w="9498" w:type="dxa"/>
        <w:tblInd w:w="-34" w:type="dxa"/>
        <w:tblLayout w:type="fixed"/>
        <w:tblLook w:val="04A0" w:firstRow="1" w:lastRow="0" w:firstColumn="1" w:lastColumn="0" w:noHBand="0" w:noVBand="1"/>
      </w:tblPr>
      <w:tblGrid>
        <w:gridCol w:w="2836"/>
        <w:gridCol w:w="1701"/>
        <w:gridCol w:w="1701"/>
        <w:gridCol w:w="1275"/>
        <w:gridCol w:w="993"/>
        <w:gridCol w:w="992"/>
      </w:tblGrid>
      <w:tr w:rsidR="00261EAD" w:rsidRPr="00F41129" w:rsidTr="00F21A14">
        <w:trPr>
          <w:trHeight w:val="46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EAD" w:rsidRPr="00F41129" w:rsidRDefault="00261EAD" w:rsidP="00F21A14">
            <w:pPr>
              <w:suppressAutoHyphens w:val="0"/>
              <w:ind w:firstLine="567"/>
              <w:rPr>
                <w:b/>
                <w:i/>
                <w:color w:val="000000"/>
                <w:lang w:eastAsia="ru-RU"/>
              </w:rPr>
            </w:pPr>
            <w:r w:rsidRPr="00F41129">
              <w:rPr>
                <w:b/>
                <w:i/>
                <w:sz w:val="22"/>
                <w:szCs w:val="22"/>
              </w:rPr>
              <w:t>Показатели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21A14" w:rsidRPr="00F21A14" w:rsidRDefault="00261EAD" w:rsidP="00F21A14">
            <w:pPr>
              <w:suppressAutoHyphens w:val="0"/>
              <w:jc w:val="center"/>
              <w:rPr>
                <w:b/>
                <w:i/>
                <w:color w:val="000000"/>
                <w:lang w:eastAsia="ru-RU"/>
              </w:rPr>
            </w:pPr>
            <w:r w:rsidRPr="00F41129">
              <w:rPr>
                <w:b/>
                <w:i/>
                <w:color w:val="000000"/>
                <w:sz w:val="22"/>
                <w:szCs w:val="22"/>
                <w:lang w:eastAsia="ru-RU"/>
              </w:rPr>
              <w:t>За соотве</w:t>
            </w:r>
            <w:r w:rsidRPr="00F41129">
              <w:rPr>
                <w:b/>
                <w:i/>
                <w:color w:val="000000"/>
                <w:sz w:val="22"/>
                <w:szCs w:val="22"/>
                <w:lang w:eastAsia="ru-RU"/>
              </w:rPr>
              <w:t>т</w:t>
            </w:r>
            <w:r w:rsidRPr="00F41129">
              <w:rPr>
                <w:b/>
                <w:i/>
                <w:color w:val="000000"/>
                <w:sz w:val="22"/>
                <w:szCs w:val="22"/>
                <w:lang w:eastAsia="ru-RU"/>
              </w:rPr>
              <w:t>ствующий п</w:t>
            </w:r>
            <w:r w:rsidRPr="00F41129">
              <w:rPr>
                <w:b/>
                <w:i/>
                <w:color w:val="000000"/>
                <w:sz w:val="22"/>
                <w:szCs w:val="22"/>
                <w:lang w:eastAsia="ru-RU"/>
              </w:rPr>
              <w:t>е</w:t>
            </w:r>
            <w:r w:rsidRPr="00F41129">
              <w:rPr>
                <w:b/>
                <w:i/>
                <w:color w:val="000000"/>
                <w:sz w:val="22"/>
                <w:szCs w:val="22"/>
                <w:lang w:eastAsia="ru-RU"/>
              </w:rPr>
              <w:t xml:space="preserve">риод 2017 </w:t>
            </w:r>
            <w:r w:rsidR="00F21A14">
              <w:rPr>
                <w:b/>
                <w:i/>
                <w:color w:val="000000"/>
                <w:sz w:val="22"/>
                <w:szCs w:val="22"/>
                <w:lang w:eastAsia="ru-RU"/>
              </w:rPr>
              <w:t>г.</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61EAD" w:rsidRPr="00F41129" w:rsidRDefault="00261EAD" w:rsidP="00F21A14">
            <w:pPr>
              <w:suppressAutoHyphens w:val="0"/>
              <w:jc w:val="center"/>
              <w:rPr>
                <w:b/>
                <w:i/>
                <w:color w:val="000000"/>
                <w:lang w:eastAsia="ru-RU"/>
              </w:rPr>
            </w:pPr>
            <w:r w:rsidRPr="00F41129">
              <w:rPr>
                <w:b/>
                <w:i/>
                <w:color w:val="000000"/>
                <w:sz w:val="22"/>
                <w:szCs w:val="22"/>
                <w:lang w:eastAsia="ru-RU"/>
              </w:rPr>
              <w:t>За соотве</w:t>
            </w:r>
            <w:r w:rsidRPr="00F41129">
              <w:rPr>
                <w:b/>
                <w:i/>
                <w:color w:val="000000"/>
                <w:sz w:val="22"/>
                <w:szCs w:val="22"/>
                <w:lang w:eastAsia="ru-RU"/>
              </w:rPr>
              <w:t>т</w:t>
            </w:r>
            <w:r w:rsidRPr="00F41129">
              <w:rPr>
                <w:b/>
                <w:i/>
                <w:color w:val="000000"/>
                <w:sz w:val="22"/>
                <w:szCs w:val="22"/>
                <w:lang w:eastAsia="ru-RU"/>
              </w:rPr>
              <w:t>ствующий п</w:t>
            </w:r>
            <w:r w:rsidRPr="00F41129">
              <w:rPr>
                <w:b/>
                <w:i/>
                <w:color w:val="000000"/>
                <w:sz w:val="22"/>
                <w:szCs w:val="22"/>
                <w:lang w:eastAsia="ru-RU"/>
              </w:rPr>
              <w:t>е</w:t>
            </w:r>
            <w:r w:rsidRPr="00F41129">
              <w:rPr>
                <w:b/>
                <w:i/>
                <w:color w:val="000000"/>
                <w:sz w:val="22"/>
                <w:szCs w:val="22"/>
                <w:lang w:eastAsia="ru-RU"/>
              </w:rPr>
              <w:t>риод 2019 г.</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61EAD" w:rsidRPr="00F41129" w:rsidRDefault="00261EAD" w:rsidP="00F21A14">
            <w:pPr>
              <w:suppressAutoHyphens w:val="0"/>
              <w:jc w:val="center"/>
              <w:rPr>
                <w:b/>
                <w:i/>
                <w:color w:val="000000"/>
                <w:lang w:eastAsia="ru-RU"/>
              </w:rPr>
            </w:pPr>
            <w:r w:rsidRPr="00F41129">
              <w:rPr>
                <w:b/>
                <w:i/>
                <w:color w:val="000000"/>
                <w:sz w:val="22"/>
                <w:szCs w:val="22"/>
                <w:lang w:val="en-US" w:eastAsia="ru-RU"/>
              </w:rPr>
              <w:t>II</w:t>
            </w:r>
            <w:r w:rsidR="00F41129" w:rsidRPr="00F41129">
              <w:rPr>
                <w:b/>
                <w:i/>
                <w:color w:val="000000"/>
                <w:sz w:val="22"/>
                <w:szCs w:val="22"/>
                <w:lang w:val="en-US" w:eastAsia="ru-RU"/>
              </w:rPr>
              <w:t>I</w:t>
            </w:r>
            <w:r w:rsidRPr="00F41129">
              <w:rPr>
                <w:b/>
                <w:i/>
                <w:color w:val="000000"/>
                <w:sz w:val="22"/>
                <w:szCs w:val="22"/>
                <w:lang w:val="en-US" w:eastAsia="ru-RU"/>
              </w:rPr>
              <w:t xml:space="preserve"> </w:t>
            </w:r>
            <w:r w:rsidRPr="00F41129">
              <w:rPr>
                <w:b/>
                <w:i/>
                <w:color w:val="000000"/>
                <w:sz w:val="22"/>
                <w:szCs w:val="22"/>
                <w:lang w:eastAsia="ru-RU"/>
              </w:rPr>
              <w:t>ква</w:t>
            </w:r>
            <w:r w:rsidRPr="00F41129">
              <w:rPr>
                <w:b/>
                <w:i/>
                <w:color w:val="000000"/>
                <w:sz w:val="22"/>
                <w:szCs w:val="22"/>
                <w:lang w:eastAsia="ru-RU"/>
              </w:rPr>
              <w:t>р</w:t>
            </w:r>
            <w:r w:rsidR="00F21A14">
              <w:rPr>
                <w:b/>
                <w:i/>
                <w:color w:val="000000"/>
                <w:sz w:val="22"/>
                <w:szCs w:val="22"/>
                <w:lang w:eastAsia="ru-RU"/>
              </w:rPr>
              <w:t>тал 2020</w:t>
            </w:r>
            <w:r w:rsidRPr="00F41129">
              <w:rPr>
                <w:b/>
                <w:i/>
                <w:color w:val="000000"/>
                <w:sz w:val="22"/>
                <w:szCs w:val="22"/>
                <w:lang w:eastAsia="ru-RU"/>
              </w:rPr>
              <w:t>г.</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61EAD" w:rsidRPr="00F41129" w:rsidRDefault="00261EAD" w:rsidP="00F21A14">
            <w:pPr>
              <w:suppressAutoHyphens w:val="0"/>
              <w:rPr>
                <w:b/>
                <w:i/>
                <w:color w:val="000000"/>
                <w:lang w:eastAsia="ru-RU"/>
              </w:rPr>
            </w:pPr>
            <w:r w:rsidRPr="00F41129">
              <w:rPr>
                <w:b/>
                <w:i/>
                <w:color w:val="000000"/>
                <w:sz w:val="22"/>
                <w:szCs w:val="22"/>
                <w:lang w:eastAsia="ru-RU"/>
              </w:rPr>
              <w:t>Темп роста к 2017 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1EAD" w:rsidRPr="00F41129" w:rsidRDefault="00261EAD" w:rsidP="00F21A14">
            <w:pPr>
              <w:suppressAutoHyphens w:val="0"/>
              <w:rPr>
                <w:b/>
                <w:i/>
                <w:color w:val="000000"/>
                <w:lang w:eastAsia="ru-RU"/>
              </w:rPr>
            </w:pPr>
            <w:r w:rsidRPr="00F41129">
              <w:rPr>
                <w:b/>
                <w:i/>
                <w:color w:val="000000"/>
                <w:sz w:val="22"/>
                <w:szCs w:val="22"/>
                <w:lang w:eastAsia="ru-RU"/>
              </w:rPr>
              <w:t>Темп роста к 2019 г.</w:t>
            </w:r>
          </w:p>
        </w:tc>
      </w:tr>
      <w:tr w:rsidR="00F41129" w:rsidRPr="006A0194" w:rsidTr="00F21A14">
        <w:trPr>
          <w:trHeight w:val="99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129" w:rsidRPr="006A0194" w:rsidRDefault="00F41129" w:rsidP="00261EAD">
            <w:pPr>
              <w:suppressAutoHyphens w:val="0"/>
              <w:ind w:firstLine="567"/>
              <w:jc w:val="both"/>
              <w:rPr>
                <w:color w:val="000000"/>
                <w:lang w:eastAsia="ru-RU"/>
              </w:rPr>
            </w:pPr>
            <w:r w:rsidRPr="006A0194">
              <w:rPr>
                <w:color w:val="000000"/>
                <w:sz w:val="22"/>
                <w:szCs w:val="22"/>
                <w:lang w:eastAsia="ru-RU"/>
              </w:rPr>
              <w:t xml:space="preserve">Число посещений библиотеки для получения библиотечно-информационных услуг, единиц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41129" w:rsidRPr="00F21A14" w:rsidRDefault="00F41129" w:rsidP="00F41129">
            <w:pPr>
              <w:suppressAutoHyphens w:val="0"/>
              <w:jc w:val="center"/>
              <w:rPr>
                <w:color w:val="000000"/>
                <w:lang w:eastAsia="ru-RU"/>
              </w:rPr>
            </w:pPr>
            <w:r w:rsidRPr="00F21A14">
              <w:rPr>
                <w:color w:val="000000"/>
                <w:sz w:val="22"/>
                <w:szCs w:val="22"/>
                <w:lang w:eastAsia="ru-RU"/>
              </w:rPr>
              <w:t>61052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41129" w:rsidRPr="00F21A14" w:rsidRDefault="00F21A14" w:rsidP="00261EAD">
            <w:pPr>
              <w:suppressAutoHyphens w:val="0"/>
              <w:ind w:firstLine="567"/>
              <w:jc w:val="both"/>
              <w:rPr>
                <w:color w:val="000000"/>
                <w:lang w:eastAsia="ru-RU"/>
              </w:rPr>
            </w:pPr>
            <w:r w:rsidRPr="00F21A14">
              <w:rPr>
                <w:color w:val="000000"/>
                <w:sz w:val="22"/>
                <w:szCs w:val="22"/>
                <w:lang w:eastAsia="ru-RU"/>
              </w:rPr>
              <w:t>89140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41129" w:rsidRPr="00F21A14" w:rsidRDefault="00F41129" w:rsidP="00F41129">
            <w:pPr>
              <w:suppressAutoHyphens w:val="0"/>
              <w:jc w:val="center"/>
              <w:rPr>
                <w:color w:val="000000"/>
                <w:lang w:val="en-US" w:eastAsia="ru-RU"/>
              </w:rPr>
            </w:pPr>
            <w:r w:rsidRPr="00F21A14">
              <w:rPr>
                <w:color w:val="000000"/>
                <w:sz w:val="22"/>
                <w:szCs w:val="22"/>
                <w:lang w:val="en-US" w:eastAsia="ru-RU"/>
              </w:rPr>
              <w:t>51434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41129" w:rsidRPr="00F21A14" w:rsidRDefault="00F21A14" w:rsidP="00F21A14">
            <w:pPr>
              <w:suppressAutoHyphens w:val="0"/>
              <w:jc w:val="center"/>
              <w:rPr>
                <w:color w:val="000000"/>
                <w:lang w:eastAsia="ru-RU"/>
              </w:rPr>
            </w:pPr>
            <w:r>
              <w:rPr>
                <w:color w:val="000000"/>
                <w:sz w:val="22"/>
                <w:szCs w:val="22"/>
                <w:lang w:eastAsia="ru-RU"/>
              </w:rPr>
              <w:t>84,2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41129" w:rsidRPr="00F21A14" w:rsidRDefault="00F21A14" w:rsidP="00F21A14">
            <w:pPr>
              <w:suppressAutoHyphens w:val="0"/>
              <w:jc w:val="center"/>
              <w:rPr>
                <w:color w:val="000000"/>
                <w:lang w:eastAsia="ru-RU"/>
              </w:rPr>
            </w:pPr>
            <w:r>
              <w:rPr>
                <w:color w:val="000000"/>
                <w:sz w:val="22"/>
                <w:szCs w:val="22"/>
                <w:lang w:eastAsia="ru-RU"/>
              </w:rPr>
              <w:t>57,7</w:t>
            </w:r>
          </w:p>
        </w:tc>
      </w:tr>
      <w:tr w:rsidR="00F41129" w:rsidRPr="006A0194" w:rsidTr="00F21A14">
        <w:trPr>
          <w:trHeight w:val="6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F41129" w:rsidRPr="006A0194" w:rsidRDefault="00F41129" w:rsidP="00261EAD">
            <w:pPr>
              <w:suppressAutoHyphens w:val="0"/>
              <w:ind w:firstLine="567"/>
              <w:jc w:val="both"/>
              <w:rPr>
                <w:color w:val="000000"/>
                <w:lang w:eastAsia="ru-RU"/>
              </w:rPr>
            </w:pPr>
            <w:r w:rsidRPr="006A0194">
              <w:rPr>
                <w:color w:val="000000"/>
                <w:sz w:val="22"/>
                <w:szCs w:val="22"/>
                <w:lang w:eastAsia="ru-RU"/>
              </w:rPr>
              <w:t>Число посещений массовых мероприятий, единиц</w:t>
            </w:r>
          </w:p>
        </w:tc>
        <w:tc>
          <w:tcPr>
            <w:tcW w:w="1701" w:type="dxa"/>
            <w:tcBorders>
              <w:top w:val="nil"/>
              <w:left w:val="nil"/>
              <w:bottom w:val="single" w:sz="4" w:space="0" w:color="auto"/>
              <w:right w:val="single" w:sz="4" w:space="0" w:color="auto"/>
            </w:tcBorders>
            <w:shd w:val="clear" w:color="000000" w:fill="FFFFFF"/>
            <w:vAlign w:val="center"/>
            <w:hideMark/>
          </w:tcPr>
          <w:p w:rsidR="00F41129" w:rsidRPr="00F21A14" w:rsidRDefault="00F41129" w:rsidP="00F41129">
            <w:pPr>
              <w:suppressAutoHyphens w:val="0"/>
              <w:jc w:val="center"/>
              <w:rPr>
                <w:color w:val="000000"/>
                <w:lang w:eastAsia="ru-RU"/>
              </w:rPr>
            </w:pPr>
            <w:r w:rsidRPr="00F21A14">
              <w:rPr>
                <w:color w:val="000000"/>
                <w:sz w:val="22"/>
                <w:szCs w:val="22"/>
                <w:lang w:eastAsia="ru-RU"/>
              </w:rPr>
              <w:t>9647</w:t>
            </w:r>
          </w:p>
        </w:tc>
        <w:tc>
          <w:tcPr>
            <w:tcW w:w="1701" w:type="dxa"/>
            <w:tcBorders>
              <w:top w:val="nil"/>
              <w:left w:val="nil"/>
              <w:bottom w:val="single" w:sz="4" w:space="0" w:color="auto"/>
              <w:right w:val="single" w:sz="4" w:space="0" w:color="auto"/>
            </w:tcBorders>
            <w:shd w:val="clear" w:color="000000" w:fill="FFFFFF"/>
            <w:vAlign w:val="center"/>
            <w:hideMark/>
          </w:tcPr>
          <w:p w:rsidR="00F41129" w:rsidRPr="00F21A14" w:rsidRDefault="00F21A14" w:rsidP="00261EAD">
            <w:pPr>
              <w:suppressAutoHyphens w:val="0"/>
              <w:ind w:firstLine="567"/>
              <w:jc w:val="both"/>
              <w:rPr>
                <w:color w:val="000000"/>
                <w:lang w:eastAsia="ru-RU"/>
              </w:rPr>
            </w:pPr>
            <w:r w:rsidRPr="00F21A14">
              <w:rPr>
                <w:color w:val="000000"/>
                <w:sz w:val="22"/>
                <w:szCs w:val="22"/>
                <w:lang w:eastAsia="ru-RU"/>
              </w:rPr>
              <w:t>23322</w:t>
            </w:r>
          </w:p>
        </w:tc>
        <w:tc>
          <w:tcPr>
            <w:tcW w:w="1275" w:type="dxa"/>
            <w:tcBorders>
              <w:top w:val="nil"/>
              <w:left w:val="nil"/>
              <w:bottom w:val="single" w:sz="4" w:space="0" w:color="auto"/>
              <w:right w:val="single" w:sz="4" w:space="0" w:color="auto"/>
            </w:tcBorders>
            <w:shd w:val="clear" w:color="000000" w:fill="FFFFFF"/>
            <w:vAlign w:val="center"/>
            <w:hideMark/>
          </w:tcPr>
          <w:p w:rsidR="00F41129" w:rsidRPr="00F21A14" w:rsidRDefault="00F41129" w:rsidP="00F41129">
            <w:pPr>
              <w:suppressAutoHyphens w:val="0"/>
              <w:jc w:val="center"/>
              <w:rPr>
                <w:color w:val="000000"/>
                <w:lang w:val="en-US" w:eastAsia="ru-RU"/>
              </w:rPr>
            </w:pPr>
            <w:r w:rsidRPr="00F21A14">
              <w:rPr>
                <w:color w:val="000000"/>
                <w:sz w:val="22"/>
                <w:szCs w:val="22"/>
                <w:lang w:val="en-US" w:eastAsia="ru-RU"/>
              </w:rPr>
              <w:t>17722</w:t>
            </w:r>
          </w:p>
        </w:tc>
        <w:tc>
          <w:tcPr>
            <w:tcW w:w="993" w:type="dxa"/>
            <w:tcBorders>
              <w:top w:val="nil"/>
              <w:left w:val="nil"/>
              <w:bottom w:val="single" w:sz="4" w:space="0" w:color="auto"/>
              <w:right w:val="single" w:sz="4" w:space="0" w:color="auto"/>
            </w:tcBorders>
            <w:shd w:val="clear" w:color="000000" w:fill="FFFFFF"/>
            <w:vAlign w:val="center"/>
            <w:hideMark/>
          </w:tcPr>
          <w:p w:rsidR="00F41129" w:rsidRPr="00F21A14" w:rsidRDefault="00F21A14" w:rsidP="00F21A14">
            <w:pPr>
              <w:suppressAutoHyphens w:val="0"/>
              <w:jc w:val="center"/>
              <w:rPr>
                <w:color w:val="000000"/>
                <w:lang w:eastAsia="ru-RU"/>
              </w:rPr>
            </w:pPr>
            <w:r>
              <w:rPr>
                <w:color w:val="000000"/>
                <w:sz w:val="22"/>
                <w:szCs w:val="22"/>
                <w:lang w:eastAsia="ru-RU"/>
              </w:rPr>
              <w:t>183,7</w:t>
            </w:r>
          </w:p>
        </w:tc>
        <w:tc>
          <w:tcPr>
            <w:tcW w:w="992" w:type="dxa"/>
            <w:tcBorders>
              <w:top w:val="nil"/>
              <w:left w:val="nil"/>
              <w:bottom w:val="single" w:sz="4" w:space="0" w:color="auto"/>
              <w:right w:val="single" w:sz="4" w:space="0" w:color="auto"/>
            </w:tcBorders>
            <w:shd w:val="clear" w:color="000000" w:fill="FFFFFF"/>
            <w:vAlign w:val="center"/>
            <w:hideMark/>
          </w:tcPr>
          <w:p w:rsidR="00F41129" w:rsidRPr="00F21A14" w:rsidRDefault="00F21A14" w:rsidP="00F21A14">
            <w:pPr>
              <w:suppressAutoHyphens w:val="0"/>
              <w:jc w:val="center"/>
              <w:rPr>
                <w:color w:val="000000"/>
                <w:lang w:eastAsia="ru-RU"/>
              </w:rPr>
            </w:pPr>
            <w:r>
              <w:rPr>
                <w:color w:val="000000"/>
                <w:sz w:val="22"/>
                <w:szCs w:val="22"/>
                <w:lang w:eastAsia="ru-RU"/>
              </w:rPr>
              <w:t>76,0</w:t>
            </w:r>
          </w:p>
        </w:tc>
      </w:tr>
      <w:tr w:rsidR="00F41129" w:rsidRPr="006A0194" w:rsidTr="00F21A14">
        <w:trPr>
          <w:trHeight w:val="6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F41129" w:rsidRPr="006A0194" w:rsidRDefault="00F41129" w:rsidP="00261EAD">
            <w:pPr>
              <w:suppressAutoHyphens w:val="0"/>
              <w:ind w:firstLine="567"/>
              <w:jc w:val="both"/>
              <w:rPr>
                <w:color w:val="000000"/>
                <w:lang w:eastAsia="ru-RU"/>
              </w:rPr>
            </w:pPr>
            <w:r w:rsidRPr="006A0194">
              <w:rPr>
                <w:color w:val="000000"/>
                <w:sz w:val="22"/>
                <w:szCs w:val="22"/>
                <w:lang w:eastAsia="ru-RU"/>
              </w:rPr>
              <w:t xml:space="preserve">Число обращений к библиотеке удаленных пользователей, единиц </w:t>
            </w:r>
          </w:p>
        </w:tc>
        <w:tc>
          <w:tcPr>
            <w:tcW w:w="1701" w:type="dxa"/>
            <w:tcBorders>
              <w:top w:val="nil"/>
              <w:left w:val="nil"/>
              <w:bottom w:val="single" w:sz="4" w:space="0" w:color="auto"/>
              <w:right w:val="single" w:sz="4" w:space="0" w:color="auto"/>
            </w:tcBorders>
            <w:shd w:val="clear" w:color="000000" w:fill="FFFFFF"/>
            <w:vAlign w:val="center"/>
            <w:hideMark/>
          </w:tcPr>
          <w:p w:rsidR="00F41129" w:rsidRPr="00F21A14" w:rsidRDefault="00F41129" w:rsidP="00F41129">
            <w:pPr>
              <w:suppressAutoHyphens w:val="0"/>
              <w:jc w:val="center"/>
              <w:rPr>
                <w:color w:val="000000"/>
                <w:lang w:eastAsia="ru-RU"/>
              </w:rPr>
            </w:pPr>
            <w:r w:rsidRPr="00F21A14">
              <w:rPr>
                <w:color w:val="000000"/>
                <w:sz w:val="22"/>
                <w:szCs w:val="22"/>
                <w:lang w:eastAsia="ru-RU"/>
              </w:rPr>
              <w:t>7544</w:t>
            </w:r>
          </w:p>
        </w:tc>
        <w:tc>
          <w:tcPr>
            <w:tcW w:w="1701" w:type="dxa"/>
            <w:tcBorders>
              <w:top w:val="nil"/>
              <w:left w:val="nil"/>
              <w:bottom w:val="single" w:sz="4" w:space="0" w:color="auto"/>
              <w:right w:val="single" w:sz="4" w:space="0" w:color="auto"/>
            </w:tcBorders>
            <w:shd w:val="clear" w:color="000000" w:fill="FFFFFF"/>
            <w:vAlign w:val="center"/>
            <w:hideMark/>
          </w:tcPr>
          <w:p w:rsidR="00F41129" w:rsidRPr="00F21A14" w:rsidRDefault="00F21A14" w:rsidP="00261EAD">
            <w:pPr>
              <w:suppressAutoHyphens w:val="0"/>
              <w:ind w:firstLine="567"/>
              <w:jc w:val="both"/>
              <w:rPr>
                <w:color w:val="000000"/>
                <w:lang w:eastAsia="ru-RU"/>
              </w:rPr>
            </w:pPr>
            <w:r w:rsidRPr="00F21A14">
              <w:rPr>
                <w:color w:val="000000"/>
                <w:sz w:val="22"/>
                <w:szCs w:val="22"/>
                <w:lang w:eastAsia="ru-RU"/>
              </w:rPr>
              <w:t>8102</w:t>
            </w:r>
          </w:p>
        </w:tc>
        <w:tc>
          <w:tcPr>
            <w:tcW w:w="1275" w:type="dxa"/>
            <w:tcBorders>
              <w:top w:val="nil"/>
              <w:left w:val="nil"/>
              <w:bottom w:val="single" w:sz="4" w:space="0" w:color="auto"/>
              <w:right w:val="single" w:sz="4" w:space="0" w:color="auto"/>
            </w:tcBorders>
            <w:shd w:val="clear" w:color="000000" w:fill="FFFFFF"/>
            <w:vAlign w:val="center"/>
            <w:hideMark/>
          </w:tcPr>
          <w:p w:rsidR="00F41129" w:rsidRPr="00F21A14" w:rsidRDefault="00F41129" w:rsidP="00F41129">
            <w:pPr>
              <w:suppressAutoHyphens w:val="0"/>
              <w:jc w:val="center"/>
              <w:rPr>
                <w:color w:val="000000"/>
                <w:lang w:val="en-US" w:eastAsia="ru-RU"/>
              </w:rPr>
            </w:pPr>
            <w:r w:rsidRPr="00F21A14">
              <w:rPr>
                <w:color w:val="000000"/>
                <w:sz w:val="22"/>
                <w:szCs w:val="22"/>
                <w:lang w:val="en-US" w:eastAsia="ru-RU"/>
              </w:rPr>
              <w:t>4202</w:t>
            </w:r>
          </w:p>
        </w:tc>
        <w:tc>
          <w:tcPr>
            <w:tcW w:w="993" w:type="dxa"/>
            <w:tcBorders>
              <w:top w:val="nil"/>
              <w:left w:val="nil"/>
              <w:bottom w:val="single" w:sz="4" w:space="0" w:color="auto"/>
              <w:right w:val="single" w:sz="4" w:space="0" w:color="auto"/>
            </w:tcBorders>
            <w:shd w:val="clear" w:color="000000" w:fill="FFFFFF"/>
            <w:vAlign w:val="center"/>
            <w:hideMark/>
          </w:tcPr>
          <w:p w:rsidR="00F41129" w:rsidRPr="00F21A14" w:rsidRDefault="00F21A14" w:rsidP="00F21A14">
            <w:pPr>
              <w:suppressAutoHyphens w:val="0"/>
              <w:jc w:val="center"/>
              <w:rPr>
                <w:color w:val="000000"/>
                <w:lang w:eastAsia="ru-RU"/>
              </w:rPr>
            </w:pPr>
            <w:r>
              <w:rPr>
                <w:color w:val="000000"/>
                <w:sz w:val="22"/>
                <w:szCs w:val="22"/>
                <w:lang w:eastAsia="ru-RU"/>
              </w:rPr>
              <w:t>55,7</w:t>
            </w:r>
          </w:p>
        </w:tc>
        <w:tc>
          <w:tcPr>
            <w:tcW w:w="992" w:type="dxa"/>
            <w:tcBorders>
              <w:top w:val="nil"/>
              <w:left w:val="nil"/>
              <w:bottom w:val="single" w:sz="4" w:space="0" w:color="auto"/>
              <w:right w:val="single" w:sz="4" w:space="0" w:color="auto"/>
            </w:tcBorders>
            <w:shd w:val="clear" w:color="000000" w:fill="FFFFFF"/>
            <w:vAlign w:val="center"/>
            <w:hideMark/>
          </w:tcPr>
          <w:p w:rsidR="00F41129" w:rsidRPr="00F21A14" w:rsidRDefault="00F21A14" w:rsidP="00F21A14">
            <w:pPr>
              <w:suppressAutoHyphens w:val="0"/>
              <w:jc w:val="center"/>
              <w:rPr>
                <w:color w:val="000000"/>
                <w:lang w:eastAsia="ru-RU"/>
              </w:rPr>
            </w:pPr>
            <w:r>
              <w:rPr>
                <w:color w:val="000000"/>
                <w:sz w:val="22"/>
                <w:szCs w:val="22"/>
                <w:lang w:eastAsia="ru-RU"/>
              </w:rPr>
              <w:t>51,9</w:t>
            </w:r>
          </w:p>
        </w:tc>
      </w:tr>
      <w:tr w:rsidR="00F41129" w:rsidRPr="006A0194" w:rsidTr="00F21A14">
        <w:trPr>
          <w:trHeight w:val="3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129" w:rsidRPr="006A0194" w:rsidRDefault="00F41129" w:rsidP="00261EAD">
            <w:pPr>
              <w:suppressAutoHyphens w:val="0"/>
              <w:ind w:firstLine="567"/>
              <w:jc w:val="both"/>
              <w:rPr>
                <w:b/>
                <w:bCs/>
                <w:color w:val="000000"/>
                <w:lang w:eastAsia="ru-RU"/>
              </w:rPr>
            </w:pPr>
            <w:r w:rsidRPr="006A0194">
              <w:rPr>
                <w:b/>
                <w:bCs/>
                <w:color w:val="000000"/>
                <w:sz w:val="22"/>
                <w:szCs w:val="22"/>
                <w:lang w:eastAsia="ru-RU"/>
              </w:rPr>
              <w:t>ИТОГО</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41129" w:rsidRPr="00F21A14" w:rsidRDefault="00F41129" w:rsidP="00F41129">
            <w:pPr>
              <w:suppressAutoHyphens w:val="0"/>
              <w:jc w:val="center"/>
              <w:rPr>
                <w:b/>
                <w:bCs/>
                <w:color w:val="000000"/>
                <w:lang w:eastAsia="ru-RU"/>
              </w:rPr>
            </w:pPr>
            <w:r w:rsidRPr="00F21A14">
              <w:rPr>
                <w:b/>
                <w:bCs/>
                <w:color w:val="000000"/>
                <w:sz w:val="22"/>
                <w:szCs w:val="22"/>
                <w:lang w:eastAsia="ru-RU"/>
              </w:rPr>
              <w:t>78243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41129" w:rsidRPr="00F21A14" w:rsidRDefault="00F21A14" w:rsidP="00261EAD">
            <w:pPr>
              <w:suppressAutoHyphens w:val="0"/>
              <w:ind w:firstLine="567"/>
              <w:jc w:val="both"/>
              <w:rPr>
                <w:b/>
                <w:bCs/>
                <w:color w:val="000000"/>
                <w:lang w:eastAsia="ru-RU"/>
              </w:rPr>
            </w:pPr>
            <w:r w:rsidRPr="00F21A14">
              <w:rPr>
                <w:b/>
                <w:bCs/>
                <w:color w:val="000000"/>
                <w:sz w:val="22"/>
                <w:szCs w:val="22"/>
                <w:lang w:eastAsia="ru-RU"/>
              </w:rPr>
              <w:t>120564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41129" w:rsidRPr="00F21A14" w:rsidRDefault="00F41129" w:rsidP="00F41129">
            <w:pPr>
              <w:suppressAutoHyphens w:val="0"/>
              <w:jc w:val="center"/>
              <w:rPr>
                <w:b/>
                <w:bCs/>
                <w:color w:val="000000"/>
                <w:lang w:eastAsia="ru-RU"/>
              </w:rPr>
            </w:pPr>
            <w:r w:rsidRPr="00F21A14">
              <w:rPr>
                <w:b/>
                <w:bCs/>
                <w:color w:val="000000"/>
                <w:sz w:val="22"/>
                <w:szCs w:val="22"/>
                <w:lang w:eastAsia="ru-RU"/>
              </w:rPr>
              <w:t>73358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41129" w:rsidRPr="00F21A14" w:rsidRDefault="00F21A14" w:rsidP="00F21A14">
            <w:pPr>
              <w:suppressAutoHyphens w:val="0"/>
              <w:jc w:val="center"/>
              <w:rPr>
                <w:b/>
                <w:bCs/>
                <w:color w:val="000000"/>
                <w:lang w:eastAsia="ru-RU"/>
              </w:rPr>
            </w:pPr>
            <w:r>
              <w:rPr>
                <w:b/>
                <w:bCs/>
                <w:color w:val="000000"/>
                <w:sz w:val="22"/>
                <w:szCs w:val="22"/>
                <w:lang w:eastAsia="ru-RU"/>
              </w:rPr>
              <w:t>93,8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41129" w:rsidRPr="00F21A14" w:rsidRDefault="00F21A14" w:rsidP="00F21A14">
            <w:pPr>
              <w:suppressAutoHyphens w:val="0"/>
              <w:jc w:val="center"/>
              <w:rPr>
                <w:b/>
                <w:bCs/>
                <w:color w:val="000000"/>
                <w:lang w:eastAsia="ru-RU"/>
              </w:rPr>
            </w:pPr>
            <w:r>
              <w:rPr>
                <w:b/>
                <w:bCs/>
                <w:color w:val="000000"/>
                <w:sz w:val="22"/>
                <w:szCs w:val="22"/>
                <w:lang w:eastAsia="ru-RU"/>
              </w:rPr>
              <w:t>60,8</w:t>
            </w:r>
          </w:p>
        </w:tc>
      </w:tr>
      <w:tr w:rsidR="00F21A14" w:rsidRPr="006A0194" w:rsidTr="00F21A14">
        <w:trPr>
          <w:trHeight w:val="3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A14" w:rsidRPr="006A0194" w:rsidRDefault="00F21A14" w:rsidP="00F21A14">
            <w:pPr>
              <w:suppressAutoHyphens w:val="0"/>
              <w:ind w:firstLine="34"/>
              <w:jc w:val="center"/>
              <w:rPr>
                <w:b/>
                <w:bCs/>
                <w:color w:val="000000"/>
                <w:lang w:eastAsia="ru-RU"/>
              </w:rPr>
            </w:pPr>
            <w:r>
              <w:rPr>
                <w:b/>
                <w:bCs/>
                <w:color w:val="000000"/>
                <w:sz w:val="22"/>
                <w:szCs w:val="22"/>
                <w:lang w:eastAsia="ru-RU"/>
              </w:rPr>
              <w:t>Всего для Нацпроекта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21A14" w:rsidRPr="00F21A14" w:rsidRDefault="00F21A14" w:rsidP="00F41129">
            <w:pPr>
              <w:suppressAutoHyphens w:val="0"/>
              <w:jc w:val="center"/>
              <w:rPr>
                <w:b/>
                <w:bCs/>
                <w:color w:val="000000"/>
                <w:lang w:eastAsia="ru-RU"/>
              </w:rPr>
            </w:pPr>
            <w:r w:rsidRPr="00F21A14">
              <w:rPr>
                <w:b/>
                <w:bCs/>
                <w:color w:val="000000"/>
                <w:sz w:val="22"/>
                <w:szCs w:val="22"/>
                <w:lang w:eastAsia="ru-RU"/>
              </w:rPr>
              <w:t>70699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21A14" w:rsidRPr="00F21A14" w:rsidRDefault="00F21A14" w:rsidP="00261EAD">
            <w:pPr>
              <w:suppressAutoHyphens w:val="0"/>
              <w:ind w:firstLine="567"/>
              <w:jc w:val="both"/>
              <w:rPr>
                <w:b/>
                <w:bCs/>
                <w:color w:val="000000"/>
                <w:lang w:eastAsia="ru-RU"/>
              </w:rPr>
            </w:pPr>
            <w:r w:rsidRPr="00F21A14">
              <w:rPr>
                <w:b/>
                <w:bCs/>
                <w:color w:val="000000"/>
                <w:sz w:val="22"/>
                <w:szCs w:val="22"/>
                <w:lang w:eastAsia="ru-RU"/>
              </w:rPr>
              <w:t>112462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21A14" w:rsidRPr="00F21A14" w:rsidRDefault="00F21A14" w:rsidP="00F41129">
            <w:pPr>
              <w:suppressAutoHyphens w:val="0"/>
              <w:jc w:val="center"/>
              <w:rPr>
                <w:b/>
                <w:bCs/>
                <w:color w:val="000000"/>
                <w:lang w:eastAsia="ru-RU"/>
              </w:rPr>
            </w:pPr>
            <w:r w:rsidRPr="00F21A14">
              <w:rPr>
                <w:b/>
                <w:bCs/>
                <w:color w:val="000000"/>
                <w:sz w:val="22"/>
                <w:szCs w:val="22"/>
                <w:lang w:eastAsia="ru-RU"/>
              </w:rPr>
              <w:t>69156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1A14" w:rsidRPr="00F21A14" w:rsidRDefault="00F21A14" w:rsidP="00F21A14">
            <w:pPr>
              <w:suppressAutoHyphens w:val="0"/>
              <w:jc w:val="center"/>
              <w:rPr>
                <w:b/>
                <w:bCs/>
                <w:color w:val="000000"/>
                <w:lang w:eastAsia="ru-RU"/>
              </w:rPr>
            </w:pPr>
            <w:r>
              <w:rPr>
                <w:b/>
                <w:bCs/>
                <w:color w:val="000000"/>
                <w:sz w:val="22"/>
                <w:szCs w:val="22"/>
                <w:lang w:eastAsia="ru-RU"/>
              </w:rPr>
              <w:t>97,8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21A14" w:rsidRPr="00F21A14" w:rsidRDefault="00F21A14" w:rsidP="00F21A14">
            <w:pPr>
              <w:suppressAutoHyphens w:val="0"/>
              <w:jc w:val="center"/>
              <w:rPr>
                <w:b/>
                <w:bCs/>
                <w:color w:val="000000"/>
                <w:lang w:eastAsia="ru-RU"/>
              </w:rPr>
            </w:pPr>
            <w:r>
              <w:rPr>
                <w:b/>
                <w:bCs/>
                <w:color w:val="000000"/>
                <w:sz w:val="22"/>
                <w:szCs w:val="22"/>
                <w:lang w:eastAsia="ru-RU"/>
              </w:rPr>
              <w:t>61,5</w:t>
            </w:r>
          </w:p>
        </w:tc>
      </w:tr>
    </w:tbl>
    <w:p w:rsidR="00261EAD" w:rsidRPr="006A0194" w:rsidRDefault="00261EAD" w:rsidP="00261EAD">
      <w:pPr>
        <w:pStyle w:val="a3"/>
        <w:suppressAutoHyphens w:val="0"/>
        <w:spacing w:after="0"/>
        <w:ind w:firstLine="567"/>
        <w:jc w:val="both"/>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268"/>
        <w:gridCol w:w="2126"/>
        <w:gridCol w:w="2268"/>
      </w:tblGrid>
      <w:tr w:rsidR="00F41129" w:rsidRPr="00B1100D" w:rsidTr="00F21A14">
        <w:trPr>
          <w:trHeight w:val="277"/>
        </w:trPr>
        <w:tc>
          <w:tcPr>
            <w:tcW w:w="2802" w:type="dxa"/>
            <w:tcBorders>
              <w:top w:val="single" w:sz="4" w:space="0" w:color="auto"/>
              <w:left w:val="single" w:sz="4" w:space="0" w:color="auto"/>
              <w:bottom w:val="single" w:sz="4" w:space="0" w:color="auto"/>
              <w:right w:val="single" w:sz="4" w:space="0" w:color="auto"/>
            </w:tcBorders>
          </w:tcPr>
          <w:p w:rsidR="00F41129" w:rsidRPr="00447D86" w:rsidRDefault="00F41129" w:rsidP="00E72E56">
            <w:pPr>
              <w:spacing w:line="276" w:lineRule="auto"/>
              <w:ind w:firstLine="709"/>
              <w:jc w:val="both"/>
              <w:rPr>
                <w:b/>
                <w:i/>
              </w:rPr>
            </w:pPr>
            <w:r w:rsidRPr="00447D86">
              <w:rPr>
                <w:b/>
                <w:i/>
                <w:sz w:val="22"/>
                <w:szCs w:val="22"/>
              </w:rPr>
              <w:t>Показатели</w:t>
            </w:r>
          </w:p>
        </w:tc>
        <w:tc>
          <w:tcPr>
            <w:tcW w:w="2268" w:type="dxa"/>
            <w:tcBorders>
              <w:top w:val="single" w:sz="4" w:space="0" w:color="auto"/>
              <w:left w:val="single" w:sz="4" w:space="0" w:color="auto"/>
              <w:bottom w:val="single" w:sz="4" w:space="0" w:color="auto"/>
              <w:right w:val="single" w:sz="4" w:space="0" w:color="auto"/>
            </w:tcBorders>
          </w:tcPr>
          <w:p w:rsidR="00F41129" w:rsidRPr="00447D86" w:rsidRDefault="00F41129" w:rsidP="00E72E56">
            <w:pPr>
              <w:spacing w:line="276" w:lineRule="auto"/>
              <w:ind w:firstLine="709"/>
              <w:jc w:val="both"/>
              <w:rPr>
                <w:b/>
                <w:i/>
              </w:rPr>
            </w:pPr>
            <w:r w:rsidRPr="00447D86">
              <w:rPr>
                <w:b/>
                <w:i/>
                <w:sz w:val="22"/>
                <w:szCs w:val="22"/>
              </w:rPr>
              <w:t>2019 г.</w:t>
            </w:r>
          </w:p>
        </w:tc>
        <w:tc>
          <w:tcPr>
            <w:tcW w:w="2126" w:type="dxa"/>
            <w:tcBorders>
              <w:top w:val="single" w:sz="4" w:space="0" w:color="auto"/>
              <w:left w:val="single" w:sz="4" w:space="0" w:color="auto"/>
              <w:bottom w:val="single" w:sz="4" w:space="0" w:color="auto"/>
              <w:right w:val="single" w:sz="4" w:space="0" w:color="auto"/>
            </w:tcBorders>
            <w:hideMark/>
          </w:tcPr>
          <w:p w:rsidR="00F41129" w:rsidRPr="00447D86" w:rsidRDefault="00F41129" w:rsidP="00E72E56">
            <w:pPr>
              <w:spacing w:line="276" w:lineRule="auto"/>
              <w:ind w:firstLine="709"/>
              <w:jc w:val="both"/>
              <w:rPr>
                <w:b/>
                <w:i/>
              </w:rPr>
            </w:pPr>
            <w:r w:rsidRPr="00447D86">
              <w:rPr>
                <w:b/>
                <w:i/>
                <w:sz w:val="22"/>
                <w:szCs w:val="22"/>
              </w:rPr>
              <w:t>2020 г.</w:t>
            </w:r>
          </w:p>
        </w:tc>
        <w:tc>
          <w:tcPr>
            <w:tcW w:w="2268" w:type="dxa"/>
            <w:tcBorders>
              <w:top w:val="single" w:sz="4" w:space="0" w:color="auto"/>
              <w:left w:val="single" w:sz="4" w:space="0" w:color="auto"/>
              <w:bottom w:val="single" w:sz="4" w:space="0" w:color="auto"/>
              <w:right w:val="single" w:sz="4" w:space="0" w:color="auto"/>
            </w:tcBorders>
            <w:hideMark/>
          </w:tcPr>
          <w:p w:rsidR="00F41129" w:rsidRPr="00447D86" w:rsidRDefault="00F41129" w:rsidP="00E72E56">
            <w:pPr>
              <w:spacing w:line="276" w:lineRule="auto"/>
              <w:jc w:val="both"/>
              <w:rPr>
                <w:b/>
                <w:i/>
              </w:rPr>
            </w:pPr>
            <w:r w:rsidRPr="00447D86">
              <w:rPr>
                <w:b/>
                <w:i/>
                <w:sz w:val="22"/>
                <w:szCs w:val="22"/>
              </w:rPr>
              <w:t>+/- к прошлому году</w:t>
            </w:r>
          </w:p>
        </w:tc>
      </w:tr>
      <w:tr w:rsidR="00F41129" w:rsidRPr="000E2FA3" w:rsidTr="00F21A14">
        <w:trPr>
          <w:trHeight w:val="292"/>
        </w:trPr>
        <w:tc>
          <w:tcPr>
            <w:tcW w:w="2802" w:type="dxa"/>
            <w:tcBorders>
              <w:top w:val="single" w:sz="4" w:space="0" w:color="auto"/>
              <w:left w:val="single" w:sz="4" w:space="0" w:color="auto"/>
              <w:bottom w:val="single" w:sz="4" w:space="0" w:color="auto"/>
              <w:right w:val="single" w:sz="4" w:space="0" w:color="auto"/>
            </w:tcBorders>
            <w:hideMark/>
          </w:tcPr>
          <w:p w:rsidR="00F41129" w:rsidRPr="00447D86" w:rsidRDefault="00F41129" w:rsidP="00E72E56">
            <w:pPr>
              <w:spacing w:line="276" w:lineRule="auto"/>
              <w:jc w:val="both"/>
            </w:pPr>
            <w:r w:rsidRPr="00447D86">
              <w:rPr>
                <w:sz w:val="22"/>
                <w:szCs w:val="22"/>
              </w:rPr>
              <w:t>Число читателей</w:t>
            </w:r>
          </w:p>
        </w:tc>
        <w:tc>
          <w:tcPr>
            <w:tcW w:w="2268" w:type="dxa"/>
            <w:tcBorders>
              <w:top w:val="single" w:sz="4" w:space="0" w:color="auto"/>
              <w:left w:val="single" w:sz="4" w:space="0" w:color="auto"/>
              <w:bottom w:val="single" w:sz="4" w:space="0" w:color="auto"/>
              <w:right w:val="single" w:sz="4" w:space="0" w:color="auto"/>
            </w:tcBorders>
          </w:tcPr>
          <w:p w:rsidR="00F41129" w:rsidRPr="00C978DA" w:rsidRDefault="00F41129" w:rsidP="00E72E56">
            <w:pPr>
              <w:spacing w:before="100" w:beforeAutospacing="1" w:after="100" w:afterAutospacing="1" w:line="276" w:lineRule="auto"/>
              <w:ind w:firstLine="709"/>
              <w:jc w:val="both"/>
              <w:rPr>
                <w:lang w:eastAsia="ru-RU"/>
              </w:rPr>
            </w:pPr>
            <w:r>
              <w:rPr>
                <w:sz w:val="22"/>
                <w:szCs w:val="22"/>
                <w:lang w:eastAsia="ru-RU"/>
              </w:rPr>
              <w:t>15010</w:t>
            </w:r>
          </w:p>
        </w:tc>
        <w:tc>
          <w:tcPr>
            <w:tcW w:w="2126" w:type="dxa"/>
            <w:tcBorders>
              <w:top w:val="single" w:sz="4" w:space="0" w:color="auto"/>
              <w:left w:val="single" w:sz="4" w:space="0" w:color="auto"/>
              <w:bottom w:val="single" w:sz="4" w:space="0" w:color="auto"/>
              <w:right w:val="single" w:sz="4" w:space="0" w:color="auto"/>
            </w:tcBorders>
            <w:hideMark/>
          </w:tcPr>
          <w:p w:rsidR="00F41129" w:rsidRPr="002D1903" w:rsidRDefault="00F41129" w:rsidP="00E72E56">
            <w:pPr>
              <w:spacing w:line="276" w:lineRule="auto"/>
              <w:ind w:firstLine="709"/>
              <w:jc w:val="both"/>
            </w:pPr>
            <w:r>
              <w:rPr>
                <w:sz w:val="22"/>
                <w:szCs w:val="22"/>
              </w:rPr>
              <w:t>10534</w:t>
            </w:r>
          </w:p>
        </w:tc>
        <w:tc>
          <w:tcPr>
            <w:tcW w:w="2268" w:type="dxa"/>
            <w:tcBorders>
              <w:top w:val="single" w:sz="4" w:space="0" w:color="auto"/>
              <w:left w:val="single" w:sz="4" w:space="0" w:color="auto"/>
              <w:bottom w:val="single" w:sz="4" w:space="0" w:color="auto"/>
              <w:right w:val="single" w:sz="4" w:space="0" w:color="auto"/>
            </w:tcBorders>
            <w:hideMark/>
          </w:tcPr>
          <w:p w:rsidR="00F41129" w:rsidRPr="00C978DA" w:rsidRDefault="00F41129" w:rsidP="00F21A14">
            <w:pPr>
              <w:spacing w:before="100" w:beforeAutospacing="1" w:after="100" w:afterAutospacing="1" w:line="276" w:lineRule="auto"/>
              <w:jc w:val="center"/>
              <w:rPr>
                <w:lang w:eastAsia="ru-RU"/>
              </w:rPr>
            </w:pPr>
            <w:r>
              <w:rPr>
                <w:sz w:val="22"/>
                <w:szCs w:val="22"/>
                <w:lang w:eastAsia="ru-RU"/>
              </w:rPr>
              <w:t>- 4476</w:t>
            </w:r>
          </w:p>
        </w:tc>
      </w:tr>
      <w:tr w:rsidR="00F41129" w:rsidRPr="00B1100D" w:rsidTr="00F21A14">
        <w:trPr>
          <w:trHeight w:val="277"/>
        </w:trPr>
        <w:tc>
          <w:tcPr>
            <w:tcW w:w="2802" w:type="dxa"/>
            <w:tcBorders>
              <w:top w:val="single" w:sz="4" w:space="0" w:color="auto"/>
              <w:left w:val="single" w:sz="4" w:space="0" w:color="auto"/>
              <w:bottom w:val="single" w:sz="4" w:space="0" w:color="auto"/>
              <w:right w:val="single" w:sz="4" w:space="0" w:color="auto"/>
            </w:tcBorders>
            <w:hideMark/>
          </w:tcPr>
          <w:p w:rsidR="00F41129" w:rsidRPr="00447D86" w:rsidRDefault="00F41129" w:rsidP="00E72E56">
            <w:pPr>
              <w:spacing w:line="276" w:lineRule="auto"/>
              <w:jc w:val="both"/>
            </w:pPr>
            <w:r w:rsidRPr="00447D86">
              <w:rPr>
                <w:sz w:val="22"/>
                <w:szCs w:val="22"/>
              </w:rPr>
              <w:t>Общая книговыдача</w:t>
            </w:r>
          </w:p>
        </w:tc>
        <w:tc>
          <w:tcPr>
            <w:tcW w:w="2268" w:type="dxa"/>
            <w:tcBorders>
              <w:top w:val="single" w:sz="4" w:space="0" w:color="auto"/>
              <w:left w:val="single" w:sz="4" w:space="0" w:color="auto"/>
              <w:bottom w:val="single" w:sz="4" w:space="0" w:color="auto"/>
              <w:right w:val="single" w:sz="4" w:space="0" w:color="auto"/>
            </w:tcBorders>
          </w:tcPr>
          <w:p w:rsidR="00F41129" w:rsidRPr="00C978DA" w:rsidRDefault="00F41129" w:rsidP="00E72E56">
            <w:pPr>
              <w:spacing w:before="100" w:beforeAutospacing="1" w:after="100" w:afterAutospacing="1" w:line="276" w:lineRule="auto"/>
              <w:ind w:firstLine="709"/>
              <w:jc w:val="both"/>
              <w:rPr>
                <w:lang w:eastAsia="ru-RU"/>
              </w:rPr>
            </w:pPr>
            <w:r>
              <w:rPr>
                <w:sz w:val="22"/>
                <w:szCs w:val="22"/>
                <w:lang w:eastAsia="ru-RU"/>
              </w:rPr>
              <w:t>210553</w:t>
            </w:r>
          </w:p>
        </w:tc>
        <w:tc>
          <w:tcPr>
            <w:tcW w:w="2126" w:type="dxa"/>
            <w:tcBorders>
              <w:top w:val="single" w:sz="4" w:space="0" w:color="auto"/>
              <w:left w:val="single" w:sz="4" w:space="0" w:color="auto"/>
              <w:bottom w:val="single" w:sz="4" w:space="0" w:color="auto"/>
              <w:right w:val="single" w:sz="4" w:space="0" w:color="auto"/>
            </w:tcBorders>
            <w:hideMark/>
          </w:tcPr>
          <w:p w:rsidR="00F41129" w:rsidRPr="002D1903" w:rsidRDefault="00F41129" w:rsidP="00E72E56">
            <w:pPr>
              <w:spacing w:line="276" w:lineRule="auto"/>
              <w:ind w:firstLine="709"/>
              <w:jc w:val="both"/>
            </w:pPr>
            <w:r w:rsidRPr="002D1903">
              <w:rPr>
                <w:sz w:val="22"/>
                <w:szCs w:val="22"/>
              </w:rPr>
              <w:t>131713</w:t>
            </w:r>
          </w:p>
        </w:tc>
        <w:tc>
          <w:tcPr>
            <w:tcW w:w="2268" w:type="dxa"/>
            <w:tcBorders>
              <w:top w:val="single" w:sz="4" w:space="0" w:color="auto"/>
              <w:left w:val="single" w:sz="4" w:space="0" w:color="auto"/>
              <w:bottom w:val="single" w:sz="4" w:space="0" w:color="auto"/>
              <w:right w:val="single" w:sz="4" w:space="0" w:color="auto"/>
            </w:tcBorders>
            <w:hideMark/>
          </w:tcPr>
          <w:p w:rsidR="00F41129" w:rsidRPr="00C978DA" w:rsidRDefault="00F41129" w:rsidP="00F21A14">
            <w:pPr>
              <w:spacing w:before="100" w:beforeAutospacing="1" w:after="100" w:afterAutospacing="1" w:line="276" w:lineRule="auto"/>
              <w:jc w:val="center"/>
              <w:rPr>
                <w:lang w:eastAsia="ru-RU"/>
              </w:rPr>
            </w:pPr>
            <w:r>
              <w:rPr>
                <w:sz w:val="22"/>
                <w:szCs w:val="22"/>
                <w:lang w:eastAsia="ru-RU"/>
              </w:rPr>
              <w:t>- 78840</w:t>
            </w:r>
          </w:p>
        </w:tc>
      </w:tr>
    </w:tbl>
    <w:p w:rsidR="00261EAD" w:rsidRPr="008E06F9" w:rsidRDefault="00261EAD" w:rsidP="00261EAD">
      <w:pPr>
        <w:ind w:firstLine="567"/>
        <w:jc w:val="both"/>
        <w:rPr>
          <w:lang w:val="en-US"/>
        </w:rPr>
      </w:pPr>
    </w:p>
    <w:p w:rsidR="004E7115" w:rsidRPr="00B1100D" w:rsidRDefault="00261EAD" w:rsidP="00F21A14">
      <w:pPr>
        <w:ind w:firstLine="567"/>
        <w:jc w:val="both"/>
      </w:pPr>
      <w:r w:rsidRPr="00B1100D">
        <w:rPr>
          <w:lang w:eastAsia="ru-RU"/>
        </w:rPr>
        <w:t xml:space="preserve">В отчетном периоде </w:t>
      </w:r>
      <w:r>
        <w:t xml:space="preserve">из-за </w:t>
      </w:r>
      <w:r w:rsidR="006A0194">
        <w:t>угрозы</w:t>
      </w:r>
      <w:r w:rsidR="00D0643E">
        <w:t xml:space="preserve"> </w:t>
      </w:r>
      <w:r>
        <w:t xml:space="preserve">распространения новой коронавирусной инфекции работа </w:t>
      </w:r>
      <w:r w:rsidR="00860B3B">
        <w:t>библиотек с читателями МБУК «ЦБС УМР»</w:t>
      </w:r>
      <w:r>
        <w:t xml:space="preserve"> велась в </w:t>
      </w:r>
      <w:r w:rsidR="00F21A14">
        <w:t xml:space="preserve">ограниченном режиме, </w:t>
      </w:r>
      <w:r w:rsidR="004E7115">
        <w:t xml:space="preserve">обслуживание читателей в библиотеках </w:t>
      </w:r>
      <w:r w:rsidR="00F21A14">
        <w:t xml:space="preserve">осуществлялось </w:t>
      </w:r>
      <w:r w:rsidR="004E7115">
        <w:t xml:space="preserve">с соблюдением требований Роспотребнадзора. </w:t>
      </w:r>
      <w:r w:rsidR="00F21A14">
        <w:t xml:space="preserve">Массовые мероприятия не проводились. С переходом на 3 этап снятия ограничений </w:t>
      </w:r>
      <w:r w:rsidR="00F21A14">
        <w:rPr>
          <w:rFonts w:ascii="Arial" w:hAnsi="Arial" w:cs="Arial"/>
          <w:color w:val="000000"/>
          <w:sz w:val="21"/>
          <w:szCs w:val="21"/>
          <w:shd w:val="clear" w:color="auto" w:fill="FFFFFF"/>
        </w:rPr>
        <w:t>​</w:t>
      </w:r>
      <w:r w:rsidR="00F21A14">
        <w:rPr>
          <w:color w:val="000000"/>
          <w:shd w:val="clear" w:color="auto" w:fill="FFFFFF"/>
        </w:rPr>
        <w:t>в</w:t>
      </w:r>
      <w:r w:rsidR="00F21A14" w:rsidRPr="00F21A14">
        <w:rPr>
          <w:color w:val="000000"/>
          <w:shd w:val="clear" w:color="auto" w:fill="FFFFFF"/>
        </w:rPr>
        <w:t>озобновл</w:t>
      </w:r>
      <w:r w:rsidR="00F21A14">
        <w:rPr>
          <w:color w:val="000000"/>
          <w:shd w:val="clear" w:color="auto" w:fill="FFFFFF"/>
        </w:rPr>
        <w:t xml:space="preserve">ена </w:t>
      </w:r>
      <w:r w:rsidR="00F21A14" w:rsidRPr="00F21A14">
        <w:rPr>
          <w:color w:val="000000"/>
          <w:shd w:val="clear" w:color="auto" w:fill="FFFFFF"/>
        </w:rPr>
        <w:t>работа читальных залов библиотек. Очное присутствие – только по предварительной записи, при обязательном обеспечении социального дистанцирования не менее 1,5 метра и дезинфекции</w:t>
      </w:r>
      <w:r w:rsidR="00F21A14">
        <w:rPr>
          <w:color w:val="000000"/>
          <w:shd w:val="clear" w:color="auto" w:fill="FFFFFF"/>
        </w:rPr>
        <w:t>.</w:t>
      </w:r>
      <w:r w:rsidR="00F21A14" w:rsidRPr="00F21A14">
        <w:rPr>
          <w:color w:val="000000"/>
          <w:shd w:val="clear" w:color="auto" w:fill="FFFFFF"/>
        </w:rPr>
        <w:t xml:space="preserve"> При этом </w:t>
      </w:r>
      <w:r w:rsidR="00F21A14">
        <w:rPr>
          <w:color w:val="000000"/>
          <w:shd w:val="clear" w:color="auto" w:fill="FFFFFF"/>
        </w:rPr>
        <w:t>по-прежнему проводит</w:t>
      </w:r>
      <w:r w:rsidR="00F21A14" w:rsidRPr="00F21A14">
        <w:rPr>
          <w:color w:val="000000"/>
          <w:shd w:val="clear" w:color="auto" w:fill="FFFFFF"/>
        </w:rPr>
        <w:t>ся карантин книг и периодических изданий</w:t>
      </w:r>
      <w:r w:rsidR="00F21A14">
        <w:rPr>
          <w:color w:val="000000"/>
          <w:shd w:val="clear" w:color="auto" w:fill="FFFFFF"/>
        </w:rPr>
        <w:t xml:space="preserve">, </w:t>
      </w:r>
      <w:r w:rsidR="00F21A14" w:rsidRPr="00F21A14">
        <w:rPr>
          <w:color w:val="000000"/>
          <w:shd w:val="clear" w:color="auto" w:fill="FFFFFF"/>
        </w:rPr>
        <w:t>возвращенных пользователями</w:t>
      </w:r>
      <w:r w:rsidR="00F21A14">
        <w:rPr>
          <w:color w:val="000000"/>
          <w:shd w:val="clear" w:color="auto" w:fill="FFFFFF"/>
        </w:rPr>
        <w:t xml:space="preserve"> (5 дней)</w:t>
      </w:r>
      <w:r w:rsidR="00F21A14" w:rsidRPr="00F21A14">
        <w:rPr>
          <w:color w:val="000000"/>
          <w:shd w:val="clear" w:color="auto" w:fill="FFFFFF"/>
        </w:rPr>
        <w:t>.</w:t>
      </w:r>
      <w:r w:rsidR="00F21A14">
        <w:t xml:space="preserve"> </w:t>
      </w:r>
      <w:r w:rsidR="004E7115">
        <w:t>Деятельность любительских объединений, работающих на базе МБУК «ЦБС УМР»</w:t>
      </w:r>
      <w:r w:rsidR="004E7115" w:rsidRPr="00B1100D">
        <w:t>: Театр книги «</w:t>
      </w:r>
      <w:r w:rsidR="004E7115">
        <w:t>Вдохновение</w:t>
      </w:r>
      <w:r w:rsidR="004E7115" w:rsidRPr="00B1100D">
        <w:t>», кружок «Эрудит», «Литературная гостиная»</w:t>
      </w:r>
      <w:r w:rsidR="004E7115">
        <w:t>,</w:t>
      </w:r>
      <w:r w:rsidR="004E7115" w:rsidRPr="00B1100D">
        <w:t xml:space="preserve"> УРКО им. Ф.Х. Кисселя, ЛИТО им. И.З. Сурико</w:t>
      </w:r>
      <w:r w:rsidR="004E7115">
        <w:t>ва, Любительский клуб «Зеркало»,</w:t>
      </w:r>
      <w:r w:rsidR="004E7115" w:rsidRPr="00B1100D">
        <w:t xml:space="preserve"> Женский клуб «Селяночка», «Живая книга», «Встреча в библиотеке», «Посиделки в роще» и др.</w:t>
      </w:r>
      <w:r w:rsidR="0024081E">
        <w:t xml:space="preserve"> была </w:t>
      </w:r>
      <w:r w:rsidR="00F21A14">
        <w:t xml:space="preserve">возобновлена </w:t>
      </w:r>
      <w:r w:rsidR="001E003E">
        <w:t>–</w:t>
      </w:r>
      <w:r w:rsidR="00F21A14">
        <w:t xml:space="preserve"> </w:t>
      </w:r>
      <w:r w:rsidR="001E003E">
        <w:t xml:space="preserve">строго </w:t>
      </w:r>
      <w:r w:rsidR="00F21A14">
        <w:t>с соблюдением требований Роспотребнадзора.</w:t>
      </w:r>
    </w:p>
    <w:p w:rsidR="008C6561" w:rsidRDefault="002D00FA" w:rsidP="008C6561">
      <w:pPr>
        <w:tabs>
          <w:tab w:val="left" w:pos="1701"/>
        </w:tabs>
        <w:ind w:firstLine="567"/>
        <w:jc w:val="both"/>
        <w:rPr>
          <w:lang w:eastAsia="ru-RU"/>
        </w:rPr>
      </w:pPr>
      <w:r>
        <w:rPr>
          <w:lang w:eastAsia="ru-RU"/>
        </w:rPr>
        <w:t>В отчетном периоде п</w:t>
      </w:r>
      <w:r w:rsidR="00261EAD" w:rsidRPr="00B1100D">
        <w:rPr>
          <w:lang w:eastAsia="ru-RU"/>
        </w:rPr>
        <w:t xml:space="preserve">ерсонал ЦБС </w:t>
      </w:r>
      <w:r w:rsidR="00261EAD" w:rsidRPr="00B1100D">
        <w:t xml:space="preserve">продолжил работу по </w:t>
      </w:r>
      <w:r w:rsidR="0024081E">
        <w:t>продвижению</w:t>
      </w:r>
      <w:r w:rsidR="0024081E" w:rsidRPr="00B1100D">
        <w:t xml:space="preserve"> </w:t>
      </w:r>
      <w:r w:rsidR="0024081E">
        <w:t xml:space="preserve">книги и чтения, </w:t>
      </w:r>
      <w:r w:rsidR="00261EAD" w:rsidRPr="00B1100D">
        <w:t>учету читательских потребностей всех категорий пользователей</w:t>
      </w:r>
      <w:r w:rsidR="0024081E">
        <w:t xml:space="preserve">. </w:t>
      </w:r>
      <w:r w:rsidR="008C6561">
        <w:t xml:space="preserve">Цикл </w:t>
      </w:r>
      <w:r w:rsidR="008C6561">
        <w:lastRenderedPageBreak/>
        <w:t xml:space="preserve">мероприятий был проведен к Дню любви, семьи и верности, к Дню государственного флага России, </w:t>
      </w:r>
      <w:r w:rsidR="008C6561" w:rsidRPr="00D74859">
        <w:rPr>
          <w:lang w:eastAsia="ru-RU"/>
        </w:rPr>
        <w:t>к Дню солидарности в борьбе с терроризмом</w:t>
      </w:r>
      <w:r w:rsidR="008C6561">
        <w:t xml:space="preserve">, </w:t>
      </w:r>
      <w:r w:rsidR="008C6561">
        <w:rPr>
          <w:lang w:eastAsia="ru-RU"/>
        </w:rPr>
        <w:t>к Дням воинской славы.</w:t>
      </w:r>
      <w:r w:rsidR="008C6561">
        <w:t xml:space="preserve"> Библиотекари </w:t>
      </w:r>
      <w:r w:rsidR="008C6561" w:rsidRPr="00B1100D">
        <w:rPr>
          <w:lang w:eastAsia="ru-RU"/>
        </w:rPr>
        <w:t>стара</w:t>
      </w:r>
      <w:r w:rsidR="008C6561">
        <w:rPr>
          <w:lang w:eastAsia="ru-RU"/>
        </w:rPr>
        <w:t>лись раскрыть фонды своих библиотек, развивая</w:t>
      </w:r>
      <w:r w:rsidR="008C6561" w:rsidRPr="00B1100D">
        <w:rPr>
          <w:lang w:eastAsia="ru-RU"/>
        </w:rPr>
        <w:t xml:space="preserve"> гражданские, нравственные качества подрастающего поколения и читательские навыки детей, организу</w:t>
      </w:r>
      <w:r w:rsidR="008C6561">
        <w:rPr>
          <w:lang w:eastAsia="ru-RU"/>
        </w:rPr>
        <w:t>я</w:t>
      </w:r>
      <w:r w:rsidR="008C6561" w:rsidRPr="00B1100D">
        <w:rPr>
          <w:lang w:eastAsia="ru-RU"/>
        </w:rPr>
        <w:t xml:space="preserve"> им полезный досуг</w:t>
      </w:r>
      <w:r w:rsidR="008C6561">
        <w:rPr>
          <w:lang w:eastAsia="ru-RU"/>
        </w:rPr>
        <w:t xml:space="preserve">. </w:t>
      </w:r>
    </w:p>
    <w:p w:rsidR="008C6561" w:rsidRDefault="008C6561" w:rsidP="008C6561">
      <w:pPr>
        <w:suppressAutoHyphens w:val="0"/>
        <w:ind w:firstLine="567"/>
        <w:jc w:val="both"/>
      </w:pPr>
      <w:r>
        <w:rPr>
          <w:lang w:eastAsia="ru-RU"/>
        </w:rPr>
        <w:t>В юбилейный год 75-летия Победы б</w:t>
      </w:r>
      <w:r w:rsidRPr="00B1100D">
        <w:rPr>
          <w:lang w:eastAsia="ru-RU"/>
        </w:rPr>
        <w:t>иблиотекари пров</w:t>
      </w:r>
      <w:r>
        <w:rPr>
          <w:lang w:eastAsia="ru-RU"/>
        </w:rPr>
        <w:t>ели</w:t>
      </w:r>
      <w:r w:rsidRPr="00B1100D">
        <w:rPr>
          <w:lang w:eastAsia="ru-RU"/>
        </w:rPr>
        <w:t xml:space="preserve"> большое количество м</w:t>
      </w:r>
      <w:r w:rsidRPr="00B1100D">
        <w:rPr>
          <w:lang w:eastAsia="ru-RU"/>
        </w:rPr>
        <w:t>е</w:t>
      </w:r>
      <w:r w:rsidRPr="00B1100D">
        <w:rPr>
          <w:lang w:eastAsia="ru-RU"/>
        </w:rPr>
        <w:t>роприятий по всем направлениям работы</w:t>
      </w:r>
      <w:r>
        <w:t xml:space="preserve">, </w:t>
      </w:r>
      <w:r w:rsidRPr="00B1100D">
        <w:t>прежде всего, по патриотическому и ду</w:t>
      </w:r>
      <w:r>
        <w:t xml:space="preserve">ховно-нравственному воспитанию: филиал «Библиотека им. Н.Н. Старостина» </w:t>
      </w:r>
      <w:r w:rsidRPr="00FD739C">
        <w:rPr>
          <w:rFonts w:eastAsia="Calibri"/>
          <w:lang w:eastAsia="en-US"/>
        </w:rPr>
        <w:t>продолж</w:t>
      </w:r>
      <w:r>
        <w:rPr>
          <w:rFonts w:eastAsia="Calibri"/>
          <w:lang w:eastAsia="en-US"/>
        </w:rPr>
        <w:t xml:space="preserve">ила </w:t>
      </w:r>
      <w:r w:rsidRPr="00FD739C">
        <w:rPr>
          <w:rFonts w:eastAsia="Calibri"/>
          <w:lang w:eastAsia="en-US"/>
        </w:rPr>
        <w:t>а</w:t>
      </w:r>
      <w:r w:rsidRPr="00FD739C">
        <w:rPr>
          <w:rFonts w:eastAsia="Calibri"/>
          <w:lang w:eastAsia="en-US"/>
        </w:rPr>
        <w:t>к</w:t>
      </w:r>
      <w:r w:rsidRPr="00FD739C">
        <w:rPr>
          <w:rFonts w:eastAsia="Calibri"/>
          <w:lang w:eastAsia="en-US"/>
        </w:rPr>
        <w:t>цию «Становится историей война… Слово о ветеране» /сбор материала о ветеранах Вел</w:t>
      </w:r>
      <w:r w:rsidRPr="00FD739C">
        <w:rPr>
          <w:rFonts w:eastAsia="Calibri"/>
          <w:lang w:eastAsia="en-US"/>
        </w:rPr>
        <w:t>и</w:t>
      </w:r>
      <w:r w:rsidRPr="00FD739C">
        <w:rPr>
          <w:rFonts w:eastAsia="Calibri"/>
          <w:lang w:eastAsia="en-US"/>
        </w:rPr>
        <w:t>кой Отечественной войны читателями библиотеки</w:t>
      </w:r>
      <w:r>
        <w:rPr>
          <w:rFonts w:eastAsia="Calibri"/>
          <w:lang w:eastAsia="en-US"/>
        </w:rPr>
        <w:t xml:space="preserve">. </w:t>
      </w:r>
      <w:r w:rsidRPr="00FD739C">
        <w:rPr>
          <w:lang w:eastAsia="ru-RU"/>
        </w:rPr>
        <w:t>В Путчинской библиотеке продолж</w:t>
      </w:r>
      <w:r>
        <w:rPr>
          <w:lang w:eastAsia="ru-RU"/>
        </w:rPr>
        <w:t>ена</w:t>
      </w:r>
      <w:r w:rsidRPr="00FD739C">
        <w:rPr>
          <w:lang w:eastAsia="ru-RU"/>
        </w:rPr>
        <w:t xml:space="preserve"> сетевая акция к 75-летию Победы «Жизнь, опалённая войной. Ветераны Путчинского округа»</w:t>
      </w:r>
      <w:r>
        <w:rPr>
          <w:lang w:eastAsia="ru-RU"/>
        </w:rPr>
        <w:t xml:space="preserve">. </w:t>
      </w:r>
      <w:r w:rsidRPr="00FD739C">
        <w:rPr>
          <w:lang w:eastAsia="ru-RU"/>
        </w:rPr>
        <w:t>Закончено оформление Комнаты Славы.</w:t>
      </w:r>
      <w:r>
        <w:rPr>
          <w:rFonts w:eastAsia="Calibri"/>
          <w:lang w:eastAsia="en-US"/>
        </w:rPr>
        <w:t xml:space="preserve"> </w:t>
      </w:r>
      <w:r w:rsidRPr="00FD739C">
        <w:rPr>
          <w:lang w:eastAsia="ru-RU"/>
        </w:rPr>
        <w:t>В Ниноровской библиотеке в м</w:t>
      </w:r>
      <w:r>
        <w:rPr>
          <w:lang w:eastAsia="ru-RU"/>
        </w:rPr>
        <w:t xml:space="preserve">узейной комнате была оформлена </w:t>
      </w:r>
      <w:r w:rsidRPr="00FD739C">
        <w:rPr>
          <w:lang w:eastAsia="ru-RU"/>
        </w:rPr>
        <w:t>экспозиция «</w:t>
      </w:r>
      <w:r w:rsidRPr="00FD739C">
        <w:rPr>
          <w:rFonts w:eastAsia="Calibri"/>
          <w:lang w:eastAsia="en-US"/>
        </w:rPr>
        <w:t xml:space="preserve">Нет в России семьи такой, где б ни памятен был свой герой» в рамках проекта </w:t>
      </w:r>
      <w:r w:rsidRPr="00FD739C">
        <w:rPr>
          <w:lang w:eastAsia="ru-RU"/>
        </w:rPr>
        <w:t xml:space="preserve">«Я здесь живу, и край мне этот дорог». </w:t>
      </w:r>
      <w:r>
        <w:rPr>
          <w:lang w:eastAsia="ru-RU"/>
        </w:rPr>
        <w:t>Библиотекарь пр</w:t>
      </w:r>
      <w:r>
        <w:rPr>
          <w:lang w:eastAsia="ru-RU"/>
        </w:rPr>
        <w:t>о</w:t>
      </w:r>
      <w:r>
        <w:rPr>
          <w:lang w:eastAsia="ru-RU"/>
        </w:rPr>
        <w:t>вела в</w:t>
      </w:r>
      <w:r w:rsidRPr="00FD739C">
        <w:rPr>
          <w:lang w:eastAsia="ru-RU"/>
        </w:rPr>
        <w:t>идео экскурсию по музейной комнате</w:t>
      </w:r>
      <w:r>
        <w:rPr>
          <w:lang w:eastAsia="ru-RU"/>
        </w:rPr>
        <w:t>.</w:t>
      </w:r>
      <w:r w:rsidRPr="00FD739C">
        <w:rPr>
          <w:lang w:eastAsia="ru-RU"/>
        </w:rPr>
        <w:t xml:space="preserve"> </w:t>
      </w:r>
    </w:p>
    <w:p w:rsidR="00261EAD" w:rsidRDefault="004230E8" w:rsidP="0024081E">
      <w:pPr>
        <w:pStyle w:val="21"/>
        <w:spacing w:after="0" w:line="240" w:lineRule="auto"/>
        <w:ind w:firstLine="567"/>
        <w:contextualSpacing/>
        <w:jc w:val="both"/>
        <w:rPr>
          <w:lang w:eastAsia="ru-RU"/>
        </w:rPr>
      </w:pPr>
      <w:r>
        <w:t xml:space="preserve">Усилена онлайн-работа. </w:t>
      </w:r>
      <w:r w:rsidR="0024081E">
        <w:t xml:space="preserve">В </w:t>
      </w:r>
      <w:r w:rsidR="00860B3B">
        <w:rPr>
          <w:lang w:eastAsia="ru-RU"/>
        </w:rPr>
        <w:t xml:space="preserve">социальных сетях </w:t>
      </w:r>
      <w:r w:rsidR="00261EAD">
        <w:rPr>
          <w:lang w:eastAsia="ru-RU"/>
        </w:rPr>
        <w:t>разным категориям</w:t>
      </w:r>
      <w:r w:rsidR="00261EAD" w:rsidRPr="00B1100D">
        <w:rPr>
          <w:lang w:eastAsia="ru-RU"/>
        </w:rPr>
        <w:t xml:space="preserve"> читателей</w:t>
      </w:r>
      <w:r w:rsidR="00261EAD">
        <w:rPr>
          <w:lang w:eastAsia="ru-RU"/>
        </w:rPr>
        <w:t xml:space="preserve"> </w:t>
      </w:r>
      <w:r w:rsidR="0024081E">
        <w:t>с</w:t>
      </w:r>
      <w:r w:rsidR="0024081E" w:rsidRPr="00B1100D">
        <w:t xml:space="preserve"> целью увеличения интереса населения к книге и чтению </w:t>
      </w:r>
      <w:r w:rsidR="00261EAD">
        <w:rPr>
          <w:lang w:eastAsia="ru-RU"/>
        </w:rPr>
        <w:t>были предложены разнообразные публикации</w:t>
      </w:r>
      <w:r w:rsidR="00261EAD" w:rsidRPr="00B1100D">
        <w:rPr>
          <w:lang w:eastAsia="ru-RU"/>
        </w:rPr>
        <w:t>,</w:t>
      </w:r>
      <w:r w:rsidR="00261EAD">
        <w:rPr>
          <w:lang w:eastAsia="ru-RU"/>
        </w:rPr>
        <w:t xml:space="preserve"> акции, онлайн-марафоны, опросы</w:t>
      </w:r>
      <w:r w:rsidR="0024081E">
        <w:rPr>
          <w:lang w:eastAsia="ru-RU"/>
        </w:rPr>
        <w:t xml:space="preserve">, </w:t>
      </w:r>
      <w:r w:rsidR="0024081E" w:rsidRPr="00B1100D">
        <w:t>электронные презентации</w:t>
      </w:r>
      <w:r w:rsidR="0024081E">
        <w:t>,</w:t>
      </w:r>
      <w:r w:rsidR="0024081E">
        <w:rPr>
          <w:lang w:eastAsia="ru-RU"/>
        </w:rPr>
        <w:t xml:space="preserve"> виртуальные выставки, видео–</w:t>
      </w:r>
      <w:r w:rsidR="00261EAD">
        <w:rPr>
          <w:lang w:eastAsia="ru-RU"/>
        </w:rPr>
        <w:t>обзоры</w:t>
      </w:r>
      <w:r w:rsidR="0024081E" w:rsidRPr="0024081E">
        <w:t xml:space="preserve"> </w:t>
      </w:r>
      <w:r w:rsidR="0024081E" w:rsidRPr="00B1100D">
        <w:t xml:space="preserve">литературы, посвященные юбилеям писателей, </w:t>
      </w:r>
      <w:r w:rsidR="0024081E">
        <w:t>памятным, знаменательным датам</w:t>
      </w:r>
      <w:r w:rsidR="00261EAD">
        <w:rPr>
          <w:lang w:eastAsia="ru-RU"/>
        </w:rPr>
        <w:t>, декламации стихов:</w:t>
      </w:r>
    </w:p>
    <w:p w:rsidR="009679CF" w:rsidRDefault="009679CF" w:rsidP="009679CF">
      <w:pPr>
        <w:suppressAutoHyphens w:val="0"/>
        <w:ind w:firstLine="567"/>
        <w:jc w:val="both"/>
      </w:pPr>
      <w:r w:rsidRPr="00B1100D">
        <w:t>- социально-незащищенным категориям граждан</w:t>
      </w:r>
      <w:r>
        <w:t>, взрослым с ограниченными во</w:t>
      </w:r>
      <w:r>
        <w:t>з</w:t>
      </w:r>
      <w:r>
        <w:t>можностями здоровья</w:t>
      </w:r>
      <w:r w:rsidRPr="00B1100D">
        <w:t xml:space="preserve"> были адресованы </w:t>
      </w:r>
      <w:r>
        <w:t>все онлайн-</w:t>
      </w:r>
      <w:r w:rsidRPr="00B1100D">
        <w:t xml:space="preserve">мероприятия </w:t>
      </w:r>
      <w:r>
        <w:t>библиотек МБУК «ЦБС УМР»;</w:t>
      </w:r>
    </w:p>
    <w:p w:rsidR="00F27FC1" w:rsidRPr="00B1100D" w:rsidRDefault="00F27FC1" w:rsidP="00F27FC1">
      <w:pPr>
        <w:ind w:firstLine="567"/>
        <w:jc w:val="both"/>
      </w:pPr>
      <w:r w:rsidRPr="00B1100D">
        <w:t>-</w:t>
      </w:r>
      <w:r>
        <w:t xml:space="preserve"> </w:t>
      </w:r>
      <w:r w:rsidRPr="00B1100D">
        <w:t xml:space="preserve">краеведам, любителям истории, литературы и искусства родного края: </w:t>
      </w:r>
      <w:r>
        <w:t xml:space="preserve">виртуальные выставки Отдела краеведения ЦБ им. И.З. Сурикова; </w:t>
      </w:r>
    </w:p>
    <w:p w:rsidR="00F27FC1" w:rsidRDefault="00F27FC1" w:rsidP="00F27FC1">
      <w:pPr>
        <w:tabs>
          <w:tab w:val="left" w:pos="1701"/>
        </w:tabs>
        <w:ind w:firstLine="567"/>
        <w:jc w:val="both"/>
        <w:rPr>
          <w:lang w:eastAsia="ru-RU"/>
        </w:rPr>
      </w:pPr>
      <w:r w:rsidRPr="00B1100D">
        <w:t xml:space="preserve">- </w:t>
      </w:r>
      <w:r w:rsidRPr="00B1100D">
        <w:rPr>
          <w:lang w:eastAsia="ru-RU"/>
        </w:rPr>
        <w:t>детям и подросткам адресован</w:t>
      </w:r>
      <w:r>
        <w:rPr>
          <w:lang w:eastAsia="ru-RU"/>
        </w:rPr>
        <w:t>ы</w:t>
      </w:r>
      <w:r w:rsidRPr="00B1100D">
        <w:rPr>
          <w:lang w:eastAsia="ru-RU"/>
        </w:rPr>
        <w:t xml:space="preserve"> </w:t>
      </w:r>
      <w:r>
        <w:rPr>
          <w:lang w:eastAsia="ru-RU"/>
        </w:rPr>
        <w:t>онлайн-мероприятия</w:t>
      </w:r>
      <w:r w:rsidRPr="00B1100D">
        <w:rPr>
          <w:lang w:eastAsia="ru-RU"/>
        </w:rPr>
        <w:t xml:space="preserve"> филиалов «Детская библиотека» и «Библиотека семейно</w:t>
      </w:r>
      <w:r>
        <w:rPr>
          <w:lang w:eastAsia="ru-RU"/>
        </w:rPr>
        <w:t>го чтения», сельских библиотек.</w:t>
      </w:r>
    </w:p>
    <w:p w:rsidR="008C6561" w:rsidRDefault="008C6561" w:rsidP="00F27FC1">
      <w:pPr>
        <w:tabs>
          <w:tab w:val="left" w:pos="1701"/>
        </w:tabs>
        <w:ind w:firstLine="567"/>
        <w:jc w:val="both"/>
        <w:rPr>
          <w:lang w:eastAsia="ru-RU"/>
        </w:rPr>
      </w:pPr>
      <w:r>
        <w:rPr>
          <w:lang w:eastAsia="ru-RU"/>
        </w:rPr>
        <w:t>Наиболее интересные онлайн-публикации:</w:t>
      </w:r>
    </w:p>
    <w:p w:rsidR="008C6561" w:rsidRDefault="008C6561" w:rsidP="008C6561">
      <w:pPr>
        <w:tabs>
          <w:tab w:val="left" w:pos="1701"/>
        </w:tabs>
        <w:ind w:firstLine="567"/>
        <w:jc w:val="both"/>
        <w:rPr>
          <w:rFonts w:ascii="Times New Roman CYR" w:hAnsi="Times New Roman CYR"/>
          <w:lang w:eastAsia="en-US"/>
        </w:rPr>
      </w:pPr>
      <w:r>
        <w:rPr>
          <w:lang w:eastAsia="ru-RU"/>
        </w:rPr>
        <w:t>- к</w:t>
      </w:r>
      <w:r w:rsidR="009679CF" w:rsidRPr="00903F2B">
        <w:rPr>
          <w:lang w:eastAsia="ru-RU"/>
        </w:rPr>
        <w:t xml:space="preserve"> </w:t>
      </w:r>
      <w:r w:rsidR="009679CF" w:rsidRPr="00FD739C">
        <w:rPr>
          <w:lang w:eastAsia="ru-RU"/>
        </w:rPr>
        <w:t>Дню государственного флага</w:t>
      </w:r>
      <w:r>
        <w:rPr>
          <w:lang w:eastAsia="ru-RU"/>
        </w:rPr>
        <w:t>:</w:t>
      </w:r>
      <w:r w:rsidR="009679CF" w:rsidRPr="00903F2B">
        <w:rPr>
          <w:lang w:eastAsia="ru-RU"/>
        </w:rPr>
        <w:t xml:space="preserve"> </w:t>
      </w:r>
      <w:r w:rsidRPr="00FD739C">
        <w:rPr>
          <w:rFonts w:ascii="Times New Roman CYR" w:hAnsi="Times New Roman CYR"/>
          <w:lang w:eastAsia="en-US"/>
        </w:rPr>
        <w:t>видео-обзор «Трехцветный, гордый Отечества флаг»</w:t>
      </w:r>
      <w:r>
        <w:rPr>
          <w:rFonts w:ascii="Times New Roman CYR" w:hAnsi="Times New Roman CYR"/>
          <w:lang w:eastAsia="en-US"/>
        </w:rPr>
        <w:t xml:space="preserve">, </w:t>
      </w:r>
      <w:r w:rsidR="009679CF" w:rsidRPr="00903F2B">
        <w:rPr>
          <w:rFonts w:ascii="Times New Roman CYR" w:hAnsi="Times New Roman CYR"/>
          <w:lang w:eastAsia="en-US"/>
        </w:rPr>
        <w:t>ф</w:t>
      </w:r>
      <w:r w:rsidR="009679CF" w:rsidRPr="00FD739C">
        <w:rPr>
          <w:rFonts w:ascii="Times New Roman CYR" w:hAnsi="Times New Roman CYR"/>
          <w:lang w:eastAsia="en-US"/>
        </w:rPr>
        <w:t>илиал «Библиотека им. Н.Н.Старостина»</w:t>
      </w:r>
      <w:r>
        <w:rPr>
          <w:rFonts w:ascii="Times New Roman CYR" w:hAnsi="Times New Roman CYR"/>
          <w:lang w:eastAsia="en-US"/>
        </w:rPr>
        <w:t xml:space="preserve">; </w:t>
      </w:r>
    </w:p>
    <w:p w:rsidR="009679CF" w:rsidRDefault="009679CF" w:rsidP="008C6561">
      <w:pPr>
        <w:tabs>
          <w:tab w:val="left" w:pos="1701"/>
        </w:tabs>
        <w:ind w:firstLine="567"/>
        <w:jc w:val="both"/>
        <w:rPr>
          <w:lang w:eastAsia="en-US"/>
        </w:rPr>
      </w:pPr>
      <w:r w:rsidRPr="00903F2B">
        <w:rPr>
          <w:lang w:eastAsia="ru-RU"/>
        </w:rPr>
        <w:t>к Дню солидарности в борьбе с терроризмом</w:t>
      </w:r>
      <w:r w:rsidR="008C6561">
        <w:rPr>
          <w:lang w:eastAsia="ru-RU"/>
        </w:rPr>
        <w:t>:</w:t>
      </w:r>
      <w:r w:rsidRPr="00FD739C">
        <w:rPr>
          <w:rFonts w:ascii="Times New Roman CYR" w:hAnsi="Times New Roman CYR"/>
          <w:lang w:eastAsia="en-US"/>
        </w:rPr>
        <w:t xml:space="preserve"> </w:t>
      </w:r>
      <w:r w:rsidR="008C6561">
        <w:rPr>
          <w:lang w:eastAsia="en-US"/>
        </w:rPr>
        <w:t>видео–</w:t>
      </w:r>
      <w:r w:rsidRPr="00903F2B">
        <w:rPr>
          <w:lang w:eastAsia="en-US"/>
        </w:rPr>
        <w:t>обзор информационной выставки «Возмездие неизбежно»</w:t>
      </w:r>
      <w:r w:rsidR="008C6561">
        <w:rPr>
          <w:lang w:eastAsia="en-US"/>
        </w:rPr>
        <w:t xml:space="preserve">, </w:t>
      </w:r>
      <w:r w:rsidR="008C6561" w:rsidRPr="00903F2B">
        <w:rPr>
          <w:rFonts w:ascii="Times New Roman CYR" w:hAnsi="Times New Roman CYR"/>
          <w:lang w:eastAsia="en-US"/>
        </w:rPr>
        <w:t>ф</w:t>
      </w:r>
      <w:r w:rsidR="008C6561" w:rsidRPr="00FD739C">
        <w:rPr>
          <w:rFonts w:ascii="Times New Roman CYR" w:hAnsi="Times New Roman CYR"/>
          <w:lang w:eastAsia="en-US"/>
        </w:rPr>
        <w:t>илиал «Библиотека им. Н.Н.Старостина»</w:t>
      </w:r>
      <w:r w:rsidR="008C6561">
        <w:rPr>
          <w:rFonts w:ascii="Times New Roman CYR" w:hAnsi="Times New Roman CYR"/>
          <w:lang w:eastAsia="en-US"/>
        </w:rPr>
        <w:t>,</w:t>
      </w:r>
      <w:r w:rsidR="008C6561" w:rsidRPr="008C6561">
        <w:rPr>
          <w:color w:val="000000"/>
          <w:shd w:val="clear" w:color="auto" w:fill="FFFFFF"/>
          <w:lang w:eastAsia="ru-RU"/>
        </w:rPr>
        <w:t xml:space="preserve"> </w:t>
      </w:r>
      <w:r w:rsidR="008C6561" w:rsidRPr="00903F2B">
        <w:rPr>
          <w:color w:val="000000"/>
          <w:shd w:val="clear" w:color="auto" w:fill="FFFFFF"/>
          <w:lang w:eastAsia="ru-RU"/>
        </w:rPr>
        <w:t>онлайн – презентаци</w:t>
      </w:r>
      <w:r w:rsidR="008C6561">
        <w:rPr>
          <w:color w:val="000000"/>
          <w:shd w:val="clear" w:color="auto" w:fill="FFFFFF"/>
          <w:lang w:eastAsia="ru-RU"/>
        </w:rPr>
        <w:t>я</w:t>
      </w:r>
      <w:r w:rsidR="008C6561" w:rsidRPr="00903F2B">
        <w:rPr>
          <w:color w:val="000000"/>
          <w:shd w:val="clear" w:color="auto" w:fill="FFFFFF"/>
          <w:lang w:eastAsia="ru-RU"/>
        </w:rPr>
        <w:t xml:space="preserve"> "Обвиняется терроризм" и исторический экскурс «</w:t>
      </w:r>
      <w:r w:rsidR="008C6561" w:rsidRPr="00903F2B">
        <w:rPr>
          <w:bCs/>
          <w:color w:val="000000"/>
          <w:kern w:val="36"/>
          <w:lang w:eastAsia="ru-RU"/>
        </w:rPr>
        <w:t>Отношение к терроризму в России: вчера и сегодня»</w:t>
      </w:r>
      <w:r w:rsidR="008C6561">
        <w:rPr>
          <w:bCs/>
          <w:color w:val="000000"/>
          <w:kern w:val="36"/>
          <w:lang w:eastAsia="ru-RU"/>
        </w:rPr>
        <w:t xml:space="preserve"> </w:t>
      </w:r>
      <w:r w:rsidR="008C6561" w:rsidRPr="00903F2B">
        <w:rPr>
          <w:lang w:eastAsia="en-US"/>
        </w:rPr>
        <w:t>ЦБ им. И.З. Сурикова</w:t>
      </w:r>
      <w:r w:rsidR="008C6561">
        <w:rPr>
          <w:lang w:eastAsia="en-US"/>
        </w:rPr>
        <w:t>;</w:t>
      </w:r>
    </w:p>
    <w:p w:rsidR="009679CF" w:rsidRDefault="008C6561" w:rsidP="008C6561">
      <w:pPr>
        <w:tabs>
          <w:tab w:val="left" w:pos="1701"/>
        </w:tabs>
        <w:ind w:firstLine="567"/>
        <w:jc w:val="both"/>
        <w:rPr>
          <w:color w:val="000000"/>
          <w:shd w:val="clear" w:color="auto" w:fill="FFFFFF"/>
          <w:lang w:eastAsia="ru-RU"/>
        </w:rPr>
      </w:pPr>
      <w:r>
        <w:rPr>
          <w:lang w:eastAsia="en-US"/>
        </w:rPr>
        <w:t xml:space="preserve">- </w:t>
      </w:r>
      <w:r>
        <w:rPr>
          <w:lang w:eastAsia="ru-RU"/>
        </w:rPr>
        <w:t xml:space="preserve">к </w:t>
      </w:r>
      <w:r>
        <w:rPr>
          <w:bCs/>
          <w:color w:val="000000"/>
          <w:kern w:val="36"/>
          <w:lang w:eastAsia="ru-RU"/>
        </w:rPr>
        <w:t>Дню</w:t>
      </w:r>
      <w:r>
        <w:rPr>
          <w:lang w:eastAsia="ru-RU"/>
        </w:rPr>
        <w:t xml:space="preserve"> Военно-Морского </w:t>
      </w:r>
      <w:r w:rsidR="009679CF" w:rsidRPr="00903F2B">
        <w:rPr>
          <w:lang w:eastAsia="ru-RU"/>
        </w:rPr>
        <w:t>флота России</w:t>
      </w:r>
      <w:r>
        <w:rPr>
          <w:lang w:eastAsia="ru-RU"/>
        </w:rPr>
        <w:t xml:space="preserve"> </w:t>
      </w:r>
      <w:r w:rsidR="009679CF" w:rsidRPr="00903F2B">
        <w:rPr>
          <w:color w:val="000000"/>
          <w:shd w:val="clear" w:color="auto" w:fill="FFFFFF"/>
          <w:lang w:eastAsia="ru-RU"/>
        </w:rPr>
        <w:t>26 июля</w:t>
      </w:r>
      <w:r>
        <w:rPr>
          <w:color w:val="000000"/>
          <w:shd w:val="clear" w:color="auto" w:fill="FFFFFF"/>
          <w:lang w:eastAsia="ru-RU"/>
        </w:rPr>
        <w:t>:</w:t>
      </w:r>
      <w:r w:rsidR="009679CF" w:rsidRPr="00903F2B">
        <w:rPr>
          <w:color w:val="000000"/>
          <w:shd w:val="clear" w:color="auto" w:fill="FFFFFF"/>
          <w:lang w:eastAsia="ru-RU"/>
        </w:rPr>
        <w:t xml:space="preserve"> </w:t>
      </w:r>
      <w:r w:rsidRPr="00903F2B">
        <w:rPr>
          <w:color w:val="000000"/>
          <w:shd w:val="clear" w:color="auto" w:fill="FFFFFF"/>
          <w:lang w:eastAsia="ru-RU"/>
        </w:rPr>
        <w:t>виртуальный обзор книг о ВМФ "Океанский щит Рос</w:t>
      </w:r>
      <w:r>
        <w:rPr>
          <w:color w:val="000000"/>
          <w:shd w:val="clear" w:color="auto" w:fill="FFFFFF"/>
          <w:lang w:eastAsia="ru-RU"/>
        </w:rPr>
        <w:t>сии» в</w:t>
      </w:r>
      <w:r w:rsidRPr="00E83E2D">
        <w:rPr>
          <w:color w:val="000000"/>
          <w:shd w:val="clear" w:color="auto" w:fill="FFFFFF"/>
          <w:lang w:eastAsia="ru-RU"/>
        </w:rPr>
        <w:t xml:space="preserve"> рамках фестиваля народног</w:t>
      </w:r>
      <w:r>
        <w:rPr>
          <w:color w:val="000000"/>
          <w:shd w:val="clear" w:color="auto" w:fill="FFFFFF"/>
          <w:lang w:eastAsia="ru-RU"/>
        </w:rPr>
        <w:t xml:space="preserve">о творчества имени Ф.И.Тютчева, </w:t>
      </w:r>
      <w:r w:rsidR="009679CF" w:rsidRPr="00903F2B">
        <w:rPr>
          <w:color w:val="000000"/>
          <w:shd w:val="clear" w:color="auto" w:fill="FFFFFF"/>
          <w:lang w:eastAsia="ru-RU"/>
        </w:rPr>
        <w:t>филиал</w:t>
      </w:r>
      <w:r>
        <w:rPr>
          <w:color w:val="000000"/>
          <w:shd w:val="clear" w:color="auto" w:fill="FFFFFF"/>
          <w:lang w:eastAsia="ru-RU"/>
        </w:rPr>
        <w:t xml:space="preserve"> «Библиотека им. Н.Н.Старостина,</w:t>
      </w:r>
      <w:r w:rsidR="009679CF" w:rsidRPr="00903F2B">
        <w:rPr>
          <w:color w:val="000000"/>
          <w:shd w:val="clear" w:color="auto" w:fill="FFFFFF"/>
          <w:lang w:eastAsia="ru-RU"/>
        </w:rPr>
        <w:t xml:space="preserve"> </w:t>
      </w:r>
      <w:r w:rsidRPr="00E83E2D">
        <w:rPr>
          <w:color w:val="000000"/>
          <w:shd w:val="clear" w:color="auto" w:fill="FFFFFF"/>
          <w:lang w:eastAsia="ru-RU"/>
        </w:rPr>
        <w:t xml:space="preserve">флешмоб «Стихов чарующие звуки...» по </w:t>
      </w:r>
      <w:r>
        <w:rPr>
          <w:color w:val="000000"/>
          <w:shd w:val="clear" w:color="auto" w:fill="FFFFFF"/>
          <w:lang w:eastAsia="ru-RU"/>
        </w:rPr>
        <w:t xml:space="preserve">произведениям выдающегося поэта, </w:t>
      </w:r>
      <w:r w:rsidR="009679CF" w:rsidRPr="00E83E2D">
        <w:rPr>
          <w:color w:val="000000"/>
          <w:shd w:val="clear" w:color="auto" w:fill="FFFFFF"/>
          <w:lang w:eastAsia="ru-RU"/>
        </w:rPr>
        <w:t>Плоскинская библиотека</w:t>
      </w:r>
      <w:r w:rsidR="00956295">
        <w:rPr>
          <w:color w:val="000000"/>
          <w:shd w:val="clear" w:color="auto" w:fill="FFFFFF"/>
          <w:lang w:eastAsia="ru-RU"/>
        </w:rPr>
        <w:t>;</w:t>
      </w:r>
    </w:p>
    <w:p w:rsidR="00956295" w:rsidRPr="00956295" w:rsidRDefault="00956295" w:rsidP="00956295">
      <w:pPr>
        <w:ind w:firstLine="567"/>
        <w:contextualSpacing/>
        <w:jc w:val="both"/>
        <w:rPr>
          <w:b/>
        </w:rPr>
      </w:pPr>
      <w:r>
        <w:rPr>
          <w:color w:val="000000"/>
          <w:shd w:val="clear" w:color="auto" w:fill="FFFFFF"/>
          <w:lang w:eastAsia="ru-RU"/>
        </w:rPr>
        <w:t>- поздравления к Дню города:</w:t>
      </w:r>
      <w:r w:rsidRPr="00956295">
        <w:rPr>
          <w:color w:val="000000"/>
          <w:shd w:val="clear" w:color="auto" w:fill="FFFFFF"/>
        </w:rPr>
        <w:t xml:space="preserve"> виртуальное путешествие по Угличу</w:t>
      </w:r>
      <w:r>
        <w:rPr>
          <w:color w:val="000000"/>
          <w:shd w:val="clear" w:color="auto" w:fill="FFFFFF"/>
        </w:rPr>
        <w:t xml:space="preserve">, </w:t>
      </w:r>
      <w:r w:rsidRPr="00956295">
        <w:rPr>
          <w:color w:val="000000"/>
          <w:shd w:val="clear" w:color="auto" w:fill="FFFFFF"/>
        </w:rPr>
        <w:t>Заозерская библиотека</w:t>
      </w:r>
      <w:r>
        <w:rPr>
          <w:b/>
        </w:rPr>
        <w:t xml:space="preserve">, </w:t>
      </w:r>
      <w:r w:rsidRPr="00956295">
        <w:rPr>
          <w:color w:val="000000"/>
          <w:shd w:val="clear" w:color="auto" w:fill="FFFFFF"/>
        </w:rPr>
        <w:t xml:space="preserve"> фото-выставка «С днём рождения, родной город!</w:t>
      </w:r>
      <w:r w:rsidRPr="00956295">
        <w:rPr>
          <w:color w:val="000000"/>
        </w:rPr>
        <w:t xml:space="preserve"> </w:t>
      </w:r>
      <w:r w:rsidRPr="00956295">
        <w:rPr>
          <w:color w:val="000000"/>
          <w:shd w:val="clear" w:color="auto" w:fill="FFFFFF"/>
        </w:rPr>
        <w:t>Незабываемые места» Путчинск</w:t>
      </w:r>
      <w:r>
        <w:rPr>
          <w:color w:val="000000"/>
          <w:shd w:val="clear" w:color="auto" w:fill="FFFFFF"/>
        </w:rPr>
        <w:t>ая</w:t>
      </w:r>
      <w:r w:rsidRPr="00956295">
        <w:rPr>
          <w:color w:val="000000"/>
          <w:shd w:val="clear" w:color="auto" w:fill="FFFFFF"/>
        </w:rPr>
        <w:t xml:space="preserve"> библиотек</w:t>
      </w:r>
      <w:r>
        <w:rPr>
          <w:color w:val="000000"/>
          <w:shd w:val="clear" w:color="auto" w:fill="FFFFFF"/>
        </w:rPr>
        <w:t>а</w:t>
      </w:r>
      <w:r w:rsidRPr="00956295">
        <w:rPr>
          <w:color w:val="000000"/>
          <w:shd w:val="clear" w:color="auto" w:fill="FFFFFF"/>
        </w:rPr>
        <w:t xml:space="preserve">; </w:t>
      </w:r>
      <w:r>
        <w:rPr>
          <w:color w:val="000000"/>
          <w:shd w:val="clear" w:color="auto" w:fill="FFFFFF"/>
        </w:rPr>
        <w:t>п</w:t>
      </w:r>
      <w:r w:rsidRPr="00956295">
        <w:rPr>
          <w:color w:val="000000"/>
          <w:shd w:val="clear" w:color="auto" w:fill="FFFFFF"/>
        </w:rPr>
        <w:t>оэтическая викторина по книжной выставке "Тал</w:t>
      </w:r>
      <w:r>
        <w:rPr>
          <w:color w:val="000000"/>
          <w:shd w:val="clear" w:color="auto" w:fill="FFFFFF"/>
        </w:rPr>
        <w:t>анты земли Угличской" филиал</w:t>
      </w:r>
      <w:r w:rsidRPr="00956295">
        <w:rPr>
          <w:color w:val="000000"/>
          <w:shd w:val="clear" w:color="auto" w:fill="FFFFFF"/>
        </w:rPr>
        <w:t xml:space="preserve"> «Библиотека семейного чтения»; обзор</w:t>
      </w:r>
      <w:r>
        <w:rPr>
          <w:color w:val="000000"/>
          <w:shd w:val="clear" w:color="auto" w:fill="FFFFFF"/>
        </w:rPr>
        <w:t>ы</w:t>
      </w:r>
      <w:r w:rsidRPr="00956295">
        <w:rPr>
          <w:color w:val="000000"/>
          <w:shd w:val="clear" w:color="auto" w:fill="FFFFFF"/>
        </w:rPr>
        <w:t xml:space="preserve"> книг об Угличе</w:t>
      </w:r>
      <w:r>
        <w:rPr>
          <w:color w:val="000000"/>
          <w:shd w:val="clear" w:color="auto" w:fill="FFFFFF"/>
        </w:rPr>
        <w:t xml:space="preserve"> «Город мой, легенда или быль», «</w:t>
      </w:r>
      <w:r w:rsidRPr="00956295">
        <w:rPr>
          <w:color w:val="000000"/>
          <w:shd w:val="clear" w:color="auto" w:fill="FFFFFF"/>
        </w:rPr>
        <w:t xml:space="preserve">Тест по истории нашего любимого города», </w:t>
      </w:r>
      <w:r>
        <w:rPr>
          <w:color w:val="000000"/>
          <w:shd w:val="clear" w:color="auto" w:fill="FFFFFF"/>
        </w:rPr>
        <w:t>филиал</w:t>
      </w:r>
      <w:r w:rsidRPr="00956295">
        <w:rPr>
          <w:color w:val="000000"/>
          <w:shd w:val="clear" w:color="auto" w:fill="FFFFFF"/>
        </w:rPr>
        <w:t xml:space="preserve"> «Дет</w:t>
      </w:r>
      <w:r>
        <w:rPr>
          <w:color w:val="000000"/>
          <w:shd w:val="clear" w:color="auto" w:fill="FFFFFF"/>
        </w:rPr>
        <w:t xml:space="preserve">ская библиотека», </w:t>
      </w:r>
      <w:r w:rsidRPr="00956295">
        <w:rPr>
          <w:color w:val="000000"/>
          <w:shd w:val="clear" w:color="auto" w:fill="FFFFFF"/>
        </w:rPr>
        <w:t>«Уг</w:t>
      </w:r>
      <w:r>
        <w:rPr>
          <w:color w:val="000000"/>
          <w:shd w:val="clear" w:color="auto" w:fill="FFFFFF"/>
        </w:rPr>
        <w:t>лич книжный. Юбилеи 2020 года», о</w:t>
      </w:r>
      <w:r w:rsidRPr="00956295">
        <w:rPr>
          <w:color w:val="000000"/>
          <w:shd w:val="clear" w:color="auto" w:fill="FFFFFF"/>
        </w:rPr>
        <w:t>тдел краеведения ЦБ им И.З. Сурикова.</w:t>
      </w:r>
    </w:p>
    <w:p w:rsidR="00956295" w:rsidRPr="00B1100D" w:rsidRDefault="00956295" w:rsidP="00956295">
      <w:pPr>
        <w:tabs>
          <w:tab w:val="left" w:pos="1701"/>
        </w:tabs>
        <w:jc w:val="both"/>
        <w:rPr>
          <w:lang w:eastAsia="ru-RU"/>
        </w:rPr>
      </w:pPr>
    </w:p>
    <w:p w:rsidR="00F27FC1" w:rsidRDefault="009679CF" w:rsidP="009679CF">
      <w:pPr>
        <w:ind w:firstLine="567"/>
        <w:jc w:val="both"/>
      </w:pPr>
      <w:r>
        <w:t>Из офлайн</w:t>
      </w:r>
      <w:r w:rsidR="008C6561">
        <w:t xml:space="preserve"> </w:t>
      </w:r>
      <w:r>
        <w:t xml:space="preserve">мероприятий </w:t>
      </w:r>
      <w:r w:rsidR="00F27FC1">
        <w:t>можно отметить:</w:t>
      </w:r>
    </w:p>
    <w:p w:rsidR="00F27FC1" w:rsidRDefault="00F27FC1" w:rsidP="00F27FC1">
      <w:pPr>
        <w:ind w:firstLine="567"/>
        <w:jc w:val="both"/>
        <w:rPr>
          <w:color w:val="000000"/>
          <w:shd w:val="clear" w:color="auto" w:fill="FFFFFF"/>
          <w:lang w:eastAsia="ru-RU"/>
        </w:rPr>
      </w:pPr>
      <w:r>
        <w:t xml:space="preserve">- </w:t>
      </w:r>
      <w:r w:rsidR="009679CF">
        <w:t xml:space="preserve">для взрослой аудитории </w:t>
      </w:r>
      <w:r w:rsidR="009679CF" w:rsidRPr="00E83E2D">
        <w:rPr>
          <w:color w:val="000000"/>
          <w:shd w:val="clear" w:color="auto" w:fill="FFFFFF"/>
          <w:lang w:eastAsia="ru-RU"/>
        </w:rPr>
        <w:t>Литературно-музыкальную композицию</w:t>
      </w:r>
      <w:r w:rsidR="009679CF" w:rsidRPr="00E83E2D">
        <w:rPr>
          <w:color w:val="000000"/>
          <w:lang w:eastAsia="ru-RU"/>
        </w:rPr>
        <w:t xml:space="preserve"> </w:t>
      </w:r>
      <w:r w:rsidR="009679CF" w:rsidRPr="00E83E2D">
        <w:rPr>
          <w:color w:val="000000"/>
          <w:shd w:val="clear" w:color="auto" w:fill="FFFFFF"/>
          <w:lang w:eastAsia="ru-RU"/>
        </w:rPr>
        <w:t>"Мо</w:t>
      </w:r>
      <w:r w:rsidR="009679CF">
        <w:rPr>
          <w:color w:val="000000"/>
          <w:shd w:val="clear" w:color="auto" w:fill="FFFFFF"/>
          <w:lang w:eastAsia="ru-RU"/>
        </w:rPr>
        <w:t>я душа настроена на осень" к 75</w:t>
      </w:r>
      <w:r w:rsidR="009679CF" w:rsidRPr="00E83E2D">
        <w:rPr>
          <w:color w:val="000000"/>
          <w:shd w:val="clear" w:color="auto" w:fill="FFFFFF"/>
          <w:lang w:eastAsia="ru-RU"/>
        </w:rPr>
        <w:t xml:space="preserve">–летнему юбилею поэтессы </w:t>
      </w:r>
      <w:r w:rsidR="009679CF">
        <w:rPr>
          <w:color w:val="000000"/>
          <w:shd w:val="clear" w:color="auto" w:fill="FFFFFF"/>
          <w:lang w:eastAsia="ru-RU"/>
        </w:rPr>
        <w:t>Ларисы</w:t>
      </w:r>
      <w:r w:rsidR="009679CF" w:rsidRPr="00E83E2D">
        <w:rPr>
          <w:color w:val="000000"/>
          <w:shd w:val="clear" w:color="auto" w:fill="FFFFFF"/>
          <w:lang w:eastAsia="ru-RU"/>
        </w:rPr>
        <w:t xml:space="preserve"> Рубальской Заозерской библиотеки</w:t>
      </w:r>
      <w:r w:rsidR="009679CF">
        <w:rPr>
          <w:color w:val="000000"/>
          <w:shd w:val="clear" w:color="auto" w:fill="FFFFFF"/>
          <w:lang w:eastAsia="ru-RU"/>
        </w:rPr>
        <w:t>.</w:t>
      </w:r>
      <w:r w:rsidR="009679CF" w:rsidRPr="00E83E2D">
        <w:rPr>
          <w:color w:val="000000"/>
          <w:shd w:val="clear" w:color="auto" w:fill="FFFFFF"/>
          <w:lang w:eastAsia="ru-RU"/>
        </w:rPr>
        <w:t xml:space="preserve"> </w:t>
      </w:r>
      <w:r w:rsidR="009679CF">
        <w:rPr>
          <w:color w:val="000000"/>
          <w:shd w:val="clear" w:color="auto" w:fill="FFFFFF"/>
          <w:lang w:eastAsia="ru-RU"/>
        </w:rPr>
        <w:t>После перерыва возобновились заседания из цикла «Суриковские вечера»:</w:t>
      </w:r>
      <w:r w:rsidR="009679CF" w:rsidRPr="00E83E2D">
        <w:rPr>
          <w:sz w:val="28"/>
          <w:szCs w:val="28"/>
          <w:lang w:eastAsia="ru-RU"/>
        </w:rPr>
        <w:t xml:space="preserve"> </w:t>
      </w:r>
      <w:r w:rsidR="009679CF" w:rsidRPr="00E83E2D">
        <w:rPr>
          <w:lang w:eastAsia="ru-RU"/>
        </w:rPr>
        <w:t xml:space="preserve">в Красной гостиной УГИАХМ прошло заседание «100 лет со дня организации в г.Угличе </w:t>
      </w:r>
      <w:r w:rsidR="009679CF" w:rsidRPr="00E83E2D">
        <w:rPr>
          <w:color w:val="000000"/>
          <w:shd w:val="clear" w:color="auto" w:fill="FFFFFF"/>
          <w:lang w:eastAsia="ru-RU"/>
        </w:rPr>
        <w:t>метеорологической станции</w:t>
      </w:r>
      <w:r w:rsidR="009679CF" w:rsidRPr="00E83E2D">
        <w:rPr>
          <w:lang w:eastAsia="ru-RU"/>
        </w:rPr>
        <w:t xml:space="preserve"> </w:t>
      </w:r>
      <w:r w:rsidR="009679CF" w:rsidRPr="00E83E2D">
        <w:rPr>
          <w:color w:val="000000"/>
          <w:shd w:val="clear" w:color="auto" w:fill="FFFFFF"/>
          <w:lang w:eastAsia="ru-RU"/>
        </w:rPr>
        <w:t>Сергеем Александровичем Кураевым</w:t>
      </w:r>
      <w:r w:rsidR="009679CF">
        <w:rPr>
          <w:color w:val="000000"/>
          <w:shd w:val="clear" w:color="auto" w:fill="FFFFFF"/>
          <w:lang w:eastAsia="ru-RU"/>
        </w:rPr>
        <w:t xml:space="preserve">». </w:t>
      </w:r>
      <w:r w:rsidR="009679CF">
        <w:rPr>
          <w:lang w:eastAsia="ru-RU"/>
        </w:rPr>
        <w:t xml:space="preserve">11.09.2020 </w:t>
      </w:r>
      <w:r w:rsidR="009679CF">
        <w:rPr>
          <w:color w:val="000000"/>
          <w:shd w:val="clear" w:color="auto" w:fill="FFFFFF"/>
          <w:lang w:eastAsia="ru-RU"/>
        </w:rPr>
        <w:t>в сельском Доме культуры д.</w:t>
      </w:r>
      <w:r w:rsidR="009679CF" w:rsidRPr="00E83E2D">
        <w:rPr>
          <w:color w:val="000000"/>
          <w:shd w:val="clear" w:color="auto" w:fill="FFFFFF"/>
          <w:lang w:eastAsia="ru-RU"/>
        </w:rPr>
        <w:t xml:space="preserve"> Воронцово прошли XI </w:t>
      </w:r>
      <w:r w:rsidR="009679CF" w:rsidRPr="00E83E2D">
        <w:rPr>
          <w:lang w:eastAsia="ru-RU"/>
        </w:rPr>
        <w:t>Отрадновские этнокультурные и краеведческие чтения</w:t>
      </w:r>
      <w:r w:rsidR="009679CF">
        <w:rPr>
          <w:lang w:eastAsia="ru-RU"/>
        </w:rPr>
        <w:t xml:space="preserve"> с участием работ</w:t>
      </w:r>
      <w:r>
        <w:rPr>
          <w:lang w:eastAsia="ru-RU"/>
        </w:rPr>
        <w:t>н</w:t>
      </w:r>
      <w:r w:rsidR="009679CF">
        <w:rPr>
          <w:lang w:eastAsia="ru-RU"/>
        </w:rPr>
        <w:t>иков би</w:t>
      </w:r>
      <w:r w:rsidR="008C6561">
        <w:rPr>
          <w:lang w:eastAsia="ru-RU"/>
        </w:rPr>
        <w:t>б</w:t>
      </w:r>
      <w:r w:rsidR="009679CF">
        <w:rPr>
          <w:lang w:eastAsia="ru-RU"/>
        </w:rPr>
        <w:t>лиотек</w:t>
      </w:r>
      <w:r>
        <w:rPr>
          <w:lang w:eastAsia="ru-RU"/>
        </w:rPr>
        <w:t>;</w:t>
      </w:r>
      <w:r w:rsidR="009679CF" w:rsidRPr="00E83E2D">
        <w:rPr>
          <w:lang w:eastAsia="ru-RU"/>
        </w:rPr>
        <w:t xml:space="preserve"> </w:t>
      </w:r>
    </w:p>
    <w:p w:rsidR="009679CF" w:rsidRDefault="009679CF" w:rsidP="00F27FC1">
      <w:pPr>
        <w:ind w:firstLine="567"/>
        <w:jc w:val="both"/>
        <w:rPr>
          <w:lang w:eastAsia="ru-RU"/>
        </w:rPr>
      </w:pPr>
      <w:r w:rsidRPr="00B1100D">
        <w:lastRenderedPageBreak/>
        <w:t xml:space="preserve">- </w:t>
      </w:r>
      <w:r w:rsidR="00F27FC1">
        <w:t xml:space="preserve">для </w:t>
      </w:r>
      <w:r w:rsidRPr="00B1100D">
        <w:rPr>
          <w:lang w:eastAsia="ru-RU"/>
        </w:rPr>
        <w:t>дет</w:t>
      </w:r>
      <w:r w:rsidR="00F27FC1">
        <w:rPr>
          <w:lang w:eastAsia="ru-RU"/>
        </w:rPr>
        <w:t>ей</w:t>
      </w:r>
      <w:r w:rsidRPr="00B1100D">
        <w:rPr>
          <w:lang w:eastAsia="ru-RU"/>
        </w:rPr>
        <w:t xml:space="preserve"> и подростк</w:t>
      </w:r>
      <w:r w:rsidR="00F27FC1">
        <w:rPr>
          <w:lang w:eastAsia="ru-RU"/>
        </w:rPr>
        <w:t>ов</w:t>
      </w:r>
      <w:r w:rsidRPr="00B1100D">
        <w:rPr>
          <w:lang w:eastAsia="ru-RU"/>
        </w:rPr>
        <w:t xml:space="preserve"> </w:t>
      </w:r>
      <w:r>
        <w:rPr>
          <w:lang w:eastAsia="ru-RU"/>
        </w:rPr>
        <w:t>мероприятия</w:t>
      </w:r>
      <w:r w:rsidRPr="00B1100D">
        <w:rPr>
          <w:lang w:eastAsia="ru-RU"/>
        </w:rPr>
        <w:t xml:space="preserve"> </w:t>
      </w:r>
      <w:r>
        <w:rPr>
          <w:lang w:eastAsia="ru-RU"/>
        </w:rPr>
        <w:t>на летних библиотечных площадках в рамках межрайонной акции «Детское летнее чтение».</w:t>
      </w:r>
      <w:r w:rsidR="00F27FC1">
        <w:rPr>
          <w:lang w:eastAsia="ru-RU"/>
        </w:rPr>
        <w:t xml:space="preserve"> Особое </w:t>
      </w:r>
      <w:r>
        <w:rPr>
          <w:lang w:eastAsia="ru-RU"/>
        </w:rPr>
        <w:t>внимание было уделено профилактике по предупр</w:t>
      </w:r>
      <w:r w:rsidR="00F27FC1">
        <w:rPr>
          <w:lang w:eastAsia="ru-RU"/>
        </w:rPr>
        <w:t xml:space="preserve">еждению детского травматизма и </w:t>
      </w:r>
      <w:r>
        <w:rPr>
          <w:lang w:eastAsia="ru-RU"/>
        </w:rPr>
        <w:t>здоровому образу жизни.</w:t>
      </w:r>
    </w:p>
    <w:p w:rsidR="008C6561" w:rsidRPr="008C6561" w:rsidRDefault="008C6561" w:rsidP="008C6561">
      <w:pPr>
        <w:ind w:firstLine="567"/>
        <w:jc w:val="both"/>
      </w:pPr>
      <w:r>
        <w:t>Члены Театра Книги «Вдохновение» проводили свои встречи и репетиции в парке Победы, а</w:t>
      </w:r>
      <w:r w:rsidRPr="00776920">
        <w:t xml:space="preserve"> </w:t>
      </w:r>
      <w:r>
        <w:t xml:space="preserve">после разрешения посещать концертные залы посетили театральную постановку во Дворце Культуры; в сентябре свое первое заседание провело УРКО им. Ф.Х.Кисселя; в кружке «Эрудит» проведено два мероприятия. </w:t>
      </w:r>
    </w:p>
    <w:p w:rsidR="009679CF" w:rsidRDefault="009679CF" w:rsidP="00261EAD">
      <w:pPr>
        <w:pStyle w:val="Default"/>
        <w:ind w:firstLine="567"/>
        <w:jc w:val="both"/>
      </w:pPr>
      <w:r>
        <w:t>Руководством МБУК «ЦБС УМР»</w:t>
      </w:r>
      <w:r w:rsidRPr="00B1100D">
        <w:t xml:space="preserve"> </w:t>
      </w:r>
      <w:r>
        <w:t xml:space="preserve">оказывались </w:t>
      </w:r>
      <w:r w:rsidRPr="00B1100D">
        <w:t xml:space="preserve">консультации </w:t>
      </w:r>
      <w:r>
        <w:t xml:space="preserve">специалистам </w:t>
      </w:r>
      <w:r w:rsidRPr="00B1100D">
        <w:t>по</w:t>
      </w:r>
      <w:r>
        <w:t xml:space="preserve"> пл</w:t>
      </w:r>
      <w:r>
        <w:t>а</w:t>
      </w:r>
      <w:r>
        <w:t xml:space="preserve">нированию и отчётности, по </w:t>
      </w:r>
      <w:r w:rsidRPr="00B1100D">
        <w:t xml:space="preserve"> работе в систе</w:t>
      </w:r>
      <w:r>
        <w:t xml:space="preserve">ме АИС ЕИПСК, по </w:t>
      </w:r>
      <w:r w:rsidRPr="00B1100D">
        <w:t>краеведению, по со</w:t>
      </w:r>
      <w:r>
        <w:t>зд</w:t>
      </w:r>
      <w:r>
        <w:t>а</w:t>
      </w:r>
      <w:r>
        <w:t>нию и ведению групп в социальных сетях</w:t>
      </w:r>
      <w:r>
        <w:rPr>
          <w:sz w:val="28"/>
          <w:szCs w:val="36"/>
        </w:rPr>
        <w:t>:</w:t>
      </w:r>
      <w:r w:rsidRPr="001C4455">
        <w:rPr>
          <w:sz w:val="28"/>
          <w:szCs w:val="36"/>
        </w:rPr>
        <w:t xml:space="preserve"> </w:t>
      </w:r>
      <w:r w:rsidRPr="009A45DC">
        <w:t>ВК – 16 групп, ОК - 6 групп, Фейсбук –</w:t>
      </w:r>
      <w:r>
        <w:t xml:space="preserve"> 4 гру</w:t>
      </w:r>
      <w:r>
        <w:t>п</w:t>
      </w:r>
      <w:r>
        <w:t>пы, Инстаграмм -1 группа.</w:t>
      </w:r>
      <w:r w:rsidRPr="009A45DC">
        <w:t xml:space="preserve"> </w:t>
      </w:r>
      <w:r w:rsidRPr="00B1100D">
        <w:t>В течение всего отчетного периода размещались</w:t>
      </w:r>
      <w:r>
        <w:t xml:space="preserve"> </w:t>
      </w:r>
      <w:r w:rsidRPr="00B1100D">
        <w:t>анонсы мер</w:t>
      </w:r>
      <w:r w:rsidRPr="00B1100D">
        <w:t>о</w:t>
      </w:r>
      <w:r w:rsidRPr="00B1100D">
        <w:t>приятий</w:t>
      </w:r>
      <w:r>
        <w:t>, объявления, материалы по краеведению</w:t>
      </w:r>
      <w:r w:rsidRPr="00B1100D">
        <w:t xml:space="preserve"> </w:t>
      </w:r>
      <w:r>
        <w:t>(</w:t>
      </w:r>
      <w:r w:rsidRPr="00F11E15">
        <w:t>АИС-</w:t>
      </w:r>
      <w:r>
        <w:t xml:space="preserve"> 106</w:t>
      </w:r>
      <w:r w:rsidRPr="00F11E15">
        <w:t>, Углич-Онлайн</w:t>
      </w:r>
      <w:r>
        <w:t xml:space="preserve"> </w:t>
      </w:r>
      <w:r w:rsidRPr="00F11E15">
        <w:t>-</w:t>
      </w:r>
      <w:r>
        <w:t xml:space="preserve"> 21</w:t>
      </w:r>
      <w:r w:rsidRPr="00F11E15">
        <w:t>), велись страницы в социальных сетях (количество пользователей в группах:</w:t>
      </w:r>
      <w:r w:rsidRPr="001C4455">
        <w:t xml:space="preserve"> </w:t>
      </w:r>
      <w:r w:rsidRPr="00F11E15">
        <w:t>«В Контакте</w:t>
      </w:r>
      <w:r>
        <w:t xml:space="preserve">» </w:t>
      </w:r>
      <w:r w:rsidRPr="00F11E15">
        <w:t>-</w:t>
      </w:r>
      <w:r>
        <w:t xml:space="preserve"> 2493</w:t>
      </w:r>
      <w:r w:rsidRPr="00F11E15">
        <w:t>, «Одноклассники</w:t>
      </w:r>
      <w:r>
        <w:t xml:space="preserve">» </w:t>
      </w:r>
      <w:r w:rsidRPr="00F11E15">
        <w:t>-</w:t>
      </w:r>
      <w:r>
        <w:t xml:space="preserve"> 661</w:t>
      </w:r>
      <w:r w:rsidRPr="00F11E15">
        <w:t xml:space="preserve"> , «Facebook</w:t>
      </w:r>
      <w:r>
        <w:t xml:space="preserve">» </w:t>
      </w:r>
      <w:r w:rsidRPr="00F11E15">
        <w:t>-</w:t>
      </w:r>
      <w:r>
        <w:t xml:space="preserve"> 142, «Инстаграмм» - 90</w:t>
      </w:r>
      <w:r w:rsidRPr="00F11E15">
        <w:t>).</w:t>
      </w:r>
    </w:p>
    <w:p w:rsidR="00C23406" w:rsidRDefault="00C23406" w:rsidP="00261EAD">
      <w:pPr>
        <w:pStyle w:val="Default"/>
        <w:ind w:firstLine="567"/>
        <w:jc w:val="both"/>
      </w:pPr>
      <w:r>
        <w:t>В рамках создания Детской модельной библиотеки была внедрена Информационная система «ИРБИС».</w:t>
      </w:r>
    </w:p>
    <w:p w:rsidR="00FF4DBE" w:rsidRDefault="00FF4DBE" w:rsidP="00FF4DBE">
      <w:pPr>
        <w:ind w:firstLine="567"/>
        <w:jc w:val="both"/>
      </w:pPr>
      <w:r w:rsidRPr="00FF4DBE">
        <w:t>Была продолжена работа по программ</w:t>
      </w:r>
      <w:r>
        <w:t>е «Методический день в сельской библиотеке»:</w:t>
      </w:r>
    </w:p>
    <w:p w:rsidR="00FF4DBE" w:rsidRPr="00FF4DBE" w:rsidRDefault="00FF4DBE" w:rsidP="00FF4DBE">
      <w:pPr>
        <w:ind w:firstLine="567"/>
        <w:jc w:val="both"/>
      </w:pPr>
      <w:r w:rsidRPr="00FF4DBE">
        <w:t>- Воздвиженская, Головинская, Путчинская библиотеки (24</w:t>
      </w:r>
      <w:r>
        <w:t>.07.2020</w:t>
      </w:r>
      <w:r w:rsidRPr="00FF4DBE">
        <w:t>);</w:t>
      </w:r>
    </w:p>
    <w:p w:rsidR="00FF4DBE" w:rsidRDefault="00FF4DBE" w:rsidP="00FF4DBE">
      <w:pPr>
        <w:ind w:firstLine="567"/>
        <w:jc w:val="both"/>
      </w:pPr>
      <w:r w:rsidRPr="00FF4DBE">
        <w:t>- Никольская, Покровская библиотек</w:t>
      </w:r>
      <w:r>
        <w:t>и</w:t>
      </w:r>
      <w:r w:rsidRPr="00FF4DBE">
        <w:t xml:space="preserve"> (</w:t>
      </w:r>
      <w:r>
        <w:t>03.09.2020</w:t>
      </w:r>
      <w:r w:rsidRPr="00FF4DBE">
        <w:t>).</w:t>
      </w:r>
    </w:p>
    <w:p w:rsidR="00C23406" w:rsidRDefault="00C23406" w:rsidP="00FF4DBE">
      <w:pPr>
        <w:ind w:firstLine="567"/>
        <w:jc w:val="both"/>
      </w:pPr>
      <w:r>
        <w:t>Библиотекари продолжили активно участвовать в различных конкурсах:</w:t>
      </w:r>
    </w:p>
    <w:p w:rsidR="00C23406" w:rsidRPr="00C23406" w:rsidRDefault="00C23406" w:rsidP="00C23406">
      <w:pPr>
        <w:ind w:firstLine="567"/>
        <w:jc w:val="both"/>
        <w:rPr>
          <w:shd w:val="clear" w:color="auto" w:fill="FFFFFF"/>
        </w:rPr>
      </w:pPr>
      <w:r w:rsidRPr="00C23406">
        <w:rPr>
          <w:shd w:val="clear" w:color="auto" w:fill="FFFFFF"/>
        </w:rPr>
        <w:t xml:space="preserve">- участие в Общероссийском краеведческом конкурсе информационных материалов «Малая родина» 31.08.2020 (Шайдерова М.В. зав. отделом краеведения ЦБ им. И.З.Сурикова </w:t>
      </w:r>
      <w:r w:rsidRPr="00C23406">
        <w:rPr>
          <w:rFonts w:eastAsiaTheme="minorHAnsi"/>
          <w:lang w:eastAsia="en-US"/>
        </w:rPr>
        <w:t>«Счастье служения другим…»/ К 100-летию со дня рождения В. А. Багдасарьяна (1920 – 2008)/; Бакушева Е.Н. методист ЦБС «Пусть имя его послужит примером…» /Директору УЧЗ «Чайка» Н.Н. Старостину (1931-1982) посвящается…/);</w:t>
      </w:r>
    </w:p>
    <w:p w:rsidR="00C23406" w:rsidRDefault="00C23406" w:rsidP="00C23406">
      <w:pPr>
        <w:ind w:firstLine="567"/>
        <w:jc w:val="both"/>
        <w:rPr>
          <w:rFonts w:eastAsiaTheme="minorHAnsi"/>
          <w:lang w:eastAsia="en-US"/>
        </w:rPr>
      </w:pPr>
      <w:r w:rsidRPr="00C23406">
        <w:rPr>
          <w:rFonts w:eastAsiaTheme="minorHAnsi"/>
          <w:lang w:eastAsia="en-US"/>
        </w:rPr>
        <w:t xml:space="preserve">- участие в мероприятиях в рамках проведения с 28.09 по </w:t>
      </w:r>
      <w:r>
        <w:rPr>
          <w:rFonts w:eastAsiaTheme="minorHAnsi"/>
          <w:lang w:eastAsia="en-US"/>
        </w:rPr>
        <w:t>03.10.2020</w:t>
      </w:r>
      <w:r w:rsidRPr="00C23406">
        <w:rPr>
          <w:rFonts w:eastAsiaTheme="minorHAnsi"/>
          <w:lang w:eastAsia="en-US"/>
        </w:rPr>
        <w:t xml:space="preserve"> </w:t>
      </w:r>
      <w:r>
        <w:rPr>
          <w:rFonts w:eastAsiaTheme="minorHAnsi"/>
          <w:lang w:eastAsia="en-US"/>
        </w:rPr>
        <w:t>Всероссийской есенинской недели</w:t>
      </w:r>
      <w:r w:rsidRPr="00C23406">
        <w:rPr>
          <w:rFonts w:eastAsiaTheme="minorHAnsi"/>
          <w:lang w:eastAsia="en-US"/>
        </w:rPr>
        <w:t>/акция по созданию видеороликов с прочтением произведений С.А.Есенина</w:t>
      </w:r>
      <w:r>
        <w:rPr>
          <w:rFonts w:eastAsiaTheme="minorHAnsi"/>
          <w:lang w:eastAsia="en-US"/>
        </w:rPr>
        <w:t xml:space="preserve"> (</w:t>
      </w:r>
      <w:r w:rsidRPr="00C23406">
        <w:rPr>
          <w:rFonts w:eastAsiaTheme="minorHAnsi"/>
          <w:lang w:eastAsia="en-US"/>
        </w:rPr>
        <w:t>Лучинина Т.И. зав. сектором массовой работы филиала «Библиотека им. Н.Н. Старостина»;</w:t>
      </w:r>
      <w:r>
        <w:rPr>
          <w:rFonts w:eastAsiaTheme="minorHAnsi"/>
          <w:lang w:eastAsia="en-US"/>
        </w:rPr>
        <w:t xml:space="preserve"> </w:t>
      </w:r>
      <w:r w:rsidRPr="00C23406">
        <w:rPr>
          <w:rFonts w:eastAsiaTheme="minorHAnsi"/>
          <w:lang w:eastAsia="en-US"/>
        </w:rPr>
        <w:t>члены Театра Книги «Вдо</w:t>
      </w:r>
      <w:r>
        <w:rPr>
          <w:rFonts w:eastAsiaTheme="minorHAnsi"/>
          <w:lang w:eastAsia="en-US"/>
        </w:rPr>
        <w:t xml:space="preserve">хновение» ЦБ им. И.З. Сурикова, </w:t>
      </w:r>
      <w:r w:rsidRPr="00C23406">
        <w:rPr>
          <w:rFonts w:eastAsiaTheme="minorHAnsi"/>
          <w:lang w:eastAsia="en-US"/>
        </w:rPr>
        <w:t>10 человек</w:t>
      </w:r>
      <w:r>
        <w:rPr>
          <w:rFonts w:eastAsiaTheme="minorHAnsi"/>
          <w:lang w:eastAsia="en-US"/>
        </w:rPr>
        <w:t>);</w:t>
      </w:r>
    </w:p>
    <w:p w:rsidR="00C23406" w:rsidRPr="00C23406" w:rsidRDefault="00C23406" w:rsidP="00C23406">
      <w:pPr>
        <w:ind w:firstLine="567"/>
        <w:jc w:val="both"/>
        <w:rPr>
          <w:rFonts w:eastAsia="Calibri"/>
          <w:lang w:eastAsia="en-US"/>
        </w:rPr>
      </w:pPr>
      <w:r>
        <w:rPr>
          <w:rFonts w:eastAsiaTheme="minorHAnsi"/>
          <w:lang w:eastAsia="en-US"/>
        </w:rPr>
        <w:t xml:space="preserve">- </w:t>
      </w:r>
      <w:r w:rsidRPr="00C23406">
        <w:rPr>
          <w:rFonts w:eastAsiaTheme="minorHAnsi"/>
          <w:lang w:eastAsia="en-US"/>
        </w:rPr>
        <w:t xml:space="preserve"> уча</w:t>
      </w:r>
      <w:r>
        <w:rPr>
          <w:rFonts w:eastAsiaTheme="minorHAnsi"/>
          <w:lang w:eastAsia="en-US"/>
        </w:rPr>
        <w:t>стие в «Есенинских чтениях-2020</w:t>
      </w:r>
      <w:r w:rsidRPr="00C23406">
        <w:rPr>
          <w:rFonts w:eastAsiaTheme="minorHAnsi"/>
          <w:lang w:eastAsia="en-US"/>
        </w:rPr>
        <w:t>»</w:t>
      </w:r>
      <w:r w:rsidRPr="00C23406">
        <w:rPr>
          <w:rFonts w:eastAsia="Calibri"/>
          <w:b/>
          <w:lang w:eastAsia="en-US"/>
        </w:rPr>
        <w:t xml:space="preserve"> </w:t>
      </w:r>
      <w:r w:rsidRPr="00C23406">
        <w:rPr>
          <w:rFonts w:eastAsia="Calibri"/>
          <w:lang w:eastAsia="en-US"/>
        </w:rPr>
        <w:t>МБУ «ЦБС г. Шарыпово</w:t>
      </w:r>
      <w:r>
        <w:rPr>
          <w:rFonts w:eastAsia="Calibri"/>
          <w:lang w:eastAsia="en-US"/>
        </w:rPr>
        <w:t xml:space="preserve">» библиотеки № 4 им. С. Есенина </w:t>
      </w:r>
      <w:r>
        <w:rPr>
          <w:rFonts w:eastAsiaTheme="minorHAnsi"/>
          <w:lang w:eastAsia="en-US"/>
        </w:rPr>
        <w:t xml:space="preserve">03.09-30.09.2020 </w:t>
      </w:r>
      <w:r>
        <w:rPr>
          <w:rFonts w:eastAsia="Calibri"/>
          <w:lang w:eastAsia="en-US"/>
        </w:rPr>
        <w:t>(</w:t>
      </w:r>
      <w:r w:rsidRPr="00C23406">
        <w:rPr>
          <w:rFonts w:eastAsiaTheme="minorHAnsi"/>
          <w:lang w:eastAsia="en-US"/>
        </w:rPr>
        <w:t>Лучинина Т.И. зав. сектором массовой работы филиала «Библиотека им. Н.Н.Старостина»</w:t>
      </w:r>
      <w:r>
        <w:rPr>
          <w:rFonts w:eastAsiaTheme="minorHAnsi"/>
          <w:lang w:eastAsia="en-US"/>
        </w:rPr>
        <w:t>)</w:t>
      </w:r>
      <w:r w:rsidRPr="00C23406">
        <w:rPr>
          <w:rFonts w:eastAsiaTheme="minorHAnsi"/>
          <w:lang w:eastAsia="en-US"/>
        </w:rPr>
        <w:t xml:space="preserve">. </w:t>
      </w:r>
    </w:p>
    <w:p w:rsidR="00C23406" w:rsidRPr="00C23406" w:rsidRDefault="00C23406" w:rsidP="00FF4DBE">
      <w:pPr>
        <w:ind w:firstLine="567"/>
        <w:jc w:val="both"/>
      </w:pPr>
    </w:p>
    <w:p w:rsidR="00261EAD" w:rsidRPr="00B1100D" w:rsidRDefault="00261EAD" w:rsidP="00261EAD">
      <w:pPr>
        <w:pStyle w:val="Default"/>
        <w:ind w:firstLine="567"/>
        <w:jc w:val="both"/>
        <w:rPr>
          <w:color w:val="auto"/>
        </w:rPr>
      </w:pPr>
      <w:r w:rsidRPr="00B1100D">
        <w:rPr>
          <w:color w:val="auto"/>
        </w:rPr>
        <w:t xml:space="preserve">Таким образом, в </w:t>
      </w:r>
      <w:r w:rsidRPr="00B1100D">
        <w:rPr>
          <w:color w:val="auto"/>
          <w:lang w:val="en-US"/>
        </w:rPr>
        <w:t>I</w:t>
      </w:r>
      <w:r>
        <w:rPr>
          <w:color w:val="auto"/>
          <w:lang w:val="en-US"/>
        </w:rPr>
        <w:t>I</w:t>
      </w:r>
      <w:r w:rsidR="008C6561">
        <w:rPr>
          <w:color w:val="auto"/>
          <w:lang w:val="en-US"/>
        </w:rPr>
        <w:t>I</w:t>
      </w:r>
      <w:r w:rsidRPr="00B1100D">
        <w:rPr>
          <w:color w:val="auto"/>
        </w:rPr>
        <w:t xml:space="preserve"> квартале 20</w:t>
      </w:r>
      <w:r>
        <w:rPr>
          <w:color w:val="auto"/>
        </w:rPr>
        <w:t>20</w:t>
      </w:r>
      <w:r w:rsidRPr="00B1100D">
        <w:rPr>
          <w:color w:val="auto"/>
        </w:rPr>
        <w:t xml:space="preserve"> г. деятельность </w:t>
      </w:r>
      <w:r>
        <w:rPr>
          <w:color w:val="auto"/>
        </w:rPr>
        <w:t xml:space="preserve">библиотек МБУК «ЦБС» </w:t>
      </w:r>
      <w:r w:rsidRPr="00B1100D">
        <w:rPr>
          <w:color w:val="auto"/>
        </w:rPr>
        <w:t>по</w:t>
      </w:r>
      <w:r>
        <w:rPr>
          <w:color w:val="auto"/>
        </w:rPr>
        <w:t xml:space="preserve"> и</w:t>
      </w:r>
      <w:r>
        <w:rPr>
          <w:color w:val="auto"/>
        </w:rPr>
        <w:t>с</w:t>
      </w:r>
      <w:r>
        <w:rPr>
          <w:color w:val="auto"/>
        </w:rPr>
        <w:t>пользованию новых форм в</w:t>
      </w:r>
      <w:r w:rsidRPr="00B1100D">
        <w:rPr>
          <w:color w:val="auto"/>
        </w:rPr>
        <w:t xml:space="preserve"> пропаганде книги и чтения и по раскрытию возможностей библиотек для организации досуга населения</w:t>
      </w:r>
      <w:r>
        <w:rPr>
          <w:color w:val="auto"/>
        </w:rPr>
        <w:t xml:space="preserve"> велась</w:t>
      </w:r>
      <w:r w:rsidR="008C6561" w:rsidRPr="008C6561">
        <w:rPr>
          <w:color w:val="auto"/>
        </w:rPr>
        <w:t xml:space="preserve"> </w:t>
      </w:r>
      <w:r w:rsidR="008C6561">
        <w:rPr>
          <w:color w:val="auto"/>
        </w:rPr>
        <w:t>как</w:t>
      </w:r>
      <w:r>
        <w:rPr>
          <w:color w:val="auto"/>
        </w:rPr>
        <w:t xml:space="preserve"> в </w:t>
      </w:r>
      <w:r w:rsidR="008C6561">
        <w:rPr>
          <w:color w:val="auto"/>
        </w:rPr>
        <w:t xml:space="preserve">онлайн, так и в офлайн </w:t>
      </w:r>
      <w:r>
        <w:rPr>
          <w:color w:val="auto"/>
        </w:rPr>
        <w:t>режиме</w:t>
      </w:r>
      <w:r w:rsidR="008C6561">
        <w:rPr>
          <w:color w:val="auto"/>
        </w:rPr>
        <w:t>,</w:t>
      </w:r>
      <w:r w:rsidR="00D32C84">
        <w:rPr>
          <w:color w:val="auto"/>
        </w:rPr>
        <w:t xml:space="preserve"> особенно для детской категории в рамках программы «Детское летнее чтение» на библи</w:t>
      </w:r>
      <w:r w:rsidR="00D32C84">
        <w:rPr>
          <w:color w:val="auto"/>
        </w:rPr>
        <w:t>о</w:t>
      </w:r>
      <w:r w:rsidR="00D32C84">
        <w:rPr>
          <w:color w:val="auto"/>
        </w:rPr>
        <w:t xml:space="preserve">течных площадках на свежем воздухе (в соответствии </w:t>
      </w:r>
      <w:r w:rsidR="008C6561">
        <w:rPr>
          <w:color w:val="auto"/>
        </w:rPr>
        <w:t>с рекомендаци</w:t>
      </w:r>
      <w:r w:rsidR="00D32C84">
        <w:rPr>
          <w:color w:val="auto"/>
        </w:rPr>
        <w:t>ями</w:t>
      </w:r>
      <w:r w:rsidR="008C6561">
        <w:rPr>
          <w:color w:val="auto"/>
        </w:rPr>
        <w:t xml:space="preserve"> Роспотребнадз</w:t>
      </w:r>
      <w:r w:rsidR="008C6561">
        <w:rPr>
          <w:color w:val="auto"/>
        </w:rPr>
        <w:t>о</w:t>
      </w:r>
      <w:r w:rsidR="008C6561">
        <w:rPr>
          <w:color w:val="auto"/>
        </w:rPr>
        <w:t>ра</w:t>
      </w:r>
      <w:r w:rsidR="00D32C84">
        <w:rPr>
          <w:color w:val="auto"/>
        </w:rPr>
        <w:t>)</w:t>
      </w:r>
      <w:r w:rsidRPr="00B1100D">
        <w:rPr>
          <w:color w:val="auto"/>
        </w:rPr>
        <w:t xml:space="preserve">. Библиотеки подготовили и провели значительное количество культурно-просветительских </w:t>
      </w:r>
      <w:r>
        <w:rPr>
          <w:color w:val="auto"/>
        </w:rPr>
        <w:t>онлайн – мероприятий,</w:t>
      </w:r>
      <w:r w:rsidRPr="00B1100D">
        <w:rPr>
          <w:color w:val="auto"/>
        </w:rPr>
        <w:t xml:space="preserve"> участвовали </w:t>
      </w:r>
      <w:r w:rsidR="008C6561">
        <w:rPr>
          <w:color w:val="auto"/>
        </w:rPr>
        <w:t xml:space="preserve">в </w:t>
      </w:r>
      <w:r>
        <w:rPr>
          <w:color w:val="auto"/>
        </w:rPr>
        <w:t>акциях, флешмобах,</w:t>
      </w:r>
      <w:r w:rsidRPr="00B1100D">
        <w:rPr>
          <w:color w:val="auto"/>
        </w:rPr>
        <w:t xml:space="preserve"> </w:t>
      </w:r>
      <w:r>
        <w:rPr>
          <w:color w:val="auto"/>
        </w:rPr>
        <w:t>освещая</w:t>
      </w:r>
      <w:r w:rsidRPr="00B1100D">
        <w:rPr>
          <w:color w:val="auto"/>
        </w:rPr>
        <w:t xml:space="preserve"> свою деятельность в сети </w:t>
      </w:r>
      <w:r>
        <w:rPr>
          <w:color w:val="auto"/>
        </w:rPr>
        <w:t>И</w:t>
      </w:r>
      <w:r w:rsidRPr="00B1100D">
        <w:rPr>
          <w:color w:val="auto"/>
        </w:rPr>
        <w:t xml:space="preserve">нтернет. </w:t>
      </w:r>
    </w:p>
    <w:p w:rsidR="00D12B69" w:rsidRPr="009A72DD" w:rsidRDefault="00D12B69" w:rsidP="000B47A8">
      <w:pPr>
        <w:pStyle w:val="a3"/>
        <w:spacing w:after="0"/>
        <w:jc w:val="both"/>
      </w:pPr>
    </w:p>
    <w:p w:rsidR="000B47A8" w:rsidRPr="00E85119" w:rsidRDefault="000B47A8" w:rsidP="000B47A8">
      <w:pPr>
        <w:suppressAutoHyphens w:val="0"/>
        <w:jc w:val="both"/>
        <w:rPr>
          <w:b/>
          <w:u w:val="single"/>
        </w:rPr>
      </w:pPr>
      <w:r w:rsidRPr="00E85119">
        <w:rPr>
          <w:b/>
          <w:u w:val="single"/>
        </w:rPr>
        <w:t xml:space="preserve">«Оказание образовательных услуг учреждениями дополнительного образования сферы культуры» </w:t>
      </w:r>
    </w:p>
    <w:p w:rsidR="000B47A8" w:rsidRDefault="000B47A8" w:rsidP="006D7459">
      <w:pPr>
        <w:tabs>
          <w:tab w:val="left" w:pos="4395"/>
        </w:tabs>
        <w:ind w:firstLine="567"/>
        <w:jc w:val="both"/>
        <w:rPr>
          <w:bCs/>
        </w:rPr>
      </w:pPr>
      <w:r>
        <w:rPr>
          <w:bCs/>
        </w:rPr>
        <w:t>В структуре УК два учреждения дополнительного образования детей: Детская музыкальная школа и Детская художественная школа.</w:t>
      </w:r>
    </w:p>
    <w:p w:rsidR="000B47A8" w:rsidRDefault="005D7966" w:rsidP="006D7459">
      <w:pPr>
        <w:snapToGrid w:val="0"/>
        <w:ind w:firstLine="567"/>
        <w:jc w:val="both"/>
        <w:rPr>
          <w:bCs/>
        </w:rPr>
      </w:pPr>
      <w:r>
        <w:rPr>
          <w:bCs/>
        </w:rPr>
        <w:t xml:space="preserve">В </w:t>
      </w:r>
      <w:r w:rsidR="000B47A8">
        <w:rPr>
          <w:bCs/>
        </w:rPr>
        <w:t>учреждениях дополни</w:t>
      </w:r>
      <w:r w:rsidR="00E46042">
        <w:rPr>
          <w:bCs/>
        </w:rPr>
        <w:t xml:space="preserve">тельного образования </w:t>
      </w:r>
      <w:r w:rsidR="008A3557">
        <w:rPr>
          <w:bCs/>
        </w:rPr>
        <w:t>по состоянию на 3</w:t>
      </w:r>
      <w:r w:rsidR="00E14670">
        <w:rPr>
          <w:bCs/>
        </w:rPr>
        <w:t>0</w:t>
      </w:r>
      <w:r w:rsidR="008A3557">
        <w:rPr>
          <w:bCs/>
        </w:rPr>
        <w:t>.</w:t>
      </w:r>
      <w:r w:rsidR="00536055">
        <w:rPr>
          <w:bCs/>
        </w:rPr>
        <w:t>0</w:t>
      </w:r>
      <w:r w:rsidR="002A2E32">
        <w:rPr>
          <w:bCs/>
        </w:rPr>
        <w:t>9</w:t>
      </w:r>
      <w:r>
        <w:rPr>
          <w:bCs/>
        </w:rPr>
        <w:t>.20</w:t>
      </w:r>
      <w:r w:rsidR="00536055">
        <w:rPr>
          <w:bCs/>
        </w:rPr>
        <w:t>20</w:t>
      </w:r>
      <w:r>
        <w:rPr>
          <w:bCs/>
        </w:rPr>
        <w:t xml:space="preserve"> </w:t>
      </w:r>
      <w:r w:rsidR="00E46042">
        <w:rPr>
          <w:bCs/>
        </w:rPr>
        <w:t xml:space="preserve">обучается </w:t>
      </w:r>
      <w:r w:rsidR="00A201C0">
        <w:rPr>
          <w:bCs/>
        </w:rPr>
        <w:t>7</w:t>
      </w:r>
      <w:r w:rsidR="002A2E32">
        <w:rPr>
          <w:bCs/>
        </w:rPr>
        <w:t>95</w:t>
      </w:r>
      <w:r w:rsidR="000B47A8" w:rsidRPr="00BA05E7">
        <w:rPr>
          <w:bCs/>
        </w:rPr>
        <w:t xml:space="preserve"> </w:t>
      </w:r>
      <w:r w:rsidR="009649B2">
        <w:rPr>
          <w:bCs/>
        </w:rPr>
        <w:t xml:space="preserve">человек, </w:t>
      </w:r>
      <w:r w:rsidR="00E46042">
        <w:rPr>
          <w:bCs/>
        </w:rPr>
        <w:t>(</w:t>
      </w:r>
      <w:r w:rsidR="00416A29">
        <w:rPr>
          <w:bCs/>
        </w:rPr>
        <w:t>3</w:t>
      </w:r>
      <w:r w:rsidR="00E14670">
        <w:rPr>
          <w:bCs/>
        </w:rPr>
        <w:t>0</w:t>
      </w:r>
      <w:r w:rsidR="00A201C0">
        <w:rPr>
          <w:bCs/>
        </w:rPr>
        <w:t>.</w:t>
      </w:r>
      <w:r w:rsidR="00536055">
        <w:rPr>
          <w:bCs/>
        </w:rPr>
        <w:t>0</w:t>
      </w:r>
      <w:r w:rsidR="002A2E32">
        <w:rPr>
          <w:bCs/>
        </w:rPr>
        <w:t>9</w:t>
      </w:r>
      <w:r w:rsidR="00A201C0">
        <w:rPr>
          <w:bCs/>
        </w:rPr>
        <w:t>.</w:t>
      </w:r>
      <w:r w:rsidR="000B47A8">
        <w:rPr>
          <w:bCs/>
        </w:rPr>
        <w:t>201</w:t>
      </w:r>
      <w:r w:rsidR="00536055">
        <w:rPr>
          <w:bCs/>
        </w:rPr>
        <w:t>9</w:t>
      </w:r>
      <w:r w:rsidR="000B47A8">
        <w:rPr>
          <w:bCs/>
        </w:rPr>
        <w:t xml:space="preserve"> </w:t>
      </w:r>
      <w:r w:rsidR="008A52E8">
        <w:rPr>
          <w:bCs/>
        </w:rPr>
        <w:t xml:space="preserve">- </w:t>
      </w:r>
      <w:r w:rsidR="00536055">
        <w:rPr>
          <w:bCs/>
        </w:rPr>
        <w:t>7</w:t>
      </w:r>
      <w:r w:rsidR="002A2E32">
        <w:rPr>
          <w:bCs/>
        </w:rPr>
        <w:t>89</w:t>
      </w:r>
      <w:r w:rsidR="00A201C0">
        <w:rPr>
          <w:bCs/>
        </w:rPr>
        <w:t>, т.е. +</w:t>
      </w:r>
      <w:r w:rsidR="00536055">
        <w:rPr>
          <w:bCs/>
        </w:rPr>
        <w:t>6</w:t>
      </w:r>
      <w:r w:rsidR="002A2E32">
        <w:rPr>
          <w:bCs/>
        </w:rPr>
        <w:t xml:space="preserve"> человек</w:t>
      </w:r>
      <w:r w:rsidR="00DC7B31" w:rsidRPr="00DC7B31">
        <w:rPr>
          <w:bCs/>
        </w:rPr>
        <w:t xml:space="preserve"> </w:t>
      </w:r>
      <w:r w:rsidR="00A201C0">
        <w:rPr>
          <w:bCs/>
        </w:rPr>
        <w:t xml:space="preserve">или увеличение на </w:t>
      </w:r>
      <w:r w:rsidR="002A2E32">
        <w:rPr>
          <w:bCs/>
        </w:rPr>
        <w:t xml:space="preserve">0,8 </w:t>
      </w:r>
      <w:r w:rsidR="00DC7B31">
        <w:rPr>
          <w:bCs/>
        </w:rPr>
        <w:t>%</w:t>
      </w:r>
      <w:r w:rsidR="002A2E32">
        <w:rPr>
          <w:bCs/>
        </w:rPr>
        <w:t>; 30.09.2017 (базовый год по Нацпроекту) – 622, т.е. + 173 человека, или увеличение на 27,8 %</w:t>
      </w:r>
      <w:r w:rsidR="00A152B0">
        <w:rPr>
          <w:bCs/>
        </w:rPr>
        <w:t xml:space="preserve">), </w:t>
      </w:r>
      <w:r w:rsidR="000B47A8">
        <w:rPr>
          <w:bCs/>
        </w:rPr>
        <w:t xml:space="preserve">в том </w:t>
      </w:r>
      <w:r w:rsidR="00E03D5B">
        <w:rPr>
          <w:bCs/>
        </w:rPr>
        <w:t>числе: в ДМШ</w:t>
      </w:r>
      <w:r w:rsidR="00A152B0">
        <w:rPr>
          <w:bCs/>
        </w:rPr>
        <w:t xml:space="preserve"> </w:t>
      </w:r>
      <w:r w:rsidR="009649B2">
        <w:rPr>
          <w:bCs/>
        </w:rPr>
        <w:t>- 377 человек</w:t>
      </w:r>
      <w:r w:rsidR="00E03D5B">
        <w:rPr>
          <w:bCs/>
        </w:rPr>
        <w:t xml:space="preserve">, </w:t>
      </w:r>
      <w:r w:rsidR="009649B2">
        <w:rPr>
          <w:bCs/>
        </w:rPr>
        <w:t xml:space="preserve">в </w:t>
      </w:r>
      <w:r w:rsidR="00E03D5B">
        <w:rPr>
          <w:bCs/>
        </w:rPr>
        <w:t>ДХШ</w:t>
      </w:r>
      <w:r w:rsidR="00A152B0">
        <w:rPr>
          <w:bCs/>
        </w:rPr>
        <w:t xml:space="preserve"> </w:t>
      </w:r>
      <w:r w:rsidR="00E03D5B">
        <w:rPr>
          <w:bCs/>
        </w:rPr>
        <w:t xml:space="preserve">- </w:t>
      </w:r>
      <w:r w:rsidR="00A201C0">
        <w:rPr>
          <w:bCs/>
        </w:rPr>
        <w:t>41</w:t>
      </w:r>
      <w:r w:rsidR="002A2E32">
        <w:rPr>
          <w:bCs/>
        </w:rPr>
        <w:t>8</w:t>
      </w:r>
      <w:r w:rsidR="000B47A8">
        <w:rPr>
          <w:bCs/>
        </w:rPr>
        <w:t xml:space="preserve"> человек. </w:t>
      </w:r>
      <w:r w:rsidR="00DC7B31">
        <w:rPr>
          <w:bCs/>
        </w:rPr>
        <w:t xml:space="preserve">На платной основе обучается </w:t>
      </w:r>
      <w:r w:rsidR="00A201C0">
        <w:rPr>
          <w:bCs/>
        </w:rPr>
        <w:t>20</w:t>
      </w:r>
      <w:r w:rsidR="002A2E32">
        <w:rPr>
          <w:bCs/>
        </w:rPr>
        <w:t>3</w:t>
      </w:r>
      <w:r w:rsidR="00A201C0">
        <w:rPr>
          <w:bCs/>
        </w:rPr>
        <w:t xml:space="preserve"> человек</w:t>
      </w:r>
      <w:r w:rsidR="002A2E32">
        <w:rPr>
          <w:bCs/>
        </w:rPr>
        <w:t>а</w:t>
      </w:r>
      <w:r w:rsidR="00A201C0">
        <w:rPr>
          <w:bCs/>
        </w:rPr>
        <w:t xml:space="preserve"> (</w:t>
      </w:r>
      <w:r w:rsidR="00416A29">
        <w:rPr>
          <w:bCs/>
        </w:rPr>
        <w:t>3</w:t>
      </w:r>
      <w:r w:rsidR="00E14670">
        <w:rPr>
          <w:bCs/>
        </w:rPr>
        <w:t>0</w:t>
      </w:r>
      <w:r w:rsidR="00CD0A48">
        <w:rPr>
          <w:bCs/>
        </w:rPr>
        <w:t>.</w:t>
      </w:r>
      <w:r w:rsidR="00536055">
        <w:rPr>
          <w:bCs/>
        </w:rPr>
        <w:t>0</w:t>
      </w:r>
      <w:r w:rsidR="002A2E32">
        <w:rPr>
          <w:bCs/>
        </w:rPr>
        <w:t>9</w:t>
      </w:r>
      <w:r w:rsidR="00CD0A48">
        <w:rPr>
          <w:bCs/>
        </w:rPr>
        <w:t>.201</w:t>
      </w:r>
      <w:r w:rsidR="00536055">
        <w:rPr>
          <w:bCs/>
        </w:rPr>
        <w:t>9</w:t>
      </w:r>
      <w:r w:rsidR="00CD0A48">
        <w:rPr>
          <w:bCs/>
        </w:rPr>
        <w:t xml:space="preserve"> - </w:t>
      </w:r>
      <w:r w:rsidR="002A2E32">
        <w:rPr>
          <w:bCs/>
        </w:rPr>
        <w:t>200</w:t>
      </w:r>
      <w:r w:rsidR="00CD0A48">
        <w:rPr>
          <w:bCs/>
        </w:rPr>
        <w:t xml:space="preserve">, т.е. на </w:t>
      </w:r>
      <w:r w:rsidR="002A2E32">
        <w:rPr>
          <w:bCs/>
        </w:rPr>
        <w:t xml:space="preserve">3 </w:t>
      </w:r>
      <w:r w:rsidR="00CD0A48">
        <w:rPr>
          <w:bCs/>
        </w:rPr>
        <w:t>человек</w:t>
      </w:r>
      <w:r w:rsidR="002A2E32">
        <w:rPr>
          <w:bCs/>
        </w:rPr>
        <w:t>а</w:t>
      </w:r>
      <w:r w:rsidR="00CD0A48">
        <w:rPr>
          <w:bCs/>
        </w:rPr>
        <w:t xml:space="preserve"> больше, или увеличение на </w:t>
      </w:r>
      <w:r w:rsidR="002A2E32">
        <w:rPr>
          <w:bCs/>
        </w:rPr>
        <w:t>1,5</w:t>
      </w:r>
      <w:r w:rsidR="00CD0A48">
        <w:rPr>
          <w:bCs/>
        </w:rPr>
        <w:t>%</w:t>
      </w:r>
      <w:r w:rsidR="002A2E32">
        <w:rPr>
          <w:bCs/>
        </w:rPr>
        <w:t>, 30.09.2017 – 160, т.е. на 43 человека больше, или увеличение на 26,9%</w:t>
      </w:r>
      <w:r w:rsidR="00CD0A48">
        <w:rPr>
          <w:bCs/>
        </w:rPr>
        <w:t>).</w:t>
      </w:r>
      <w:r w:rsidR="00DC7B31">
        <w:rPr>
          <w:bCs/>
        </w:rPr>
        <w:t xml:space="preserve"> </w:t>
      </w:r>
      <w:r w:rsidR="00A07B84" w:rsidRPr="00DE7D97">
        <w:t xml:space="preserve">По предпрофессиональным </w:t>
      </w:r>
      <w:r w:rsidR="00CD0A48">
        <w:t xml:space="preserve">образовательным </w:t>
      </w:r>
      <w:r w:rsidR="00A07B84" w:rsidRPr="00DE7D97">
        <w:t xml:space="preserve">программам </w:t>
      </w:r>
      <w:r w:rsidR="00CD0A48">
        <w:t xml:space="preserve">в области искусств </w:t>
      </w:r>
      <w:r w:rsidR="002A2E32">
        <w:t xml:space="preserve">на бесплатной основе </w:t>
      </w:r>
      <w:r w:rsidR="00A07B84">
        <w:t xml:space="preserve">обучается </w:t>
      </w:r>
      <w:r w:rsidR="002A2E32">
        <w:t>316</w:t>
      </w:r>
      <w:r w:rsidR="00A07B84" w:rsidRPr="00A54F77">
        <w:t xml:space="preserve"> </w:t>
      </w:r>
      <w:r w:rsidR="00A07B84" w:rsidRPr="00A54F77">
        <w:lastRenderedPageBreak/>
        <w:t>человек</w:t>
      </w:r>
      <w:r w:rsidR="002A2E32">
        <w:t xml:space="preserve"> (в т.ч. 204</w:t>
      </w:r>
      <w:r w:rsidR="00CD0A48">
        <w:t xml:space="preserve"> – в ДХШ, 1</w:t>
      </w:r>
      <w:r w:rsidR="002A2E32">
        <w:t>12</w:t>
      </w:r>
      <w:r w:rsidR="00CD0A48">
        <w:t xml:space="preserve"> – ДМШ; по сравнению с </w:t>
      </w:r>
      <w:r w:rsidR="00DC5BFB">
        <w:t>201</w:t>
      </w:r>
      <w:r w:rsidR="002A2E32">
        <w:t>9</w:t>
      </w:r>
      <w:r w:rsidR="00DC5BFB">
        <w:t>/20</w:t>
      </w:r>
      <w:r w:rsidR="002A2E32">
        <w:t>20</w:t>
      </w:r>
      <w:r w:rsidR="00DC5BFB">
        <w:t xml:space="preserve"> учебным</w:t>
      </w:r>
      <w:r w:rsidR="00C22B49">
        <w:t xml:space="preserve"> </w:t>
      </w:r>
      <w:r w:rsidR="00E72E56">
        <w:t xml:space="preserve">годом </w:t>
      </w:r>
      <w:r w:rsidR="00CD0A48">
        <w:t xml:space="preserve">– увеличение на </w:t>
      </w:r>
      <w:r w:rsidR="002A2E32">
        <w:t>31</w:t>
      </w:r>
      <w:r w:rsidR="00CD0A48">
        <w:t xml:space="preserve"> человек</w:t>
      </w:r>
      <w:r w:rsidR="002A2E32">
        <w:t xml:space="preserve">, по сравнению с 2018/2019 учебным годом – увеличение на </w:t>
      </w:r>
      <w:r w:rsidR="003C00E2">
        <w:t>96 человек</w:t>
      </w:r>
      <w:r w:rsidR="00CD0A48">
        <w:t>)</w:t>
      </w:r>
      <w:r w:rsidR="00A07B84" w:rsidRPr="00A54F77">
        <w:t>, по общер</w:t>
      </w:r>
      <w:r w:rsidR="009649B2" w:rsidRPr="00A54F77">
        <w:t xml:space="preserve">азвивающим программам - </w:t>
      </w:r>
      <w:r w:rsidR="003C00E2">
        <w:t>479</w:t>
      </w:r>
      <w:r w:rsidR="00A07B84" w:rsidRPr="00A54F77">
        <w:t xml:space="preserve"> человек</w:t>
      </w:r>
      <w:r w:rsidR="003C00E2">
        <w:t xml:space="preserve"> (уменьшение по отношению к прошлому году на 25 человек, за счет перевода на препрофессиональные программы)</w:t>
      </w:r>
      <w:r w:rsidR="00A07B84" w:rsidRPr="00A54F77">
        <w:t>.</w:t>
      </w:r>
      <w:r w:rsidR="009649B2" w:rsidRPr="00A54F77">
        <w:rPr>
          <w:bCs/>
        </w:rPr>
        <w:t xml:space="preserve"> Контингент о</w:t>
      </w:r>
      <w:r w:rsidR="00571E18" w:rsidRPr="00A54F77">
        <w:rPr>
          <w:bCs/>
        </w:rPr>
        <w:t>стается стабильным.</w:t>
      </w:r>
    </w:p>
    <w:p w:rsidR="00CD0A48" w:rsidRDefault="00CD0A48" w:rsidP="006D7459">
      <w:pPr>
        <w:suppressAutoHyphens w:val="0"/>
        <w:ind w:firstLine="567"/>
        <w:jc w:val="both"/>
        <w:rPr>
          <w:color w:val="000000"/>
          <w:lang w:eastAsia="ru-RU"/>
        </w:rPr>
      </w:pPr>
      <w:r w:rsidRPr="00CD0A48">
        <w:rPr>
          <w:color w:val="000000"/>
          <w:lang w:eastAsia="ru-RU"/>
        </w:rPr>
        <w:t>Доля детей в возрасте от 7 до 15 лет включительно,</w:t>
      </w:r>
      <w:r>
        <w:rPr>
          <w:color w:val="000000"/>
          <w:lang w:eastAsia="ru-RU"/>
        </w:rPr>
        <w:t xml:space="preserve"> </w:t>
      </w:r>
      <w:r w:rsidRPr="00CD0A48">
        <w:rPr>
          <w:color w:val="000000"/>
          <w:lang w:eastAsia="ru-RU"/>
        </w:rPr>
        <w:t>обучающихся по предпрофесс</w:t>
      </w:r>
      <w:r w:rsidRPr="00CD0A48">
        <w:rPr>
          <w:color w:val="000000"/>
          <w:lang w:eastAsia="ru-RU"/>
        </w:rPr>
        <w:t>и</w:t>
      </w:r>
      <w:r w:rsidRPr="00CD0A48">
        <w:rPr>
          <w:color w:val="000000"/>
          <w:lang w:eastAsia="ru-RU"/>
        </w:rPr>
        <w:t>ональным образовательным</w:t>
      </w:r>
      <w:r>
        <w:rPr>
          <w:color w:val="000000"/>
          <w:lang w:eastAsia="ru-RU"/>
        </w:rPr>
        <w:t xml:space="preserve"> </w:t>
      </w:r>
      <w:r w:rsidRPr="00CD0A48">
        <w:rPr>
          <w:color w:val="000000"/>
          <w:lang w:eastAsia="ru-RU"/>
        </w:rPr>
        <w:t>программам в области искусств, от общего числа детей да</w:t>
      </w:r>
      <w:r w:rsidRPr="00CD0A48">
        <w:rPr>
          <w:color w:val="000000"/>
          <w:lang w:eastAsia="ru-RU"/>
        </w:rPr>
        <w:t>н</w:t>
      </w:r>
      <w:r w:rsidRPr="00CD0A48">
        <w:rPr>
          <w:color w:val="000000"/>
          <w:lang w:eastAsia="ru-RU"/>
        </w:rPr>
        <w:t>ного</w:t>
      </w:r>
      <w:r>
        <w:rPr>
          <w:color w:val="000000"/>
          <w:lang w:eastAsia="ru-RU"/>
        </w:rPr>
        <w:t xml:space="preserve"> </w:t>
      </w:r>
      <w:r w:rsidRPr="00CD0A48">
        <w:rPr>
          <w:color w:val="000000"/>
          <w:lang w:eastAsia="ru-RU"/>
        </w:rPr>
        <w:t xml:space="preserve">возраста в </w:t>
      </w:r>
      <w:r>
        <w:rPr>
          <w:color w:val="000000"/>
          <w:lang w:eastAsia="ru-RU"/>
        </w:rPr>
        <w:t xml:space="preserve">УМР </w:t>
      </w:r>
      <w:r w:rsidR="003C00E2">
        <w:rPr>
          <w:color w:val="000000"/>
          <w:lang w:eastAsia="ru-RU"/>
        </w:rPr>
        <w:t xml:space="preserve">(3920 чел.) </w:t>
      </w:r>
      <w:r>
        <w:rPr>
          <w:color w:val="000000"/>
          <w:lang w:eastAsia="ru-RU"/>
        </w:rPr>
        <w:t xml:space="preserve">по состоянию на </w:t>
      </w:r>
      <w:r w:rsidR="00E14670">
        <w:rPr>
          <w:color w:val="000000"/>
          <w:lang w:eastAsia="ru-RU"/>
        </w:rPr>
        <w:t>30</w:t>
      </w:r>
      <w:r>
        <w:rPr>
          <w:color w:val="000000"/>
          <w:lang w:eastAsia="ru-RU"/>
        </w:rPr>
        <w:t>.</w:t>
      </w:r>
      <w:r w:rsidR="00C22B49">
        <w:rPr>
          <w:color w:val="000000"/>
          <w:lang w:eastAsia="ru-RU"/>
        </w:rPr>
        <w:t>0</w:t>
      </w:r>
      <w:r w:rsidR="003C00E2">
        <w:rPr>
          <w:color w:val="000000"/>
          <w:lang w:eastAsia="ru-RU"/>
        </w:rPr>
        <w:t>9</w:t>
      </w:r>
      <w:r>
        <w:rPr>
          <w:color w:val="000000"/>
          <w:lang w:eastAsia="ru-RU"/>
        </w:rPr>
        <w:t>.20</w:t>
      </w:r>
      <w:r w:rsidR="00C22B49">
        <w:rPr>
          <w:color w:val="000000"/>
          <w:lang w:eastAsia="ru-RU"/>
        </w:rPr>
        <w:t>20</w:t>
      </w:r>
      <w:r>
        <w:rPr>
          <w:color w:val="000000"/>
          <w:lang w:eastAsia="ru-RU"/>
        </w:rPr>
        <w:t xml:space="preserve"> составляет </w:t>
      </w:r>
      <w:r w:rsidR="003C00E2">
        <w:rPr>
          <w:color w:val="000000"/>
          <w:lang w:eastAsia="ru-RU"/>
        </w:rPr>
        <w:t>12,41</w:t>
      </w:r>
      <w:r w:rsidR="00CE3D56">
        <w:rPr>
          <w:color w:val="000000"/>
          <w:lang w:eastAsia="ru-RU"/>
        </w:rPr>
        <w:t xml:space="preserve"> </w:t>
      </w:r>
      <w:r>
        <w:rPr>
          <w:color w:val="000000"/>
          <w:lang w:eastAsia="ru-RU"/>
        </w:rPr>
        <w:t>%</w:t>
      </w:r>
      <w:r w:rsidR="003C00E2">
        <w:rPr>
          <w:color w:val="000000"/>
          <w:lang w:eastAsia="ru-RU"/>
        </w:rPr>
        <w:t xml:space="preserve"> (+5,14 % к прошлому году)</w:t>
      </w:r>
      <w:r>
        <w:rPr>
          <w:color w:val="000000"/>
          <w:lang w:eastAsia="ru-RU"/>
        </w:rPr>
        <w:t>.</w:t>
      </w:r>
    </w:p>
    <w:p w:rsidR="00BE1BBF" w:rsidRDefault="008F5014" w:rsidP="006D7459">
      <w:pPr>
        <w:ind w:firstLine="567"/>
        <w:jc w:val="both"/>
      </w:pPr>
      <w:r w:rsidRPr="001D5EB1">
        <w:t>Основн</w:t>
      </w:r>
      <w:r w:rsidR="006B52DD" w:rsidRPr="001D5EB1">
        <w:t xml:space="preserve">ыми направлениями </w:t>
      </w:r>
      <w:r w:rsidRPr="001D5EB1">
        <w:t xml:space="preserve">в работе учреждений дополнительного образования детей в </w:t>
      </w:r>
      <w:r w:rsidRPr="001D5EB1">
        <w:rPr>
          <w:lang w:val="en-US"/>
        </w:rPr>
        <w:t>I</w:t>
      </w:r>
      <w:r w:rsidR="00E14670">
        <w:rPr>
          <w:lang w:val="en-US"/>
        </w:rPr>
        <w:t>I</w:t>
      </w:r>
      <w:r w:rsidR="003C00E2">
        <w:rPr>
          <w:lang w:val="en-US"/>
        </w:rPr>
        <w:t>I</w:t>
      </w:r>
      <w:r w:rsidR="005D7966" w:rsidRPr="001D5EB1">
        <w:t xml:space="preserve"> </w:t>
      </w:r>
      <w:r w:rsidRPr="001D5EB1">
        <w:t>квартале 20</w:t>
      </w:r>
      <w:r w:rsidR="00C22B49">
        <w:t>20</w:t>
      </w:r>
      <w:r w:rsidRPr="001D5EB1">
        <w:t xml:space="preserve"> г. были:</w:t>
      </w:r>
      <w:r w:rsidR="00E91F80" w:rsidRPr="001D5EB1">
        <w:t xml:space="preserve"> </w:t>
      </w:r>
      <w:r w:rsidR="00471A6B" w:rsidRPr="00BF3475">
        <w:t>подготовка здания и помещений к новому учебному году</w:t>
      </w:r>
      <w:r w:rsidR="00471A6B">
        <w:t>, организация нового порядка работы учреждений в условиях соблюдения требований по профилактике с целью нераспространения коронавирусной инфекции</w:t>
      </w:r>
      <w:r w:rsidR="00471A6B" w:rsidRPr="00BF3475">
        <w:t>, разработка учебной документации (учебных планов, программ, расписания занятий), обновление школьных сайтов, организация и проведение вступительных экзаменов и набора обучающихся, работа по персонифицированному учету,</w:t>
      </w:r>
      <w:r w:rsidR="00471A6B">
        <w:t xml:space="preserve"> </w:t>
      </w:r>
      <w:r w:rsidR="00471A6B" w:rsidRPr="00BF3475">
        <w:rPr>
          <w:color w:val="000000"/>
          <w:lang w:eastAsia="ru-RU"/>
        </w:rPr>
        <w:t>организация и проведение Педагогических советов, Советов родителей</w:t>
      </w:r>
      <w:r w:rsidR="000A33C2">
        <w:rPr>
          <w:color w:val="000000"/>
          <w:lang w:eastAsia="ru-RU"/>
        </w:rPr>
        <w:t xml:space="preserve"> (сентябрь)</w:t>
      </w:r>
      <w:r w:rsidR="00471A6B" w:rsidRPr="00BF3475">
        <w:rPr>
          <w:color w:val="000000"/>
          <w:lang w:eastAsia="ru-RU"/>
        </w:rPr>
        <w:t xml:space="preserve">, </w:t>
      </w:r>
      <w:r w:rsidR="00471A6B" w:rsidRPr="000A33C2">
        <w:rPr>
          <w:color w:val="000000"/>
          <w:lang w:eastAsia="ru-RU"/>
        </w:rPr>
        <w:t>родительских собраний</w:t>
      </w:r>
      <w:r w:rsidR="000A33C2" w:rsidRPr="000A33C2">
        <w:rPr>
          <w:color w:val="000000"/>
          <w:lang w:eastAsia="ru-RU"/>
        </w:rPr>
        <w:t xml:space="preserve"> </w:t>
      </w:r>
      <w:r w:rsidR="000A33C2" w:rsidRPr="000A33C2">
        <w:t>02,05,06,19 сентября – МБУ ДО ДМШ УМР</w:t>
      </w:r>
      <w:r w:rsidR="00DE12BB">
        <w:t xml:space="preserve">, </w:t>
      </w:r>
      <w:r w:rsidR="005E3866">
        <w:t>первая</w:t>
      </w:r>
      <w:r w:rsidR="00DE12BB">
        <w:t xml:space="preserve"> неделя сентября – МБУ ДО ДХШ УМР</w:t>
      </w:r>
      <w:r w:rsidR="000A33C2" w:rsidRPr="000A33C2">
        <w:t>)</w:t>
      </w:r>
      <w:r w:rsidR="00471A6B" w:rsidRPr="000A33C2">
        <w:rPr>
          <w:color w:val="000000"/>
          <w:lang w:eastAsia="ru-RU"/>
        </w:rPr>
        <w:t xml:space="preserve">, </w:t>
      </w:r>
      <w:r w:rsidR="006A469C" w:rsidRPr="001D5EB1">
        <w:t xml:space="preserve">работа по сохранности </w:t>
      </w:r>
      <w:r w:rsidR="00BC2C1B">
        <w:t xml:space="preserve">и привлечению </w:t>
      </w:r>
      <w:r w:rsidR="006A469C" w:rsidRPr="001D5EB1">
        <w:t>контингента</w:t>
      </w:r>
      <w:r w:rsidR="00BC2C1B">
        <w:t xml:space="preserve"> в условиях угрозы распространения коронавируса</w:t>
      </w:r>
      <w:r w:rsidR="006A469C">
        <w:t xml:space="preserve">, </w:t>
      </w:r>
      <w:r w:rsidR="00471A6B" w:rsidRPr="00BF3475">
        <w:t xml:space="preserve">реализация предпрофессиональных программ и общеразвивающих программ, </w:t>
      </w:r>
      <w:r w:rsidR="006A469C" w:rsidRPr="00BE1BBF">
        <w:t>методическое обеспе</w:t>
      </w:r>
      <w:r w:rsidR="006A469C">
        <w:t xml:space="preserve">чение образовательного процесса, </w:t>
      </w:r>
      <w:r w:rsidR="00471A6B" w:rsidRPr="00BF3475">
        <w:t>подготовка воспитанников для участия в выставках, конкурсах</w:t>
      </w:r>
      <w:r w:rsidR="000A33C2">
        <w:t xml:space="preserve">, </w:t>
      </w:r>
      <w:r w:rsidR="00194D19" w:rsidRPr="001D5EB1">
        <w:t xml:space="preserve">подготовка и проведение </w:t>
      </w:r>
      <w:r w:rsidR="00194D19">
        <w:t>мероприятий</w:t>
      </w:r>
      <w:r w:rsidR="000A33C2">
        <w:t xml:space="preserve"> (в том числе онлайн),</w:t>
      </w:r>
      <w:r w:rsidR="00194D19" w:rsidRPr="001D5EB1">
        <w:t xml:space="preserve"> </w:t>
      </w:r>
      <w:r w:rsidR="00EC6E9F" w:rsidRPr="001D5EB1">
        <w:t>проведение выстав</w:t>
      </w:r>
      <w:r w:rsidR="00DE12BB">
        <w:t>ки «Осенние фантазии» в окнах школы</w:t>
      </w:r>
      <w:r w:rsidR="00E14670">
        <w:t xml:space="preserve"> </w:t>
      </w:r>
      <w:r w:rsidR="00180382" w:rsidRPr="00180382">
        <w:t>(</w:t>
      </w:r>
      <w:r w:rsidR="00DC5BFB">
        <w:t>МБУ ДО ДХ</w:t>
      </w:r>
      <w:r w:rsidR="00DC5BFB" w:rsidRPr="002B3857">
        <w:t>Ш УМР</w:t>
      </w:r>
      <w:r w:rsidR="00DE12BB">
        <w:t>, 24 работы учащихся, сентябрь</w:t>
      </w:r>
      <w:r w:rsidR="00DC5BFB">
        <w:t>)</w:t>
      </w:r>
      <w:r w:rsidR="00194D19">
        <w:t>,</w:t>
      </w:r>
      <w:r w:rsidR="00194D19" w:rsidRPr="00194D19">
        <w:t xml:space="preserve"> подготовка и проведение </w:t>
      </w:r>
      <w:r w:rsidR="00194D19">
        <w:t xml:space="preserve">мероприятия </w:t>
      </w:r>
      <w:r w:rsidR="00194D19" w:rsidRPr="00BF3475">
        <w:t>для родителей, учащихся и первоклассников «Здесь снова музыка слышна»</w:t>
      </w:r>
      <w:r w:rsidR="00194D19">
        <w:t xml:space="preserve"> «Нам без музыки нельзя» 02.09.2020, </w:t>
      </w:r>
      <w:r w:rsidR="00194D19" w:rsidRPr="00194D19">
        <w:t>Выпускного вечера и выдача свидетельств об окончании музыкальной школы</w:t>
      </w:r>
      <w:r w:rsidR="00194D19">
        <w:t xml:space="preserve"> выпускникам 2020 </w:t>
      </w:r>
      <w:r w:rsidR="00194D19" w:rsidRPr="00194D19">
        <w:t>года</w:t>
      </w:r>
      <w:r w:rsidR="00194D19">
        <w:t>,</w:t>
      </w:r>
      <w:r w:rsidR="00194D19" w:rsidRPr="00194D19">
        <w:t xml:space="preserve"> 19.09.2020</w:t>
      </w:r>
      <w:r w:rsidR="00194D19">
        <w:t>,</w:t>
      </w:r>
      <w:r w:rsidR="00194D19" w:rsidRPr="00194D19">
        <w:t xml:space="preserve"> </w:t>
      </w:r>
      <w:r w:rsidR="00194D19" w:rsidRPr="00BF3475">
        <w:t xml:space="preserve">участие в мероприятиях </w:t>
      </w:r>
      <w:r w:rsidR="00194D19" w:rsidRPr="00194D19">
        <w:t>ко Дню Учителя, Дню пожилого человека, Дню Музыки</w:t>
      </w:r>
      <w:r w:rsidR="00194D19">
        <w:t xml:space="preserve">, проведение </w:t>
      </w:r>
      <w:r w:rsidR="00194D19" w:rsidRPr="00180382">
        <w:t>выставки работ обучающихся эстетического отделения</w:t>
      </w:r>
      <w:r w:rsidR="00194D19">
        <w:t xml:space="preserve"> «Мы выбираем здоровье», сентябрь </w:t>
      </w:r>
      <w:r w:rsidR="00194D19" w:rsidRPr="00194D19">
        <w:t>(МБУ ДО ДМШ УМР).</w:t>
      </w:r>
      <w:r w:rsidR="000A33C2">
        <w:t xml:space="preserve"> Особо следует отметить международное сотрудничество МБУ ДО ДМШ УМР: онлайн-</w:t>
      </w:r>
      <w:r w:rsidR="000A33C2" w:rsidRPr="00BF3475">
        <w:t xml:space="preserve">участие </w:t>
      </w:r>
      <w:r w:rsidR="000A33C2">
        <w:t xml:space="preserve">7 воспитанников </w:t>
      </w:r>
      <w:r w:rsidR="000A33C2" w:rsidRPr="00BF3475">
        <w:t xml:space="preserve">в международном проекте </w:t>
      </w:r>
      <w:r w:rsidR="000A33C2" w:rsidRPr="00DE12BB">
        <w:t xml:space="preserve">«Музыкальный досуг» (август, </w:t>
      </w:r>
      <w:r w:rsidR="00DE12BB" w:rsidRPr="00DE12BB">
        <w:t>Германия); участие учащихся МБУ ДО ДХШ УМР в проекте «Народные промыслы -достояние России» и прохождение 1 человека в «Артек» (июль); участие 1 учащегося МБУ ДО ДХШ УМР в культурно-просветительской программе «Летний лицей» для юных художников ЯО (август).</w:t>
      </w:r>
    </w:p>
    <w:p w:rsidR="000A33C2" w:rsidRPr="00090E9E" w:rsidRDefault="000A33C2" w:rsidP="006D7459">
      <w:pPr>
        <w:tabs>
          <w:tab w:val="left" w:pos="1134"/>
        </w:tabs>
        <w:ind w:firstLine="567"/>
        <w:jc w:val="both"/>
      </w:pPr>
      <w:r w:rsidRPr="005D6741">
        <w:t xml:space="preserve">В </w:t>
      </w:r>
      <w:r w:rsidRPr="005D6741">
        <w:rPr>
          <w:lang w:val="en-US"/>
        </w:rPr>
        <w:t>III</w:t>
      </w:r>
      <w:r w:rsidRPr="005D6741">
        <w:t xml:space="preserve"> квартале преподавателями МБУ ДО ДМШ УМР подготовлены заявки на областной практикум для преподавателей учреждений дополнительного образования детей культуры и искусства Ярославской области «Открытая школа» («Копилка методических находок»), отправлены документы для подтверждения высшей квалификационной категории преподавателей Орловой Г.В., Ермолаевой Л.А., Арсеньева А.Н., Холмовской Л.В., первой категории преподавателей Карицыной Л.Е., Малюты А.Б.</w:t>
      </w:r>
      <w:r w:rsidR="005D6741" w:rsidRPr="005D6741">
        <w:t xml:space="preserve"> </w:t>
      </w:r>
    </w:p>
    <w:p w:rsidR="005D6741" w:rsidRPr="00BD610C" w:rsidRDefault="005D6741" w:rsidP="006D7459">
      <w:pPr>
        <w:ind w:firstLine="567"/>
        <w:jc w:val="both"/>
      </w:pPr>
      <w:r w:rsidRPr="00BD610C">
        <w:t>Положительным итогом работы учреждений дополнительного образования стало:</w:t>
      </w:r>
    </w:p>
    <w:p w:rsidR="00BD610C" w:rsidRPr="00BD610C" w:rsidRDefault="005D6741" w:rsidP="006D7459">
      <w:pPr>
        <w:ind w:firstLine="567"/>
        <w:jc w:val="both"/>
      </w:pPr>
      <w:r w:rsidRPr="00BD610C">
        <w:t xml:space="preserve">- поступление 4 выпускников МБУ ДО ДМШ УМР </w:t>
      </w:r>
      <w:r w:rsidR="00E72E56" w:rsidRPr="00BD610C">
        <w:t>в ЯМУ</w:t>
      </w:r>
      <w:r w:rsidRPr="00BD610C">
        <w:t xml:space="preserve"> им. Л.В. Собинова; 1 выпускника МБУ ДО ДМШ УМР –</w:t>
      </w:r>
      <w:r w:rsidR="00BD610C" w:rsidRPr="00BD610C">
        <w:t xml:space="preserve"> в Ярославский колледж культуры</w:t>
      </w:r>
      <w:r w:rsidR="005E3866" w:rsidRPr="00BD610C">
        <w:t>;</w:t>
      </w:r>
    </w:p>
    <w:p w:rsidR="00BD610C" w:rsidRPr="00BD610C" w:rsidRDefault="00BD610C" w:rsidP="006D7459">
      <w:pPr>
        <w:ind w:firstLine="567"/>
        <w:jc w:val="both"/>
      </w:pPr>
      <w:r w:rsidRPr="00BD610C">
        <w:t>- поступление 1 выпускника МБУ ДО ДХШ УМР в Ярославский градостроительный колледж (отделение «Архитектура»);</w:t>
      </w:r>
    </w:p>
    <w:p w:rsidR="00BD610C" w:rsidRPr="00BD610C" w:rsidRDefault="00BD610C" w:rsidP="006D7459">
      <w:pPr>
        <w:ind w:firstLine="567"/>
        <w:jc w:val="both"/>
      </w:pPr>
      <w:r w:rsidRPr="00BD610C">
        <w:t>- поступление 1 выпускника МБУ ДО ДХШ УМР в Вологодский государственный университет (отделение «Архитектура жилых и общественных зданий, реновация городской среды»):</w:t>
      </w:r>
    </w:p>
    <w:p w:rsidR="00BD610C" w:rsidRPr="00BD610C" w:rsidRDefault="00BD610C" w:rsidP="006D7459">
      <w:pPr>
        <w:ind w:firstLine="567"/>
        <w:jc w:val="both"/>
      </w:pPr>
      <w:r w:rsidRPr="00BD610C">
        <w:t>- поступление 1 выпускника МБУ ДО ДХШ УМР в Ярославское художественное училище (отделение «Живопись»);</w:t>
      </w:r>
    </w:p>
    <w:p w:rsidR="00BD610C" w:rsidRPr="00BD610C" w:rsidRDefault="00BD610C" w:rsidP="006D7459">
      <w:pPr>
        <w:ind w:firstLine="567"/>
        <w:jc w:val="both"/>
      </w:pPr>
      <w:r w:rsidRPr="00BD610C">
        <w:t>- поступление 1 выпускника МБУ ДО ДХШ УМР в Ярославский колледж сервиса и дизайна (отделение «Дизайн»);</w:t>
      </w:r>
    </w:p>
    <w:p w:rsidR="00BD610C" w:rsidRPr="00BD610C" w:rsidRDefault="00BD610C" w:rsidP="006D7459">
      <w:pPr>
        <w:ind w:firstLine="567"/>
        <w:jc w:val="both"/>
      </w:pPr>
      <w:r w:rsidRPr="00BD610C">
        <w:t>- поступление 1 выпускника МБУ ДО ДХШ УМР в ФГОУСПО «Рыбинский полиграфический колледж «(отделение «Графический дизайн»).</w:t>
      </w:r>
    </w:p>
    <w:p w:rsidR="00BD610C" w:rsidRPr="00AC6E15" w:rsidRDefault="00BD610C" w:rsidP="006D7459">
      <w:pPr>
        <w:ind w:firstLine="567"/>
        <w:jc w:val="both"/>
        <w:rPr>
          <w:highlight w:val="yellow"/>
        </w:rPr>
      </w:pPr>
    </w:p>
    <w:p w:rsidR="005E3866" w:rsidRPr="00BD610C" w:rsidRDefault="005E3866" w:rsidP="006D7459">
      <w:pPr>
        <w:ind w:firstLine="567"/>
        <w:jc w:val="both"/>
      </w:pPr>
      <w:r w:rsidRPr="00BD610C">
        <w:t>-</w:t>
      </w:r>
      <w:r w:rsidR="00BD610C">
        <w:t xml:space="preserve"> </w:t>
      </w:r>
      <w:r w:rsidRPr="00BD610C">
        <w:t>получили Губернаторскую стипендию</w:t>
      </w:r>
      <w:r w:rsidR="00DA67C7" w:rsidRPr="00BD610C">
        <w:t xml:space="preserve"> и единовременную премию </w:t>
      </w:r>
      <w:r w:rsidRPr="00BD610C">
        <w:t>-</w:t>
      </w:r>
      <w:r w:rsidR="00DA67C7" w:rsidRPr="00BD610C">
        <w:t xml:space="preserve"> МБУ ДО ДХШ УМР: </w:t>
      </w:r>
      <w:r w:rsidRPr="00BD610C">
        <w:t>1 учащийся и преподаватель Кононова С.Н.;</w:t>
      </w:r>
      <w:r w:rsidR="00DA67C7" w:rsidRPr="00BD610C">
        <w:t xml:space="preserve"> МБУ ДО ДМШ УМР: 1 учащийся и преподаватель Арсеньев А.Н.;</w:t>
      </w:r>
    </w:p>
    <w:p w:rsidR="00DA67C7" w:rsidRPr="00BF3475" w:rsidRDefault="005E3866" w:rsidP="006D7459">
      <w:pPr>
        <w:ind w:firstLine="567"/>
        <w:jc w:val="both"/>
      </w:pPr>
      <w:r w:rsidRPr="00BD610C">
        <w:t>-получили областную стипендию -3 учащихся</w:t>
      </w:r>
      <w:r w:rsidR="00AC6E15" w:rsidRPr="00BD610C">
        <w:t xml:space="preserve"> МБУ</w:t>
      </w:r>
      <w:r w:rsidR="00DA67C7" w:rsidRPr="00BD610C">
        <w:t xml:space="preserve"> ДО</w:t>
      </w:r>
      <w:r w:rsidR="00AC6E15" w:rsidRPr="00BD610C">
        <w:t xml:space="preserve"> ДХШ УМР; 1 учащийся МБУ </w:t>
      </w:r>
      <w:r w:rsidR="00DA67C7" w:rsidRPr="00BD610C">
        <w:t xml:space="preserve">ДО </w:t>
      </w:r>
      <w:r w:rsidR="00AC6E15" w:rsidRPr="00BD610C">
        <w:t>ДМШ УМР.</w:t>
      </w:r>
    </w:p>
    <w:p w:rsidR="005D6741" w:rsidRDefault="000A33C2" w:rsidP="006D7459">
      <w:pPr>
        <w:ind w:firstLine="567"/>
        <w:jc w:val="both"/>
      </w:pPr>
      <w:r>
        <w:t>Т</w:t>
      </w:r>
      <w:r w:rsidRPr="00E04367">
        <w:t>ворческая, концертно-просве</w:t>
      </w:r>
      <w:r>
        <w:t xml:space="preserve">тительская и выставочная работа </w:t>
      </w:r>
      <w:r w:rsidR="005D6741">
        <w:t xml:space="preserve">в учреждениях дополнительного образования </w:t>
      </w:r>
      <w:r>
        <w:t>проведена в отчетном периоде преимущественно в онлайн-формате.</w:t>
      </w:r>
    </w:p>
    <w:p w:rsidR="00B90B76" w:rsidRDefault="00B90B76" w:rsidP="00B078CE">
      <w:pPr>
        <w:jc w:val="both"/>
        <w:rPr>
          <w:sz w:val="22"/>
          <w:szCs w:val="22"/>
        </w:rPr>
      </w:pPr>
    </w:p>
    <w:p w:rsidR="000B47A8" w:rsidRPr="00D53CA8" w:rsidRDefault="000B47A8" w:rsidP="000B47A8">
      <w:pPr>
        <w:suppressAutoHyphens w:val="0"/>
        <w:jc w:val="both"/>
        <w:rPr>
          <w:b/>
          <w:u w:val="single"/>
        </w:rPr>
      </w:pPr>
      <w:r w:rsidRPr="00D53CA8">
        <w:rPr>
          <w:b/>
          <w:u w:val="single"/>
        </w:rPr>
        <w:t>«Ока</w:t>
      </w:r>
      <w:r w:rsidR="005457D9" w:rsidRPr="00D53CA8">
        <w:rPr>
          <w:b/>
          <w:u w:val="single"/>
        </w:rPr>
        <w:t xml:space="preserve">зание услуг и выполнение работ </w:t>
      </w:r>
      <w:r w:rsidR="007E6C2D" w:rsidRPr="00D53CA8">
        <w:rPr>
          <w:b/>
          <w:u w:val="single"/>
        </w:rPr>
        <w:t>учреждениями культурно-</w:t>
      </w:r>
      <w:r w:rsidRPr="00D53CA8">
        <w:rPr>
          <w:b/>
          <w:u w:val="single"/>
        </w:rPr>
        <w:t xml:space="preserve">досугового типа» </w:t>
      </w:r>
    </w:p>
    <w:p w:rsidR="003B093E" w:rsidRDefault="003B093E" w:rsidP="00CE3D29">
      <w:pPr>
        <w:ind w:firstLine="708"/>
        <w:jc w:val="both"/>
        <w:rPr>
          <w:highlight w:val="yellow"/>
        </w:rPr>
      </w:pPr>
    </w:p>
    <w:p w:rsidR="006D7459" w:rsidRDefault="006665D3" w:rsidP="006D7459">
      <w:pPr>
        <w:ind w:firstLine="567"/>
        <w:jc w:val="both"/>
        <w:rPr>
          <w:color w:val="000000" w:themeColor="text1"/>
        </w:rPr>
      </w:pPr>
      <w:r w:rsidRPr="00504A10">
        <w:rPr>
          <w:color w:val="000000" w:themeColor="text1"/>
        </w:rPr>
        <w:t xml:space="preserve">Следует отметить, что в связи с </w:t>
      </w:r>
      <w:r>
        <w:rPr>
          <w:color w:val="000000" w:themeColor="text1"/>
        </w:rPr>
        <w:t>запретом на проведение массовых мероприятий</w:t>
      </w:r>
      <w:r w:rsidRPr="00504A10">
        <w:rPr>
          <w:color w:val="000000" w:themeColor="text1"/>
        </w:rPr>
        <w:t xml:space="preserve"> </w:t>
      </w:r>
      <w:r>
        <w:rPr>
          <w:color w:val="000000" w:themeColor="text1"/>
        </w:rPr>
        <w:t xml:space="preserve">в течение всего квартала, </w:t>
      </w:r>
      <w:r w:rsidRPr="00504A10">
        <w:rPr>
          <w:color w:val="000000" w:themeColor="text1"/>
        </w:rPr>
        <w:t>приостановкой функционирования культурно-досуговых учреждений для посетителей и участников клубных формирований</w:t>
      </w:r>
      <w:r w:rsidR="006D7459">
        <w:rPr>
          <w:color w:val="000000" w:themeColor="text1"/>
        </w:rPr>
        <w:t xml:space="preserve"> до перехода к третьему этапу снятия ограничений</w:t>
      </w:r>
      <w:r>
        <w:rPr>
          <w:color w:val="000000" w:themeColor="text1"/>
        </w:rPr>
        <w:t xml:space="preserve"> </w:t>
      </w:r>
      <w:r w:rsidRPr="00504A10">
        <w:rPr>
          <w:color w:val="000000" w:themeColor="text1"/>
        </w:rPr>
        <w:t xml:space="preserve">учреждения не смогли провести около </w:t>
      </w:r>
      <w:r w:rsidR="006D7459">
        <w:rPr>
          <w:color w:val="000000" w:themeColor="text1"/>
        </w:rPr>
        <w:t>85</w:t>
      </w:r>
      <w:r w:rsidRPr="00504A10">
        <w:rPr>
          <w:color w:val="000000" w:themeColor="text1"/>
        </w:rPr>
        <w:t xml:space="preserve"> % запланированных мероприятий (только онлайн-формат</w:t>
      </w:r>
      <w:r w:rsidR="00E81FAA">
        <w:rPr>
          <w:color w:val="000000" w:themeColor="text1"/>
        </w:rPr>
        <w:t>, в статистике не учитывающийся</w:t>
      </w:r>
      <w:r w:rsidRPr="00504A10">
        <w:rPr>
          <w:color w:val="000000" w:themeColor="text1"/>
        </w:rPr>
        <w:t>)</w:t>
      </w:r>
      <w:r w:rsidR="00E81FAA">
        <w:rPr>
          <w:color w:val="000000" w:themeColor="text1"/>
        </w:rPr>
        <w:t>, что сильно сказалось на исполнении плановых показателей по посещаемости (Нацпроект «Культура», «Рейтинг-76»):</w:t>
      </w:r>
    </w:p>
    <w:p w:rsidR="006D7459" w:rsidRDefault="006D7459" w:rsidP="006D7459">
      <w:pPr>
        <w:ind w:firstLine="567"/>
        <w:jc w:val="both"/>
        <w:rPr>
          <w:color w:val="000000" w:themeColor="text1"/>
        </w:rPr>
      </w:pPr>
    </w:p>
    <w:tbl>
      <w:tblPr>
        <w:tblW w:w="9371" w:type="dxa"/>
        <w:tblInd w:w="93" w:type="dxa"/>
        <w:tblLayout w:type="fixed"/>
        <w:tblLook w:val="04A0" w:firstRow="1" w:lastRow="0" w:firstColumn="1" w:lastColumn="0" w:noHBand="0" w:noVBand="1"/>
      </w:tblPr>
      <w:tblGrid>
        <w:gridCol w:w="582"/>
        <w:gridCol w:w="3544"/>
        <w:gridCol w:w="1276"/>
        <w:gridCol w:w="1276"/>
        <w:gridCol w:w="1134"/>
        <w:gridCol w:w="850"/>
        <w:gridCol w:w="709"/>
      </w:tblGrid>
      <w:tr w:rsidR="00E81FAA" w:rsidRPr="006665D3" w:rsidTr="00E81FAA">
        <w:trPr>
          <w:trHeight w:val="379"/>
        </w:trPr>
        <w:tc>
          <w:tcPr>
            <w:tcW w:w="937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81FAA" w:rsidRPr="006665D3" w:rsidRDefault="00E81FAA" w:rsidP="00781200">
            <w:pPr>
              <w:suppressAutoHyphens w:val="0"/>
              <w:jc w:val="center"/>
              <w:rPr>
                <w:b/>
                <w:bCs/>
                <w:color w:val="000000"/>
                <w:lang w:eastAsia="ru-RU"/>
              </w:rPr>
            </w:pPr>
            <w:r>
              <w:rPr>
                <w:b/>
                <w:bCs/>
                <w:color w:val="000000"/>
                <w:lang w:eastAsia="ru-RU"/>
              </w:rPr>
              <w:t>Посещаемость культурно-досуговых учреждений по состоянию на 30.06.2020</w:t>
            </w:r>
            <w:r w:rsidRPr="006665D3">
              <w:rPr>
                <w:b/>
                <w:bCs/>
                <w:color w:val="000000"/>
                <w:lang w:eastAsia="ru-RU"/>
              </w:rPr>
              <w:t xml:space="preserve"> </w:t>
            </w:r>
          </w:p>
        </w:tc>
      </w:tr>
      <w:tr w:rsidR="00E81FAA" w:rsidRPr="006D7459" w:rsidTr="00E81FAA">
        <w:trPr>
          <w:trHeight w:val="770"/>
        </w:trPr>
        <w:tc>
          <w:tcPr>
            <w:tcW w:w="582" w:type="dxa"/>
            <w:tcBorders>
              <w:top w:val="nil"/>
              <w:left w:val="single" w:sz="4" w:space="0" w:color="auto"/>
              <w:bottom w:val="single" w:sz="4" w:space="0" w:color="auto"/>
              <w:right w:val="single" w:sz="4" w:space="0" w:color="auto"/>
            </w:tcBorders>
            <w:shd w:val="clear" w:color="auto" w:fill="auto"/>
            <w:vAlign w:val="center"/>
          </w:tcPr>
          <w:p w:rsidR="00E81FAA" w:rsidRPr="006D7459" w:rsidRDefault="00E81FAA" w:rsidP="00781200">
            <w:pPr>
              <w:suppressAutoHyphens w:val="0"/>
              <w:rPr>
                <w:bCs/>
                <w:color w:val="000000"/>
                <w:lang w:eastAsia="ru-RU"/>
              </w:rPr>
            </w:pPr>
            <w:r w:rsidRPr="006D7459">
              <w:rPr>
                <w:bCs/>
                <w:color w:val="000000"/>
                <w:lang w:eastAsia="ru-RU"/>
              </w:rPr>
              <w:t>№</w:t>
            </w:r>
          </w:p>
        </w:tc>
        <w:tc>
          <w:tcPr>
            <w:tcW w:w="3544" w:type="dxa"/>
            <w:tcBorders>
              <w:top w:val="nil"/>
              <w:left w:val="nil"/>
              <w:bottom w:val="single" w:sz="4" w:space="0" w:color="auto"/>
              <w:right w:val="single" w:sz="4" w:space="0" w:color="auto"/>
            </w:tcBorders>
            <w:shd w:val="clear" w:color="auto" w:fill="auto"/>
            <w:vAlign w:val="center"/>
          </w:tcPr>
          <w:p w:rsidR="00E81FAA" w:rsidRPr="006D7459" w:rsidRDefault="00E81FAA" w:rsidP="00781200">
            <w:pPr>
              <w:suppressAutoHyphens w:val="0"/>
              <w:rPr>
                <w:bCs/>
                <w:color w:val="000000"/>
                <w:lang w:eastAsia="ru-RU"/>
              </w:rPr>
            </w:pPr>
            <w:r w:rsidRPr="006D7459">
              <w:rPr>
                <w:bCs/>
                <w:color w:val="000000"/>
                <w:lang w:eastAsia="ru-RU"/>
              </w:rPr>
              <w:t>Наименование</w:t>
            </w:r>
          </w:p>
        </w:tc>
        <w:tc>
          <w:tcPr>
            <w:tcW w:w="1276" w:type="dxa"/>
            <w:tcBorders>
              <w:top w:val="nil"/>
              <w:left w:val="nil"/>
              <w:bottom w:val="single" w:sz="4" w:space="0" w:color="auto"/>
              <w:right w:val="single" w:sz="4" w:space="0" w:color="auto"/>
            </w:tcBorders>
            <w:shd w:val="clear" w:color="000000" w:fill="FFFFFF"/>
            <w:vAlign w:val="center"/>
          </w:tcPr>
          <w:p w:rsidR="00E81FAA" w:rsidRPr="006D7459" w:rsidRDefault="00E81FAA" w:rsidP="00781200">
            <w:pPr>
              <w:suppressAutoHyphens w:val="0"/>
              <w:jc w:val="center"/>
              <w:rPr>
                <w:bCs/>
                <w:color w:val="000000"/>
                <w:lang w:eastAsia="ru-RU"/>
              </w:rPr>
            </w:pPr>
            <w:r w:rsidRPr="006D7459">
              <w:rPr>
                <w:bCs/>
                <w:color w:val="000000"/>
                <w:lang w:eastAsia="ru-RU"/>
              </w:rPr>
              <w:t>2017 г. (базовый для Нацпр</w:t>
            </w:r>
            <w:r w:rsidRPr="006D7459">
              <w:rPr>
                <w:bCs/>
                <w:color w:val="000000"/>
                <w:lang w:eastAsia="ru-RU"/>
              </w:rPr>
              <w:t>о</w:t>
            </w:r>
            <w:r w:rsidRPr="006D7459">
              <w:rPr>
                <w:bCs/>
                <w:color w:val="000000"/>
                <w:lang w:eastAsia="ru-RU"/>
              </w:rPr>
              <w:t>екта)</w:t>
            </w:r>
          </w:p>
        </w:tc>
        <w:tc>
          <w:tcPr>
            <w:tcW w:w="1276" w:type="dxa"/>
            <w:tcBorders>
              <w:top w:val="nil"/>
              <w:left w:val="nil"/>
              <w:bottom w:val="single" w:sz="4" w:space="0" w:color="auto"/>
              <w:right w:val="single" w:sz="4" w:space="0" w:color="auto"/>
            </w:tcBorders>
            <w:shd w:val="clear" w:color="000000" w:fill="FFFFFF"/>
            <w:vAlign w:val="center"/>
          </w:tcPr>
          <w:p w:rsidR="00E81FAA" w:rsidRPr="006D7459" w:rsidRDefault="00E81FAA" w:rsidP="00781200">
            <w:pPr>
              <w:suppressAutoHyphens w:val="0"/>
              <w:jc w:val="center"/>
              <w:rPr>
                <w:bCs/>
                <w:color w:val="000000"/>
                <w:lang w:eastAsia="ru-RU"/>
              </w:rPr>
            </w:pPr>
            <w:r w:rsidRPr="006D7459">
              <w:rPr>
                <w:bCs/>
                <w:color w:val="000000"/>
                <w:lang w:eastAsia="ru-RU"/>
              </w:rPr>
              <w:t>2019 г.</w:t>
            </w:r>
          </w:p>
        </w:tc>
        <w:tc>
          <w:tcPr>
            <w:tcW w:w="1134" w:type="dxa"/>
            <w:tcBorders>
              <w:top w:val="nil"/>
              <w:left w:val="nil"/>
              <w:bottom w:val="single" w:sz="4" w:space="0" w:color="auto"/>
              <w:right w:val="single" w:sz="4" w:space="0" w:color="auto"/>
            </w:tcBorders>
            <w:shd w:val="clear" w:color="000000" w:fill="FFFFFF"/>
            <w:vAlign w:val="center"/>
          </w:tcPr>
          <w:p w:rsidR="00E81FAA" w:rsidRPr="006D7459" w:rsidRDefault="00E81FAA" w:rsidP="00781200">
            <w:pPr>
              <w:suppressAutoHyphens w:val="0"/>
              <w:jc w:val="center"/>
              <w:rPr>
                <w:bCs/>
                <w:color w:val="000000"/>
                <w:lang w:eastAsia="ru-RU"/>
              </w:rPr>
            </w:pPr>
            <w:r w:rsidRPr="006D7459">
              <w:rPr>
                <w:bCs/>
                <w:color w:val="000000"/>
                <w:lang w:eastAsia="ru-RU"/>
              </w:rPr>
              <w:t>2020 г.</w:t>
            </w:r>
          </w:p>
        </w:tc>
        <w:tc>
          <w:tcPr>
            <w:tcW w:w="850" w:type="dxa"/>
            <w:tcBorders>
              <w:top w:val="nil"/>
              <w:left w:val="nil"/>
              <w:bottom w:val="single" w:sz="4" w:space="0" w:color="auto"/>
              <w:right w:val="single" w:sz="4" w:space="0" w:color="auto"/>
            </w:tcBorders>
            <w:shd w:val="clear" w:color="000000" w:fill="FFFFFF"/>
            <w:vAlign w:val="center"/>
          </w:tcPr>
          <w:p w:rsidR="00E81FAA" w:rsidRPr="006D7459" w:rsidRDefault="00E81FAA" w:rsidP="00781200">
            <w:pPr>
              <w:suppressAutoHyphens w:val="0"/>
              <w:jc w:val="center"/>
              <w:rPr>
                <w:bCs/>
                <w:color w:val="000000"/>
                <w:lang w:eastAsia="ru-RU"/>
              </w:rPr>
            </w:pPr>
            <w:r w:rsidRPr="006D7459">
              <w:rPr>
                <w:bCs/>
                <w:color w:val="000000"/>
                <w:lang w:eastAsia="ru-RU"/>
              </w:rPr>
              <w:t>% к 2017</w:t>
            </w:r>
          </w:p>
        </w:tc>
        <w:tc>
          <w:tcPr>
            <w:tcW w:w="709" w:type="dxa"/>
            <w:tcBorders>
              <w:top w:val="nil"/>
              <w:left w:val="nil"/>
              <w:bottom w:val="single" w:sz="4" w:space="0" w:color="auto"/>
              <w:right w:val="single" w:sz="4" w:space="0" w:color="auto"/>
            </w:tcBorders>
            <w:shd w:val="clear" w:color="000000" w:fill="FFFFFF"/>
            <w:vAlign w:val="center"/>
          </w:tcPr>
          <w:p w:rsidR="00E81FAA" w:rsidRPr="006D7459" w:rsidRDefault="00E81FAA" w:rsidP="00781200">
            <w:pPr>
              <w:suppressAutoHyphens w:val="0"/>
              <w:jc w:val="center"/>
              <w:rPr>
                <w:bCs/>
                <w:color w:val="000000"/>
                <w:lang w:eastAsia="ru-RU"/>
              </w:rPr>
            </w:pPr>
            <w:r w:rsidRPr="006D7459">
              <w:rPr>
                <w:bCs/>
                <w:color w:val="000000"/>
                <w:lang w:eastAsia="ru-RU"/>
              </w:rPr>
              <w:t>% к 2019</w:t>
            </w:r>
          </w:p>
        </w:tc>
      </w:tr>
      <w:tr w:rsidR="006D7459" w:rsidRPr="006D7459" w:rsidTr="00E81FAA">
        <w:trPr>
          <w:trHeight w:val="7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D7459" w:rsidRPr="006D7459" w:rsidRDefault="006D7459" w:rsidP="00781200">
            <w:pPr>
              <w:suppressAutoHyphens w:val="0"/>
              <w:rPr>
                <w:bCs/>
                <w:color w:val="000000"/>
                <w:lang w:eastAsia="ru-RU"/>
              </w:rPr>
            </w:pPr>
            <w:r w:rsidRPr="006D7459">
              <w:rPr>
                <w:bCs/>
                <w:color w:val="00000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rsidR="006D7459" w:rsidRPr="006D7459" w:rsidRDefault="006D7459" w:rsidP="00781200">
            <w:pPr>
              <w:suppressAutoHyphens w:val="0"/>
              <w:rPr>
                <w:bCs/>
                <w:color w:val="000000"/>
                <w:lang w:eastAsia="ru-RU"/>
              </w:rPr>
            </w:pPr>
            <w:r w:rsidRPr="006D7459">
              <w:rPr>
                <w:bCs/>
                <w:color w:val="000000"/>
                <w:lang w:eastAsia="ru-RU"/>
              </w:rPr>
              <w:t>Число посещений всего, в т.ч.:</w:t>
            </w:r>
          </w:p>
        </w:tc>
        <w:tc>
          <w:tcPr>
            <w:tcW w:w="1276" w:type="dxa"/>
            <w:tcBorders>
              <w:top w:val="nil"/>
              <w:left w:val="nil"/>
              <w:bottom w:val="single" w:sz="4" w:space="0" w:color="auto"/>
              <w:right w:val="single" w:sz="4" w:space="0" w:color="auto"/>
            </w:tcBorders>
            <w:shd w:val="clear" w:color="000000" w:fill="FFFFFF"/>
            <w:vAlign w:val="center"/>
            <w:hideMark/>
          </w:tcPr>
          <w:p w:rsidR="006D7459" w:rsidRPr="006D7459" w:rsidRDefault="006D7459" w:rsidP="00AF2206">
            <w:pPr>
              <w:suppressAutoHyphens w:val="0"/>
              <w:jc w:val="center"/>
              <w:rPr>
                <w:bCs/>
                <w:color w:val="000000"/>
                <w:lang w:eastAsia="ru-RU"/>
              </w:rPr>
            </w:pPr>
            <w:r w:rsidRPr="006D7459">
              <w:rPr>
                <w:bCs/>
                <w:color w:val="000000"/>
                <w:sz w:val="22"/>
                <w:szCs w:val="22"/>
                <w:lang w:eastAsia="ru-RU"/>
              </w:rPr>
              <w:t xml:space="preserve">230 087 </w:t>
            </w:r>
          </w:p>
        </w:tc>
        <w:tc>
          <w:tcPr>
            <w:tcW w:w="1276" w:type="dxa"/>
            <w:tcBorders>
              <w:top w:val="nil"/>
              <w:left w:val="nil"/>
              <w:bottom w:val="single" w:sz="4" w:space="0" w:color="auto"/>
              <w:right w:val="single" w:sz="4" w:space="0" w:color="auto"/>
            </w:tcBorders>
            <w:shd w:val="clear" w:color="000000" w:fill="FFFFFF"/>
            <w:vAlign w:val="center"/>
            <w:hideMark/>
          </w:tcPr>
          <w:p w:rsidR="006D7459" w:rsidRPr="006D7459" w:rsidRDefault="006D7459" w:rsidP="00AF2206">
            <w:pPr>
              <w:suppressAutoHyphens w:val="0"/>
              <w:jc w:val="center"/>
              <w:rPr>
                <w:bCs/>
                <w:color w:val="000000"/>
                <w:lang w:eastAsia="ru-RU"/>
              </w:rPr>
            </w:pPr>
            <w:r w:rsidRPr="006D7459">
              <w:rPr>
                <w:bCs/>
                <w:color w:val="000000"/>
                <w:sz w:val="22"/>
                <w:szCs w:val="22"/>
                <w:lang w:eastAsia="ru-RU"/>
              </w:rPr>
              <w:t xml:space="preserve">233 330 </w:t>
            </w:r>
          </w:p>
        </w:tc>
        <w:tc>
          <w:tcPr>
            <w:tcW w:w="1134" w:type="dxa"/>
            <w:tcBorders>
              <w:top w:val="nil"/>
              <w:left w:val="nil"/>
              <w:bottom w:val="single" w:sz="4" w:space="0" w:color="auto"/>
              <w:right w:val="single" w:sz="4" w:space="0" w:color="auto"/>
            </w:tcBorders>
            <w:shd w:val="clear" w:color="000000" w:fill="FFFFFF"/>
            <w:vAlign w:val="center"/>
            <w:hideMark/>
          </w:tcPr>
          <w:p w:rsidR="006D7459" w:rsidRPr="006D7459" w:rsidRDefault="006D7459" w:rsidP="00AF2206">
            <w:pPr>
              <w:suppressAutoHyphens w:val="0"/>
              <w:jc w:val="center"/>
              <w:rPr>
                <w:bCs/>
                <w:color w:val="000000"/>
                <w:lang w:eastAsia="ru-RU"/>
              </w:rPr>
            </w:pPr>
            <w:r w:rsidRPr="006D7459">
              <w:rPr>
                <w:bCs/>
                <w:color w:val="000000"/>
                <w:sz w:val="22"/>
                <w:szCs w:val="22"/>
                <w:lang w:eastAsia="ru-RU"/>
              </w:rPr>
              <w:t xml:space="preserve">105 085 </w:t>
            </w:r>
          </w:p>
        </w:tc>
        <w:tc>
          <w:tcPr>
            <w:tcW w:w="850" w:type="dxa"/>
            <w:tcBorders>
              <w:top w:val="nil"/>
              <w:left w:val="nil"/>
              <w:bottom w:val="single" w:sz="4" w:space="0" w:color="auto"/>
              <w:right w:val="single" w:sz="4" w:space="0" w:color="auto"/>
            </w:tcBorders>
            <w:shd w:val="clear" w:color="000000" w:fill="FFFFFF"/>
            <w:vAlign w:val="center"/>
            <w:hideMark/>
          </w:tcPr>
          <w:p w:rsidR="006D7459" w:rsidRPr="006D7459" w:rsidRDefault="006D7459" w:rsidP="00AF2206">
            <w:pPr>
              <w:suppressAutoHyphens w:val="0"/>
              <w:jc w:val="center"/>
              <w:rPr>
                <w:bCs/>
                <w:color w:val="000000"/>
                <w:lang w:eastAsia="ru-RU"/>
              </w:rPr>
            </w:pPr>
            <w:r w:rsidRPr="006D7459">
              <w:rPr>
                <w:bCs/>
                <w:color w:val="000000"/>
                <w:sz w:val="22"/>
                <w:szCs w:val="22"/>
                <w:lang w:eastAsia="ru-RU"/>
              </w:rPr>
              <w:t xml:space="preserve">45,7 </w:t>
            </w:r>
          </w:p>
        </w:tc>
        <w:tc>
          <w:tcPr>
            <w:tcW w:w="709" w:type="dxa"/>
            <w:tcBorders>
              <w:top w:val="nil"/>
              <w:left w:val="nil"/>
              <w:bottom w:val="single" w:sz="4" w:space="0" w:color="auto"/>
              <w:right w:val="single" w:sz="4" w:space="0" w:color="auto"/>
            </w:tcBorders>
            <w:shd w:val="clear" w:color="000000" w:fill="FFFFFF"/>
            <w:vAlign w:val="center"/>
            <w:hideMark/>
          </w:tcPr>
          <w:p w:rsidR="006D7459" w:rsidRPr="006D7459" w:rsidRDefault="006D7459" w:rsidP="00AF2206">
            <w:pPr>
              <w:suppressAutoHyphens w:val="0"/>
              <w:jc w:val="center"/>
              <w:rPr>
                <w:bCs/>
                <w:color w:val="000000"/>
                <w:lang w:eastAsia="ru-RU"/>
              </w:rPr>
            </w:pPr>
            <w:r w:rsidRPr="006D7459">
              <w:rPr>
                <w:bCs/>
                <w:color w:val="000000"/>
                <w:sz w:val="22"/>
                <w:szCs w:val="22"/>
                <w:lang w:eastAsia="ru-RU"/>
              </w:rPr>
              <w:t xml:space="preserve">45,0 </w:t>
            </w:r>
          </w:p>
        </w:tc>
      </w:tr>
      <w:tr w:rsidR="006D7459" w:rsidRPr="006D7459" w:rsidTr="00E81FA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D7459" w:rsidRPr="006D7459" w:rsidRDefault="006D7459" w:rsidP="00781200">
            <w:pPr>
              <w:suppressAutoHyphens w:val="0"/>
              <w:rPr>
                <w:color w:val="000000"/>
                <w:lang w:eastAsia="ru-RU"/>
              </w:rPr>
            </w:pPr>
            <w:r w:rsidRPr="006D7459">
              <w:rPr>
                <w:color w:val="000000"/>
                <w:lang w:eastAsia="ru-RU"/>
              </w:rPr>
              <w:t>1.1.</w:t>
            </w:r>
          </w:p>
        </w:tc>
        <w:tc>
          <w:tcPr>
            <w:tcW w:w="3544" w:type="dxa"/>
            <w:tcBorders>
              <w:top w:val="nil"/>
              <w:left w:val="nil"/>
              <w:bottom w:val="single" w:sz="4" w:space="0" w:color="auto"/>
              <w:right w:val="single" w:sz="4" w:space="0" w:color="auto"/>
            </w:tcBorders>
            <w:shd w:val="clear" w:color="auto" w:fill="auto"/>
            <w:vAlign w:val="center"/>
            <w:hideMark/>
          </w:tcPr>
          <w:p w:rsidR="006D7459" w:rsidRPr="006D7459" w:rsidRDefault="006D7459" w:rsidP="00781200">
            <w:pPr>
              <w:suppressAutoHyphens w:val="0"/>
              <w:rPr>
                <w:color w:val="000000"/>
                <w:lang w:eastAsia="ru-RU"/>
              </w:rPr>
            </w:pPr>
            <w:r w:rsidRPr="006D7459">
              <w:rPr>
                <w:color w:val="000000"/>
                <w:lang w:eastAsia="ru-RU"/>
              </w:rPr>
              <w:t>на платных мероприятиях</w:t>
            </w:r>
          </w:p>
        </w:tc>
        <w:tc>
          <w:tcPr>
            <w:tcW w:w="1276" w:type="dxa"/>
            <w:tcBorders>
              <w:top w:val="nil"/>
              <w:left w:val="nil"/>
              <w:bottom w:val="single" w:sz="4" w:space="0" w:color="auto"/>
              <w:right w:val="single" w:sz="4" w:space="0" w:color="auto"/>
            </w:tcBorders>
            <w:shd w:val="clear" w:color="000000" w:fill="FFFFFF"/>
            <w:vAlign w:val="center"/>
            <w:hideMark/>
          </w:tcPr>
          <w:p w:rsidR="006D7459" w:rsidRPr="006D7459" w:rsidRDefault="006D7459" w:rsidP="00AF2206">
            <w:pPr>
              <w:suppressAutoHyphens w:val="0"/>
              <w:jc w:val="center"/>
              <w:rPr>
                <w:color w:val="000000"/>
                <w:lang w:eastAsia="ru-RU"/>
              </w:rPr>
            </w:pPr>
            <w:r w:rsidRPr="006D7459">
              <w:rPr>
                <w:color w:val="000000"/>
                <w:sz w:val="22"/>
                <w:szCs w:val="22"/>
                <w:lang w:eastAsia="ru-RU"/>
              </w:rPr>
              <w:t xml:space="preserve">23 794 </w:t>
            </w:r>
          </w:p>
        </w:tc>
        <w:tc>
          <w:tcPr>
            <w:tcW w:w="1276" w:type="dxa"/>
            <w:tcBorders>
              <w:top w:val="nil"/>
              <w:left w:val="nil"/>
              <w:bottom w:val="single" w:sz="4" w:space="0" w:color="auto"/>
              <w:right w:val="single" w:sz="4" w:space="0" w:color="auto"/>
            </w:tcBorders>
            <w:shd w:val="clear" w:color="000000" w:fill="FFFFFF"/>
            <w:vAlign w:val="center"/>
            <w:hideMark/>
          </w:tcPr>
          <w:p w:rsidR="006D7459" w:rsidRPr="006D7459" w:rsidRDefault="006D7459" w:rsidP="00AF2206">
            <w:pPr>
              <w:suppressAutoHyphens w:val="0"/>
              <w:jc w:val="center"/>
              <w:rPr>
                <w:color w:val="000000"/>
                <w:lang w:eastAsia="ru-RU"/>
              </w:rPr>
            </w:pPr>
            <w:r w:rsidRPr="006D7459">
              <w:rPr>
                <w:color w:val="000000"/>
                <w:sz w:val="22"/>
                <w:szCs w:val="22"/>
                <w:lang w:eastAsia="ru-RU"/>
              </w:rPr>
              <w:t xml:space="preserve">25 600 </w:t>
            </w:r>
          </w:p>
        </w:tc>
        <w:tc>
          <w:tcPr>
            <w:tcW w:w="1134" w:type="dxa"/>
            <w:tcBorders>
              <w:top w:val="nil"/>
              <w:left w:val="nil"/>
              <w:bottom w:val="single" w:sz="4" w:space="0" w:color="auto"/>
              <w:right w:val="single" w:sz="4" w:space="0" w:color="auto"/>
            </w:tcBorders>
            <w:shd w:val="clear" w:color="000000" w:fill="FFFFFF"/>
            <w:vAlign w:val="center"/>
            <w:hideMark/>
          </w:tcPr>
          <w:p w:rsidR="006D7459" w:rsidRPr="006D7459" w:rsidRDefault="006D7459" w:rsidP="00AF2206">
            <w:pPr>
              <w:suppressAutoHyphens w:val="0"/>
              <w:jc w:val="center"/>
              <w:rPr>
                <w:color w:val="000000"/>
                <w:lang w:eastAsia="ru-RU"/>
              </w:rPr>
            </w:pPr>
            <w:r w:rsidRPr="006D7459">
              <w:rPr>
                <w:color w:val="000000"/>
                <w:sz w:val="22"/>
                <w:szCs w:val="22"/>
                <w:lang w:eastAsia="ru-RU"/>
              </w:rPr>
              <w:t xml:space="preserve">12 251 </w:t>
            </w:r>
          </w:p>
        </w:tc>
        <w:tc>
          <w:tcPr>
            <w:tcW w:w="850" w:type="dxa"/>
            <w:tcBorders>
              <w:top w:val="nil"/>
              <w:left w:val="nil"/>
              <w:bottom w:val="single" w:sz="4" w:space="0" w:color="auto"/>
              <w:right w:val="single" w:sz="4" w:space="0" w:color="auto"/>
            </w:tcBorders>
            <w:shd w:val="clear" w:color="000000" w:fill="FFFFFF"/>
            <w:vAlign w:val="center"/>
            <w:hideMark/>
          </w:tcPr>
          <w:p w:rsidR="006D7459" w:rsidRPr="006D7459" w:rsidRDefault="006D7459" w:rsidP="00AF2206">
            <w:pPr>
              <w:suppressAutoHyphens w:val="0"/>
              <w:jc w:val="center"/>
              <w:rPr>
                <w:color w:val="000000"/>
                <w:lang w:eastAsia="ru-RU"/>
              </w:rPr>
            </w:pPr>
            <w:r w:rsidRPr="006D7459">
              <w:rPr>
                <w:color w:val="000000"/>
                <w:sz w:val="22"/>
                <w:szCs w:val="22"/>
                <w:lang w:eastAsia="ru-RU"/>
              </w:rPr>
              <w:t xml:space="preserve">51,5 </w:t>
            </w:r>
          </w:p>
        </w:tc>
        <w:tc>
          <w:tcPr>
            <w:tcW w:w="709" w:type="dxa"/>
            <w:tcBorders>
              <w:top w:val="nil"/>
              <w:left w:val="nil"/>
              <w:bottom w:val="single" w:sz="4" w:space="0" w:color="auto"/>
              <w:right w:val="single" w:sz="4" w:space="0" w:color="auto"/>
            </w:tcBorders>
            <w:shd w:val="clear" w:color="000000" w:fill="FFFFFF"/>
            <w:vAlign w:val="center"/>
            <w:hideMark/>
          </w:tcPr>
          <w:p w:rsidR="006D7459" w:rsidRPr="006D7459" w:rsidRDefault="006D7459" w:rsidP="00AF2206">
            <w:pPr>
              <w:suppressAutoHyphens w:val="0"/>
              <w:jc w:val="center"/>
              <w:rPr>
                <w:color w:val="000000"/>
                <w:lang w:eastAsia="ru-RU"/>
              </w:rPr>
            </w:pPr>
            <w:r w:rsidRPr="006D7459">
              <w:rPr>
                <w:color w:val="000000"/>
                <w:sz w:val="22"/>
                <w:szCs w:val="22"/>
                <w:lang w:eastAsia="ru-RU"/>
              </w:rPr>
              <w:t xml:space="preserve">47,9 </w:t>
            </w:r>
          </w:p>
        </w:tc>
      </w:tr>
      <w:tr w:rsidR="006D7459" w:rsidRPr="006D7459" w:rsidTr="00E81FAA">
        <w:trPr>
          <w:trHeight w:val="67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D7459" w:rsidRPr="006D7459" w:rsidRDefault="006D7459" w:rsidP="00781200">
            <w:pPr>
              <w:suppressAutoHyphens w:val="0"/>
              <w:rPr>
                <w:color w:val="000000"/>
                <w:lang w:eastAsia="ru-RU"/>
              </w:rPr>
            </w:pPr>
            <w:r w:rsidRPr="006D7459">
              <w:rPr>
                <w:color w:val="000000"/>
                <w:lang w:eastAsia="ru-RU"/>
              </w:rPr>
              <w:t>1.2.</w:t>
            </w:r>
          </w:p>
        </w:tc>
        <w:tc>
          <w:tcPr>
            <w:tcW w:w="3544" w:type="dxa"/>
            <w:tcBorders>
              <w:top w:val="nil"/>
              <w:left w:val="nil"/>
              <w:bottom w:val="single" w:sz="4" w:space="0" w:color="auto"/>
              <w:right w:val="single" w:sz="4" w:space="0" w:color="auto"/>
            </w:tcBorders>
            <w:shd w:val="clear" w:color="auto" w:fill="auto"/>
            <w:vAlign w:val="center"/>
            <w:hideMark/>
          </w:tcPr>
          <w:p w:rsidR="006D7459" w:rsidRPr="006D7459" w:rsidRDefault="006D7459" w:rsidP="00781200">
            <w:pPr>
              <w:suppressAutoHyphens w:val="0"/>
              <w:rPr>
                <w:color w:val="000000"/>
                <w:lang w:eastAsia="ru-RU"/>
              </w:rPr>
            </w:pPr>
            <w:r w:rsidRPr="006D7459">
              <w:rPr>
                <w:color w:val="000000"/>
                <w:lang w:eastAsia="ru-RU"/>
              </w:rPr>
              <w:t>на бесплатных мероприятиях</w:t>
            </w:r>
          </w:p>
        </w:tc>
        <w:tc>
          <w:tcPr>
            <w:tcW w:w="1276" w:type="dxa"/>
            <w:tcBorders>
              <w:top w:val="nil"/>
              <w:left w:val="nil"/>
              <w:bottom w:val="single" w:sz="4" w:space="0" w:color="auto"/>
              <w:right w:val="single" w:sz="4" w:space="0" w:color="auto"/>
            </w:tcBorders>
            <w:shd w:val="clear" w:color="000000" w:fill="FFFFFF"/>
            <w:vAlign w:val="center"/>
            <w:hideMark/>
          </w:tcPr>
          <w:p w:rsidR="006D7459" w:rsidRPr="006D7459" w:rsidRDefault="006D7459" w:rsidP="00AF2206">
            <w:pPr>
              <w:suppressAutoHyphens w:val="0"/>
              <w:jc w:val="center"/>
              <w:rPr>
                <w:color w:val="000000"/>
                <w:lang w:eastAsia="ru-RU"/>
              </w:rPr>
            </w:pPr>
            <w:r w:rsidRPr="006D7459">
              <w:rPr>
                <w:color w:val="000000"/>
                <w:sz w:val="22"/>
                <w:szCs w:val="22"/>
                <w:lang w:eastAsia="ru-RU"/>
              </w:rPr>
              <w:t xml:space="preserve">206 293 </w:t>
            </w:r>
          </w:p>
        </w:tc>
        <w:tc>
          <w:tcPr>
            <w:tcW w:w="1276" w:type="dxa"/>
            <w:tcBorders>
              <w:top w:val="nil"/>
              <w:left w:val="nil"/>
              <w:bottom w:val="single" w:sz="4" w:space="0" w:color="auto"/>
              <w:right w:val="single" w:sz="4" w:space="0" w:color="auto"/>
            </w:tcBorders>
            <w:shd w:val="clear" w:color="000000" w:fill="FFFFFF"/>
            <w:vAlign w:val="center"/>
            <w:hideMark/>
          </w:tcPr>
          <w:p w:rsidR="006D7459" w:rsidRPr="006D7459" w:rsidRDefault="006D7459" w:rsidP="00AF2206">
            <w:pPr>
              <w:suppressAutoHyphens w:val="0"/>
              <w:jc w:val="center"/>
              <w:rPr>
                <w:color w:val="000000"/>
                <w:lang w:eastAsia="ru-RU"/>
              </w:rPr>
            </w:pPr>
            <w:r w:rsidRPr="006D7459">
              <w:rPr>
                <w:color w:val="000000"/>
                <w:sz w:val="22"/>
                <w:szCs w:val="22"/>
                <w:lang w:eastAsia="ru-RU"/>
              </w:rPr>
              <w:t xml:space="preserve">207 730 </w:t>
            </w:r>
          </w:p>
        </w:tc>
        <w:tc>
          <w:tcPr>
            <w:tcW w:w="1134" w:type="dxa"/>
            <w:tcBorders>
              <w:top w:val="nil"/>
              <w:left w:val="nil"/>
              <w:bottom w:val="single" w:sz="4" w:space="0" w:color="auto"/>
              <w:right w:val="single" w:sz="4" w:space="0" w:color="auto"/>
            </w:tcBorders>
            <w:shd w:val="clear" w:color="000000" w:fill="FFFFFF"/>
            <w:vAlign w:val="center"/>
            <w:hideMark/>
          </w:tcPr>
          <w:p w:rsidR="006D7459" w:rsidRPr="006D7459" w:rsidRDefault="006D7459" w:rsidP="00AF2206">
            <w:pPr>
              <w:suppressAutoHyphens w:val="0"/>
              <w:jc w:val="center"/>
              <w:rPr>
                <w:color w:val="000000"/>
                <w:lang w:eastAsia="ru-RU"/>
              </w:rPr>
            </w:pPr>
            <w:r w:rsidRPr="006D7459">
              <w:rPr>
                <w:color w:val="000000"/>
                <w:sz w:val="22"/>
                <w:szCs w:val="22"/>
                <w:lang w:eastAsia="ru-RU"/>
              </w:rPr>
              <w:t xml:space="preserve">92 834 </w:t>
            </w:r>
          </w:p>
        </w:tc>
        <w:tc>
          <w:tcPr>
            <w:tcW w:w="850" w:type="dxa"/>
            <w:tcBorders>
              <w:top w:val="nil"/>
              <w:left w:val="nil"/>
              <w:bottom w:val="single" w:sz="4" w:space="0" w:color="auto"/>
              <w:right w:val="single" w:sz="4" w:space="0" w:color="auto"/>
            </w:tcBorders>
            <w:shd w:val="clear" w:color="000000" w:fill="FFFFFF"/>
            <w:vAlign w:val="center"/>
            <w:hideMark/>
          </w:tcPr>
          <w:p w:rsidR="006D7459" w:rsidRPr="006D7459" w:rsidRDefault="006D7459" w:rsidP="00AF2206">
            <w:pPr>
              <w:suppressAutoHyphens w:val="0"/>
              <w:jc w:val="center"/>
              <w:rPr>
                <w:color w:val="000000"/>
                <w:lang w:eastAsia="ru-RU"/>
              </w:rPr>
            </w:pPr>
            <w:r w:rsidRPr="006D7459">
              <w:rPr>
                <w:color w:val="000000"/>
                <w:sz w:val="22"/>
                <w:szCs w:val="22"/>
                <w:lang w:eastAsia="ru-RU"/>
              </w:rPr>
              <w:t xml:space="preserve">45,0 </w:t>
            </w:r>
          </w:p>
        </w:tc>
        <w:tc>
          <w:tcPr>
            <w:tcW w:w="709" w:type="dxa"/>
            <w:tcBorders>
              <w:top w:val="nil"/>
              <w:left w:val="nil"/>
              <w:bottom w:val="single" w:sz="4" w:space="0" w:color="auto"/>
              <w:right w:val="single" w:sz="4" w:space="0" w:color="auto"/>
            </w:tcBorders>
            <w:shd w:val="clear" w:color="000000" w:fill="FFFFFF"/>
            <w:vAlign w:val="center"/>
            <w:hideMark/>
          </w:tcPr>
          <w:p w:rsidR="006D7459" w:rsidRPr="006D7459" w:rsidRDefault="006D7459" w:rsidP="00AF2206">
            <w:pPr>
              <w:suppressAutoHyphens w:val="0"/>
              <w:jc w:val="center"/>
              <w:rPr>
                <w:color w:val="000000"/>
                <w:lang w:eastAsia="ru-RU"/>
              </w:rPr>
            </w:pPr>
            <w:r w:rsidRPr="006D7459">
              <w:rPr>
                <w:color w:val="000000"/>
                <w:sz w:val="22"/>
                <w:szCs w:val="22"/>
                <w:lang w:eastAsia="ru-RU"/>
              </w:rPr>
              <w:t xml:space="preserve">44,7 </w:t>
            </w:r>
          </w:p>
        </w:tc>
      </w:tr>
      <w:tr w:rsidR="006D7459" w:rsidRPr="006D7459" w:rsidTr="00E81FA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D7459" w:rsidRPr="006D7459" w:rsidRDefault="006D7459" w:rsidP="00781200">
            <w:pPr>
              <w:suppressAutoHyphens w:val="0"/>
              <w:rPr>
                <w:bCs/>
                <w:color w:val="000000"/>
                <w:lang w:eastAsia="ru-RU"/>
              </w:rPr>
            </w:pPr>
            <w:r w:rsidRPr="006D7459">
              <w:rPr>
                <w:bCs/>
                <w:color w:val="000000"/>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6D7459" w:rsidRPr="006D7459" w:rsidRDefault="006D7459" w:rsidP="00781200">
            <w:pPr>
              <w:suppressAutoHyphens w:val="0"/>
              <w:rPr>
                <w:bCs/>
                <w:color w:val="000000"/>
                <w:lang w:eastAsia="ru-RU"/>
              </w:rPr>
            </w:pPr>
            <w:r w:rsidRPr="006D7459">
              <w:rPr>
                <w:bCs/>
                <w:color w:val="000000"/>
                <w:lang w:eastAsia="ru-RU"/>
              </w:rPr>
              <w:t>ВСЕГО для НАЦПРОЕКТА, посещения</w:t>
            </w:r>
          </w:p>
        </w:tc>
        <w:tc>
          <w:tcPr>
            <w:tcW w:w="1276" w:type="dxa"/>
            <w:tcBorders>
              <w:top w:val="nil"/>
              <w:left w:val="nil"/>
              <w:bottom w:val="single" w:sz="4" w:space="0" w:color="auto"/>
              <w:right w:val="single" w:sz="4" w:space="0" w:color="auto"/>
            </w:tcBorders>
            <w:shd w:val="clear" w:color="000000" w:fill="FFFFFF"/>
            <w:vAlign w:val="center"/>
            <w:hideMark/>
          </w:tcPr>
          <w:p w:rsidR="006D7459" w:rsidRPr="006D7459" w:rsidRDefault="006D7459" w:rsidP="00AF2206">
            <w:pPr>
              <w:suppressAutoHyphens w:val="0"/>
              <w:jc w:val="center"/>
              <w:rPr>
                <w:bCs/>
                <w:color w:val="000000"/>
                <w:lang w:eastAsia="ru-RU"/>
              </w:rPr>
            </w:pPr>
            <w:r w:rsidRPr="006D7459">
              <w:rPr>
                <w:bCs/>
                <w:color w:val="000000"/>
                <w:sz w:val="22"/>
                <w:szCs w:val="22"/>
                <w:lang w:eastAsia="ru-RU"/>
              </w:rPr>
              <w:t xml:space="preserve">23 794 </w:t>
            </w:r>
          </w:p>
        </w:tc>
        <w:tc>
          <w:tcPr>
            <w:tcW w:w="1276" w:type="dxa"/>
            <w:tcBorders>
              <w:top w:val="nil"/>
              <w:left w:val="nil"/>
              <w:bottom w:val="single" w:sz="4" w:space="0" w:color="auto"/>
              <w:right w:val="single" w:sz="4" w:space="0" w:color="auto"/>
            </w:tcBorders>
            <w:shd w:val="clear" w:color="000000" w:fill="FFFFFF"/>
            <w:vAlign w:val="center"/>
            <w:hideMark/>
          </w:tcPr>
          <w:p w:rsidR="006D7459" w:rsidRPr="006D7459" w:rsidRDefault="006D7459" w:rsidP="00AF2206">
            <w:pPr>
              <w:suppressAutoHyphens w:val="0"/>
              <w:jc w:val="center"/>
              <w:rPr>
                <w:bCs/>
                <w:color w:val="000000"/>
                <w:lang w:eastAsia="ru-RU"/>
              </w:rPr>
            </w:pPr>
            <w:r w:rsidRPr="006D7459">
              <w:rPr>
                <w:bCs/>
                <w:color w:val="000000"/>
                <w:sz w:val="22"/>
                <w:szCs w:val="22"/>
                <w:lang w:eastAsia="ru-RU"/>
              </w:rPr>
              <w:t xml:space="preserve">25 600 </w:t>
            </w:r>
          </w:p>
        </w:tc>
        <w:tc>
          <w:tcPr>
            <w:tcW w:w="1134" w:type="dxa"/>
            <w:tcBorders>
              <w:top w:val="nil"/>
              <w:left w:val="nil"/>
              <w:bottom w:val="single" w:sz="4" w:space="0" w:color="auto"/>
              <w:right w:val="single" w:sz="4" w:space="0" w:color="auto"/>
            </w:tcBorders>
            <w:shd w:val="clear" w:color="000000" w:fill="FFFFFF"/>
            <w:vAlign w:val="center"/>
            <w:hideMark/>
          </w:tcPr>
          <w:p w:rsidR="006D7459" w:rsidRPr="006D7459" w:rsidRDefault="006D7459" w:rsidP="00AF2206">
            <w:pPr>
              <w:suppressAutoHyphens w:val="0"/>
              <w:jc w:val="center"/>
              <w:rPr>
                <w:bCs/>
                <w:color w:val="000000"/>
                <w:lang w:eastAsia="ru-RU"/>
              </w:rPr>
            </w:pPr>
            <w:r w:rsidRPr="006D7459">
              <w:rPr>
                <w:bCs/>
                <w:color w:val="000000"/>
                <w:sz w:val="22"/>
                <w:szCs w:val="22"/>
                <w:lang w:eastAsia="ru-RU"/>
              </w:rPr>
              <w:t xml:space="preserve">12 251 </w:t>
            </w:r>
          </w:p>
        </w:tc>
        <w:tc>
          <w:tcPr>
            <w:tcW w:w="850" w:type="dxa"/>
            <w:tcBorders>
              <w:top w:val="nil"/>
              <w:left w:val="nil"/>
              <w:bottom w:val="single" w:sz="4" w:space="0" w:color="auto"/>
              <w:right w:val="single" w:sz="4" w:space="0" w:color="auto"/>
            </w:tcBorders>
            <w:shd w:val="clear" w:color="000000" w:fill="FFFFFF"/>
            <w:vAlign w:val="center"/>
            <w:hideMark/>
          </w:tcPr>
          <w:p w:rsidR="006D7459" w:rsidRPr="006D7459" w:rsidRDefault="006D7459" w:rsidP="00AF2206">
            <w:pPr>
              <w:suppressAutoHyphens w:val="0"/>
              <w:jc w:val="center"/>
              <w:rPr>
                <w:bCs/>
                <w:color w:val="000000"/>
                <w:lang w:eastAsia="ru-RU"/>
              </w:rPr>
            </w:pPr>
            <w:r w:rsidRPr="006D7459">
              <w:rPr>
                <w:bCs/>
                <w:color w:val="000000"/>
                <w:sz w:val="22"/>
                <w:szCs w:val="22"/>
                <w:lang w:eastAsia="ru-RU"/>
              </w:rPr>
              <w:t xml:space="preserve">51,5 </w:t>
            </w:r>
          </w:p>
        </w:tc>
        <w:tc>
          <w:tcPr>
            <w:tcW w:w="709" w:type="dxa"/>
            <w:tcBorders>
              <w:top w:val="nil"/>
              <w:left w:val="nil"/>
              <w:bottom w:val="single" w:sz="4" w:space="0" w:color="auto"/>
              <w:right w:val="single" w:sz="4" w:space="0" w:color="auto"/>
            </w:tcBorders>
            <w:shd w:val="clear" w:color="000000" w:fill="FFFFFF"/>
            <w:vAlign w:val="center"/>
            <w:hideMark/>
          </w:tcPr>
          <w:p w:rsidR="006D7459" w:rsidRPr="006D7459" w:rsidRDefault="006D7459" w:rsidP="00AF2206">
            <w:pPr>
              <w:suppressAutoHyphens w:val="0"/>
              <w:jc w:val="center"/>
              <w:rPr>
                <w:bCs/>
                <w:color w:val="000000"/>
                <w:lang w:eastAsia="ru-RU"/>
              </w:rPr>
            </w:pPr>
            <w:r w:rsidRPr="006D7459">
              <w:rPr>
                <w:bCs/>
                <w:color w:val="000000"/>
                <w:sz w:val="22"/>
                <w:szCs w:val="22"/>
                <w:lang w:eastAsia="ru-RU"/>
              </w:rPr>
              <w:t xml:space="preserve">47,9 </w:t>
            </w:r>
          </w:p>
        </w:tc>
      </w:tr>
    </w:tbl>
    <w:p w:rsidR="006665D3" w:rsidRPr="006665D3" w:rsidRDefault="006665D3" w:rsidP="006665D3">
      <w:pPr>
        <w:snapToGrid w:val="0"/>
        <w:jc w:val="both"/>
        <w:rPr>
          <w:highlight w:val="yellow"/>
        </w:rPr>
      </w:pPr>
    </w:p>
    <w:p w:rsidR="000B47A8" w:rsidRDefault="00504A10" w:rsidP="00504A10">
      <w:pPr>
        <w:snapToGrid w:val="0"/>
        <w:ind w:firstLine="708"/>
        <w:jc w:val="both"/>
      </w:pPr>
      <w:r w:rsidRPr="00504A10">
        <w:t xml:space="preserve">Количество клубных формирований </w:t>
      </w:r>
      <w:r w:rsidR="00BE1416">
        <w:t xml:space="preserve">в новом творческом сезоне по состоянию на 30.09.2020 не увеличилось, количество </w:t>
      </w:r>
      <w:r w:rsidR="00BE1416" w:rsidRPr="00504A10">
        <w:t>их участников</w:t>
      </w:r>
      <w:r w:rsidR="00BE1416">
        <w:t xml:space="preserve"> выросло незначительно.</w:t>
      </w:r>
      <w:r w:rsidR="00BE1416" w:rsidRPr="00504A10">
        <w:t xml:space="preserve"> </w:t>
      </w:r>
      <w:r w:rsidR="00C575F4" w:rsidRPr="00504A10">
        <w:t>В учрежден</w:t>
      </w:r>
      <w:r w:rsidR="00DE438E" w:rsidRPr="00504A10">
        <w:t xml:space="preserve">иях культурно-досугового типа </w:t>
      </w:r>
      <w:r w:rsidR="00D22EC3" w:rsidRPr="00504A10">
        <w:t xml:space="preserve">по состоянию на </w:t>
      </w:r>
      <w:r w:rsidRPr="00504A10">
        <w:t>30.0</w:t>
      </w:r>
      <w:r w:rsidR="00BE1416">
        <w:t>9</w:t>
      </w:r>
      <w:r w:rsidR="007E6C2D" w:rsidRPr="00504A10">
        <w:t>.</w:t>
      </w:r>
      <w:r w:rsidR="00D22EC3" w:rsidRPr="00504A10">
        <w:t>2020</w:t>
      </w:r>
      <w:r w:rsidR="000B47A8" w:rsidRPr="00504A10">
        <w:t xml:space="preserve"> в </w:t>
      </w:r>
      <w:r w:rsidR="00BB4E5A" w:rsidRPr="00504A10">
        <w:t>2</w:t>
      </w:r>
      <w:r w:rsidR="00D22EC3" w:rsidRPr="00504A10">
        <w:t>79</w:t>
      </w:r>
      <w:r w:rsidR="000B47A8" w:rsidRPr="00504A10">
        <w:t xml:space="preserve"> (201</w:t>
      </w:r>
      <w:r w:rsidR="00D22EC3" w:rsidRPr="00504A10">
        <w:t>9</w:t>
      </w:r>
      <w:r w:rsidR="00C575F4" w:rsidRPr="00504A10">
        <w:t xml:space="preserve"> г.</w:t>
      </w:r>
      <w:r w:rsidR="00446884" w:rsidRPr="00504A10">
        <w:t xml:space="preserve"> </w:t>
      </w:r>
      <w:r w:rsidR="00C575F4" w:rsidRPr="00504A10">
        <w:t>-</w:t>
      </w:r>
      <w:r w:rsidR="00446884" w:rsidRPr="00504A10">
        <w:t xml:space="preserve"> </w:t>
      </w:r>
      <w:r w:rsidR="00C575F4" w:rsidRPr="00504A10">
        <w:t>2</w:t>
      </w:r>
      <w:r w:rsidR="00BE1416">
        <w:t>79</w:t>
      </w:r>
      <w:r w:rsidR="000B47A8" w:rsidRPr="00504A10">
        <w:t xml:space="preserve">) клубах по интересам и творческих коллективах </w:t>
      </w:r>
      <w:r>
        <w:t>числится</w:t>
      </w:r>
      <w:r w:rsidR="000B47A8" w:rsidRPr="00504A10">
        <w:t xml:space="preserve"> </w:t>
      </w:r>
      <w:r w:rsidR="00D22EC3" w:rsidRPr="00504A10">
        <w:rPr>
          <w:color w:val="000000"/>
        </w:rPr>
        <w:t>45</w:t>
      </w:r>
      <w:r w:rsidR="00BE1416">
        <w:rPr>
          <w:color w:val="000000"/>
        </w:rPr>
        <w:t>62</w:t>
      </w:r>
      <w:r w:rsidR="00F44B9C" w:rsidRPr="00504A10">
        <w:t xml:space="preserve"> </w:t>
      </w:r>
      <w:r w:rsidR="00C575F4" w:rsidRPr="00504A10">
        <w:t>(201</w:t>
      </w:r>
      <w:r w:rsidR="00D22EC3" w:rsidRPr="00504A10">
        <w:t>9</w:t>
      </w:r>
      <w:r w:rsidR="000B47A8" w:rsidRPr="00504A10">
        <w:t xml:space="preserve"> г.-</w:t>
      </w:r>
      <w:r w:rsidR="00BB4E5A" w:rsidRPr="00504A10">
        <w:t xml:space="preserve"> </w:t>
      </w:r>
      <w:r w:rsidR="00446884" w:rsidRPr="00504A10">
        <w:t>4</w:t>
      </w:r>
      <w:r w:rsidR="00BE1416">
        <w:t>501</w:t>
      </w:r>
      <w:r w:rsidR="000B47A8" w:rsidRPr="00504A10">
        <w:t xml:space="preserve">) человек. </w:t>
      </w:r>
      <w:r w:rsidR="00EB3D4F" w:rsidRPr="00504A10">
        <w:t xml:space="preserve">Всего в </w:t>
      </w:r>
      <w:r w:rsidR="00D22EC3" w:rsidRPr="00504A10">
        <w:t>66</w:t>
      </w:r>
      <w:r w:rsidR="002A1DFE" w:rsidRPr="00504A10">
        <w:t xml:space="preserve"> городских клубных формированиях </w:t>
      </w:r>
      <w:r>
        <w:t xml:space="preserve">- </w:t>
      </w:r>
      <w:r w:rsidR="002A1DFE" w:rsidRPr="00504A10">
        <w:t>17</w:t>
      </w:r>
      <w:r w:rsidR="00D22EC3" w:rsidRPr="00504A10">
        <w:t>80</w:t>
      </w:r>
      <w:r w:rsidR="002A1DFE" w:rsidRPr="00504A10">
        <w:t xml:space="preserve"> человек (в том числе </w:t>
      </w:r>
      <w:r w:rsidR="00BE1416">
        <w:t>60</w:t>
      </w:r>
      <w:r w:rsidR="00D22EC3" w:rsidRPr="00504A10">
        <w:t>1</w:t>
      </w:r>
      <w:r w:rsidR="002A1DFE" w:rsidRPr="00504A10">
        <w:t xml:space="preserve"> граждан</w:t>
      </w:r>
      <w:r w:rsidR="00D22EC3" w:rsidRPr="00504A10">
        <w:t>ин</w:t>
      </w:r>
      <w:r w:rsidR="002A1DFE" w:rsidRPr="00504A10">
        <w:t xml:space="preserve"> старшего возраста: </w:t>
      </w:r>
      <w:r w:rsidR="00BE1416">
        <w:t>60</w:t>
      </w:r>
      <w:r w:rsidR="002A1DFE" w:rsidRPr="00504A10">
        <w:t xml:space="preserve"> мужчин старше 60</w:t>
      </w:r>
      <w:r w:rsidR="00D22EC3" w:rsidRPr="00504A10">
        <w:t xml:space="preserve"> лет, 5</w:t>
      </w:r>
      <w:r w:rsidR="00BE1416">
        <w:t>41</w:t>
      </w:r>
      <w:r w:rsidR="00192692" w:rsidRPr="00504A10">
        <w:t xml:space="preserve"> женщин</w:t>
      </w:r>
      <w:r w:rsidR="00BE1416">
        <w:t>а</w:t>
      </w:r>
      <w:r w:rsidR="00192692" w:rsidRPr="00504A10">
        <w:t xml:space="preserve"> старше 55 лет)</w:t>
      </w:r>
      <w:r w:rsidR="002A1DFE" w:rsidRPr="00504A10">
        <w:t>, из них 280 – на платной основе. В 213 сельских клубных формирова</w:t>
      </w:r>
      <w:r w:rsidR="00D22EC3" w:rsidRPr="00504A10">
        <w:t xml:space="preserve">ниях </w:t>
      </w:r>
      <w:r>
        <w:t xml:space="preserve">- </w:t>
      </w:r>
      <w:r w:rsidR="00D22EC3" w:rsidRPr="00504A10">
        <w:t>27</w:t>
      </w:r>
      <w:r w:rsidR="00BE1416">
        <w:t>82</w:t>
      </w:r>
      <w:r w:rsidR="002A1DFE" w:rsidRPr="00504A10">
        <w:t xml:space="preserve"> человек, все на бесплатной основе (в том числе 3</w:t>
      </w:r>
      <w:r w:rsidR="00BE1416">
        <w:t>64</w:t>
      </w:r>
      <w:r w:rsidR="00D22EC3" w:rsidRPr="00504A10">
        <w:t xml:space="preserve"> граждан</w:t>
      </w:r>
      <w:r w:rsidR="00BE1416">
        <w:t>ина</w:t>
      </w:r>
      <w:r w:rsidR="00D22EC3" w:rsidRPr="00504A10">
        <w:t xml:space="preserve"> старшего возраста: </w:t>
      </w:r>
      <w:r w:rsidR="00BE1416">
        <w:t>31</w:t>
      </w:r>
      <w:r w:rsidR="00D22EC3" w:rsidRPr="00504A10">
        <w:t xml:space="preserve"> мужчин</w:t>
      </w:r>
      <w:r w:rsidR="00BE1416">
        <w:t>а</w:t>
      </w:r>
      <w:r w:rsidR="00D22EC3" w:rsidRPr="00504A10">
        <w:t xml:space="preserve"> старше 60 лет, 33</w:t>
      </w:r>
      <w:r w:rsidR="00BE1416">
        <w:t>3</w:t>
      </w:r>
      <w:r w:rsidR="00D22EC3" w:rsidRPr="00504A10">
        <w:t xml:space="preserve"> женщин</w:t>
      </w:r>
      <w:r w:rsidR="00BE1416">
        <w:t>ы</w:t>
      </w:r>
      <w:r w:rsidR="002A1DFE" w:rsidRPr="00504A10">
        <w:t xml:space="preserve"> старше 55 лет).</w:t>
      </w:r>
    </w:p>
    <w:p w:rsidR="00CB5A53" w:rsidRDefault="00CB5A53" w:rsidP="00CB5A53">
      <w:pPr>
        <w:snapToGrid w:val="0"/>
        <w:ind w:firstLine="567"/>
        <w:jc w:val="both"/>
      </w:pPr>
      <w:r>
        <w:t xml:space="preserve">В течение всего квартала работа руководителей творческих коллективов была сосредоточена на подготовке </w:t>
      </w:r>
      <w:r w:rsidR="00BE1416">
        <w:t>к новому творческому сезону, возобновлению работы коллективов по</w:t>
      </w:r>
      <w:r w:rsidR="00124A9A">
        <w:t xml:space="preserve">сле продолжительного перерыва, на сохранении контингента и подготовке </w:t>
      </w:r>
      <w:r>
        <w:t xml:space="preserve">заявок для активного участия в онлайн-конкурсах и фестивалях, количество которых резко возросло с началом действия запрета на </w:t>
      </w:r>
      <w:r w:rsidR="00BE1416">
        <w:t xml:space="preserve">проведение массовых мероприятий. </w:t>
      </w:r>
    </w:p>
    <w:p w:rsidR="00CB5A53" w:rsidRPr="00203472" w:rsidRDefault="00CB5A53" w:rsidP="00CB5A53">
      <w:pPr>
        <w:snapToGrid w:val="0"/>
        <w:jc w:val="both"/>
      </w:pPr>
      <w:r w:rsidRPr="00203472">
        <w:rPr>
          <w:rFonts w:eastAsiaTheme="majorEastAsia"/>
          <w:bCs/>
          <w:lang w:eastAsia="ru-RU"/>
        </w:rPr>
        <w:t>МАУ «ДК УМР»: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51"/>
        <w:gridCol w:w="2410"/>
        <w:gridCol w:w="2977"/>
      </w:tblGrid>
      <w:tr w:rsidR="0070416A" w:rsidRPr="000966A8" w:rsidTr="0070416A">
        <w:trPr>
          <w:trHeight w:val="719"/>
        </w:trPr>
        <w:tc>
          <w:tcPr>
            <w:tcW w:w="1418" w:type="dxa"/>
            <w:shd w:val="clear" w:color="auto" w:fill="auto"/>
          </w:tcPr>
          <w:p w:rsidR="0070416A" w:rsidRPr="000966A8" w:rsidRDefault="0070416A" w:rsidP="00AF2206">
            <w:pPr>
              <w:jc w:val="center"/>
              <w:rPr>
                <w:lang w:eastAsia="ru-RU"/>
              </w:rPr>
            </w:pPr>
            <w:r w:rsidRPr="000966A8">
              <w:rPr>
                <w:lang w:eastAsia="ru-RU"/>
              </w:rPr>
              <w:t>Дата</w:t>
            </w:r>
          </w:p>
        </w:tc>
        <w:tc>
          <w:tcPr>
            <w:tcW w:w="2551" w:type="dxa"/>
            <w:shd w:val="clear" w:color="auto" w:fill="auto"/>
          </w:tcPr>
          <w:p w:rsidR="0070416A" w:rsidRPr="000966A8" w:rsidRDefault="0070416A" w:rsidP="00AF2206">
            <w:pPr>
              <w:jc w:val="center"/>
              <w:rPr>
                <w:lang w:eastAsia="ru-RU"/>
              </w:rPr>
            </w:pPr>
            <w:r w:rsidRPr="000966A8">
              <w:rPr>
                <w:lang w:eastAsia="ru-RU"/>
              </w:rPr>
              <w:t>Наименование фестиваля</w:t>
            </w:r>
          </w:p>
        </w:tc>
        <w:tc>
          <w:tcPr>
            <w:tcW w:w="2410" w:type="dxa"/>
            <w:shd w:val="clear" w:color="auto" w:fill="auto"/>
          </w:tcPr>
          <w:p w:rsidR="0070416A" w:rsidRPr="000966A8" w:rsidRDefault="0070416A" w:rsidP="00AF2206">
            <w:pPr>
              <w:jc w:val="center"/>
              <w:rPr>
                <w:lang w:eastAsia="ru-RU"/>
              </w:rPr>
            </w:pPr>
            <w:r w:rsidRPr="000966A8">
              <w:rPr>
                <w:lang w:eastAsia="ru-RU"/>
              </w:rPr>
              <w:t>Участники</w:t>
            </w:r>
          </w:p>
        </w:tc>
        <w:tc>
          <w:tcPr>
            <w:tcW w:w="2977" w:type="dxa"/>
            <w:shd w:val="clear" w:color="auto" w:fill="auto"/>
          </w:tcPr>
          <w:p w:rsidR="0070416A" w:rsidRPr="000966A8" w:rsidRDefault="0070416A" w:rsidP="00AF2206">
            <w:pPr>
              <w:jc w:val="center"/>
              <w:rPr>
                <w:lang w:eastAsia="ru-RU"/>
              </w:rPr>
            </w:pPr>
            <w:r w:rsidRPr="000966A8">
              <w:rPr>
                <w:lang w:eastAsia="ru-RU"/>
              </w:rPr>
              <w:t>Результат</w:t>
            </w:r>
          </w:p>
        </w:tc>
      </w:tr>
      <w:tr w:rsidR="0070416A" w:rsidRPr="000966A8" w:rsidTr="0070416A">
        <w:tc>
          <w:tcPr>
            <w:tcW w:w="1418" w:type="dxa"/>
            <w:shd w:val="clear" w:color="auto" w:fill="auto"/>
          </w:tcPr>
          <w:p w:rsidR="0070416A" w:rsidRPr="0070416A" w:rsidRDefault="0070416A" w:rsidP="00AF2206">
            <w:pPr>
              <w:rPr>
                <w:lang w:eastAsia="ru-RU"/>
              </w:rPr>
            </w:pPr>
            <w:r w:rsidRPr="0070416A">
              <w:rPr>
                <w:sz w:val="22"/>
                <w:szCs w:val="22"/>
                <w:lang w:eastAsia="ru-RU"/>
              </w:rPr>
              <w:t>07.09.2020</w:t>
            </w:r>
          </w:p>
        </w:tc>
        <w:tc>
          <w:tcPr>
            <w:tcW w:w="2551" w:type="dxa"/>
            <w:shd w:val="clear" w:color="auto" w:fill="auto"/>
          </w:tcPr>
          <w:p w:rsidR="0070416A" w:rsidRPr="0070416A" w:rsidRDefault="0070416A" w:rsidP="00AF2206">
            <w:pPr>
              <w:rPr>
                <w:lang w:eastAsia="ru-RU"/>
              </w:rPr>
            </w:pPr>
            <w:r w:rsidRPr="0070416A">
              <w:rPr>
                <w:sz w:val="22"/>
                <w:szCs w:val="22"/>
                <w:lang w:eastAsia="ru-RU"/>
              </w:rPr>
              <w:t xml:space="preserve"> Международный фестиваль-конкурс </w:t>
            </w:r>
            <w:r w:rsidRPr="0070416A">
              <w:rPr>
                <w:sz w:val="22"/>
                <w:szCs w:val="22"/>
                <w:lang w:eastAsia="ru-RU"/>
              </w:rPr>
              <w:lastRenderedPageBreak/>
              <w:t>«</w:t>
            </w:r>
            <w:r w:rsidRPr="0070416A">
              <w:rPr>
                <w:sz w:val="22"/>
                <w:szCs w:val="22"/>
                <w:lang w:val="en-US" w:eastAsia="ru-RU"/>
              </w:rPr>
              <w:t>ART</w:t>
            </w:r>
            <w:r w:rsidRPr="0070416A">
              <w:rPr>
                <w:sz w:val="22"/>
                <w:szCs w:val="22"/>
                <w:lang w:eastAsia="ru-RU"/>
              </w:rPr>
              <w:t>НАСЛЕДИЕ» г. Москва</w:t>
            </w:r>
          </w:p>
        </w:tc>
        <w:tc>
          <w:tcPr>
            <w:tcW w:w="2410" w:type="dxa"/>
            <w:shd w:val="clear" w:color="auto" w:fill="auto"/>
          </w:tcPr>
          <w:p w:rsidR="0070416A" w:rsidRPr="0070416A" w:rsidRDefault="0070416A" w:rsidP="00AF2206">
            <w:pPr>
              <w:rPr>
                <w:lang w:eastAsia="ru-RU"/>
              </w:rPr>
            </w:pPr>
            <w:r w:rsidRPr="0070416A">
              <w:rPr>
                <w:sz w:val="22"/>
                <w:szCs w:val="22"/>
                <w:lang w:eastAsia="ru-RU"/>
              </w:rPr>
              <w:lastRenderedPageBreak/>
              <w:t xml:space="preserve">Маска» </w:t>
            </w:r>
            <w:r>
              <w:rPr>
                <w:sz w:val="22"/>
                <w:szCs w:val="22"/>
                <w:lang w:eastAsia="ru-RU"/>
              </w:rPr>
              <w:t>(</w:t>
            </w:r>
            <w:r w:rsidRPr="0070416A">
              <w:rPr>
                <w:sz w:val="22"/>
                <w:szCs w:val="22"/>
                <w:lang w:eastAsia="ru-RU"/>
              </w:rPr>
              <w:t>смешанная группа)</w:t>
            </w:r>
          </w:p>
          <w:p w:rsidR="0070416A" w:rsidRPr="0070416A" w:rsidRDefault="0070416A" w:rsidP="00AF2206">
            <w:pPr>
              <w:rPr>
                <w:lang w:eastAsia="ru-RU"/>
              </w:rPr>
            </w:pPr>
            <w:r w:rsidRPr="0070416A">
              <w:rPr>
                <w:sz w:val="22"/>
                <w:szCs w:val="22"/>
                <w:lang w:eastAsia="ru-RU"/>
              </w:rPr>
              <w:lastRenderedPageBreak/>
              <w:t xml:space="preserve"> спектакль «Снежная сказка»</w:t>
            </w:r>
          </w:p>
        </w:tc>
        <w:tc>
          <w:tcPr>
            <w:tcW w:w="2977" w:type="dxa"/>
            <w:shd w:val="clear" w:color="auto" w:fill="auto"/>
          </w:tcPr>
          <w:p w:rsidR="0070416A" w:rsidRPr="0070416A" w:rsidRDefault="0070416A" w:rsidP="00AF2206">
            <w:pPr>
              <w:rPr>
                <w:lang w:eastAsia="ru-RU"/>
              </w:rPr>
            </w:pPr>
            <w:r w:rsidRPr="0070416A">
              <w:rPr>
                <w:sz w:val="22"/>
                <w:szCs w:val="22"/>
                <w:lang w:eastAsia="ru-RU"/>
              </w:rPr>
              <w:lastRenderedPageBreak/>
              <w:t>Диплом Лауреата 1 ст. в номинации – театр;</w:t>
            </w:r>
          </w:p>
          <w:p w:rsidR="0070416A" w:rsidRPr="0070416A" w:rsidRDefault="0070416A" w:rsidP="00AF2206">
            <w:pPr>
              <w:rPr>
                <w:lang w:eastAsia="ru-RU"/>
              </w:rPr>
            </w:pPr>
            <w:r w:rsidRPr="0070416A">
              <w:rPr>
                <w:sz w:val="22"/>
                <w:szCs w:val="22"/>
                <w:lang w:eastAsia="ru-RU"/>
              </w:rPr>
              <w:lastRenderedPageBreak/>
              <w:t>Благодарственное письмо – Крышиной Е.В.</w:t>
            </w:r>
          </w:p>
        </w:tc>
      </w:tr>
      <w:tr w:rsidR="0070416A" w:rsidRPr="000966A8" w:rsidTr="0070416A">
        <w:tc>
          <w:tcPr>
            <w:tcW w:w="1418" w:type="dxa"/>
            <w:shd w:val="clear" w:color="auto" w:fill="auto"/>
          </w:tcPr>
          <w:p w:rsidR="0070416A" w:rsidRPr="0070416A" w:rsidRDefault="0070416A" w:rsidP="00AF2206">
            <w:pPr>
              <w:rPr>
                <w:lang w:eastAsia="ru-RU"/>
              </w:rPr>
            </w:pPr>
            <w:r w:rsidRPr="0070416A">
              <w:rPr>
                <w:sz w:val="22"/>
                <w:szCs w:val="22"/>
                <w:lang w:eastAsia="ru-RU"/>
              </w:rPr>
              <w:lastRenderedPageBreak/>
              <w:t>12.09.2020</w:t>
            </w:r>
          </w:p>
        </w:tc>
        <w:tc>
          <w:tcPr>
            <w:tcW w:w="2551" w:type="dxa"/>
            <w:shd w:val="clear" w:color="auto" w:fill="auto"/>
          </w:tcPr>
          <w:p w:rsidR="0070416A" w:rsidRPr="0070416A" w:rsidRDefault="0070416A" w:rsidP="00AF2206">
            <w:pPr>
              <w:rPr>
                <w:lang w:eastAsia="ru-RU"/>
              </w:rPr>
            </w:pPr>
            <w:r w:rsidRPr="0070416A">
              <w:rPr>
                <w:sz w:val="22"/>
                <w:szCs w:val="22"/>
                <w:lang w:eastAsia="ru-RU"/>
              </w:rPr>
              <w:t xml:space="preserve">Х-й Межрегиональный фестиваль духовых оркестров «Ярославские фанфары 2020» </w:t>
            </w:r>
          </w:p>
          <w:p w:rsidR="0070416A" w:rsidRPr="0070416A" w:rsidRDefault="0070416A" w:rsidP="00AF2206">
            <w:pPr>
              <w:rPr>
                <w:lang w:eastAsia="ru-RU"/>
              </w:rPr>
            </w:pPr>
            <w:r w:rsidRPr="0070416A">
              <w:rPr>
                <w:sz w:val="22"/>
                <w:szCs w:val="22"/>
                <w:lang w:eastAsia="ru-RU"/>
              </w:rPr>
              <w:t xml:space="preserve">г. Ярославль </w:t>
            </w:r>
          </w:p>
        </w:tc>
        <w:tc>
          <w:tcPr>
            <w:tcW w:w="2410" w:type="dxa"/>
            <w:shd w:val="clear" w:color="auto" w:fill="auto"/>
          </w:tcPr>
          <w:p w:rsidR="0070416A" w:rsidRPr="0070416A" w:rsidRDefault="0070416A" w:rsidP="00AF2206">
            <w:pPr>
              <w:rPr>
                <w:lang w:eastAsia="ru-RU"/>
              </w:rPr>
            </w:pPr>
            <w:r w:rsidRPr="0070416A">
              <w:rPr>
                <w:sz w:val="22"/>
                <w:szCs w:val="22"/>
                <w:lang w:eastAsia="ru-RU"/>
              </w:rPr>
              <w:t>Духовой</w:t>
            </w:r>
          </w:p>
        </w:tc>
        <w:tc>
          <w:tcPr>
            <w:tcW w:w="2977" w:type="dxa"/>
            <w:shd w:val="clear" w:color="auto" w:fill="auto"/>
          </w:tcPr>
          <w:p w:rsidR="0070416A" w:rsidRPr="0070416A" w:rsidRDefault="0070416A" w:rsidP="00AF2206">
            <w:pPr>
              <w:rPr>
                <w:lang w:eastAsia="ru-RU"/>
              </w:rPr>
            </w:pPr>
            <w:r w:rsidRPr="0070416A">
              <w:rPr>
                <w:sz w:val="22"/>
                <w:szCs w:val="22"/>
                <w:lang w:eastAsia="ru-RU"/>
              </w:rPr>
              <w:t>Диплом Лауреата фестиваля</w:t>
            </w:r>
          </w:p>
        </w:tc>
      </w:tr>
    </w:tbl>
    <w:p w:rsidR="00BC7B18" w:rsidRPr="002B3857" w:rsidRDefault="00BC7B18" w:rsidP="00BC7B18">
      <w:pPr>
        <w:rPr>
          <w:sz w:val="20"/>
          <w:highlight w:val="yellow"/>
          <w:lang w:eastAsia="en-US"/>
        </w:rPr>
      </w:pPr>
    </w:p>
    <w:p w:rsidR="005457D9" w:rsidRDefault="005457D9" w:rsidP="00C82D10">
      <w:pPr>
        <w:ind w:firstLine="567"/>
        <w:jc w:val="both"/>
      </w:pPr>
      <w:r w:rsidRPr="001E2D1C">
        <w:rPr>
          <w:color w:val="000000"/>
        </w:rPr>
        <w:t xml:space="preserve">Одним из приоритетных направлений работы КДУ в отчетный период являлось информационное обеспечение деятельности о предоставляемых услугах </w:t>
      </w:r>
      <w:r w:rsidR="00CC4332" w:rsidRPr="001E2D1C">
        <w:rPr>
          <w:color w:val="000000"/>
        </w:rPr>
        <w:t xml:space="preserve">в средствах массовой информации, </w:t>
      </w:r>
      <w:r w:rsidRPr="001E2D1C">
        <w:rPr>
          <w:color w:val="000000"/>
        </w:rPr>
        <w:t>пров</w:t>
      </w:r>
      <w:r w:rsidR="00CC4332" w:rsidRPr="001E2D1C">
        <w:rPr>
          <w:color w:val="000000"/>
        </w:rPr>
        <w:t>едение онлайн-мероприятий,</w:t>
      </w:r>
      <w:r w:rsidRPr="001E2D1C">
        <w:rPr>
          <w:color w:val="000000"/>
        </w:rPr>
        <w:t xml:space="preserve"> </w:t>
      </w:r>
      <w:r w:rsidR="00661129" w:rsidRPr="001E2D1C">
        <w:rPr>
          <w:color w:val="000000"/>
        </w:rPr>
        <w:t>расширение работы</w:t>
      </w:r>
      <w:r w:rsidRPr="001E2D1C">
        <w:rPr>
          <w:color w:val="000000"/>
        </w:rPr>
        <w:t xml:space="preserve"> по использованию интернет-ресурсов, в т.ч. популярных социальных сетей (группы «ВКонтакте», «Одноклассники» и др.), портала «Ярославская культура».</w:t>
      </w:r>
      <w:r w:rsidR="006268E0" w:rsidRPr="001E2D1C">
        <w:rPr>
          <w:color w:val="000000"/>
        </w:rPr>
        <w:t xml:space="preserve"> Н</w:t>
      </w:r>
      <w:r w:rsidR="00C82D10" w:rsidRPr="001E2D1C">
        <w:rPr>
          <w:color w:val="000000"/>
        </w:rPr>
        <w:t>аблюдается ро</w:t>
      </w:r>
      <w:r w:rsidR="00661129" w:rsidRPr="001E2D1C">
        <w:rPr>
          <w:color w:val="000000"/>
        </w:rPr>
        <w:t>ст числа подписчиков страниц КДУ</w:t>
      </w:r>
      <w:r w:rsidR="006268E0" w:rsidRPr="001E2D1C">
        <w:rPr>
          <w:color w:val="000000"/>
        </w:rPr>
        <w:t>, создание новых групп</w:t>
      </w:r>
      <w:r w:rsidR="00C82D10" w:rsidRPr="001E2D1C">
        <w:rPr>
          <w:color w:val="000000"/>
        </w:rPr>
        <w:t xml:space="preserve">. </w:t>
      </w:r>
      <w:r w:rsidR="00661129" w:rsidRPr="001E2D1C">
        <w:t>О</w:t>
      </w:r>
      <w:r w:rsidR="00C82D10" w:rsidRPr="001E2D1C">
        <w:t>бъем работы в</w:t>
      </w:r>
      <w:r w:rsidR="00C82D10" w:rsidRPr="001E2D1C">
        <w:rPr>
          <w:b/>
        </w:rPr>
        <w:t xml:space="preserve"> </w:t>
      </w:r>
      <w:r w:rsidR="00C82D10" w:rsidRPr="001E2D1C">
        <w:t>АИС ЕИПСК</w:t>
      </w:r>
      <w:r w:rsidR="00C82D10" w:rsidRPr="001E2D1C">
        <w:rPr>
          <w:b/>
        </w:rPr>
        <w:t xml:space="preserve"> </w:t>
      </w:r>
      <w:r w:rsidR="00BE1416">
        <w:rPr>
          <w:b/>
        </w:rPr>
        <w:t>–</w:t>
      </w:r>
      <w:r w:rsidR="001F7D47" w:rsidRPr="001E2D1C">
        <w:rPr>
          <w:b/>
        </w:rPr>
        <w:t xml:space="preserve"> </w:t>
      </w:r>
      <w:r w:rsidR="00BE1416" w:rsidRPr="00BE1416">
        <w:t xml:space="preserve">значительно </w:t>
      </w:r>
      <w:r w:rsidR="009045A1" w:rsidRPr="001E2D1C">
        <w:t xml:space="preserve">выше по сравнению с </w:t>
      </w:r>
      <w:r w:rsidR="00BE1416">
        <w:t>2019</w:t>
      </w:r>
      <w:r w:rsidR="001F7D47" w:rsidRPr="001E2D1C">
        <w:t xml:space="preserve"> г</w:t>
      </w:r>
      <w:r w:rsidR="0070416A">
        <w:t>. и предыдущим кварталом 2020 г</w:t>
      </w:r>
      <w:r w:rsidR="001F7D47" w:rsidRPr="001E2D1C">
        <w:t>.</w:t>
      </w:r>
      <w:r w:rsidR="001F7D47" w:rsidRPr="001E2D1C">
        <w:rPr>
          <w:b/>
        </w:rPr>
        <w:t xml:space="preserve"> </w:t>
      </w:r>
      <w:r w:rsidR="00661129" w:rsidRPr="001E2D1C">
        <w:t>Продолж</w:t>
      </w:r>
      <w:r w:rsidR="006268E0" w:rsidRPr="001E2D1C">
        <w:t>ено</w:t>
      </w:r>
      <w:r w:rsidR="00661129" w:rsidRPr="001E2D1C">
        <w:t xml:space="preserve"> системное по</w:t>
      </w:r>
      <w:r w:rsidR="006268E0" w:rsidRPr="001E2D1C">
        <w:t>полнение информационного банка фото и видеоматериалами</w:t>
      </w:r>
      <w:r w:rsidR="00661129" w:rsidRPr="001E2D1C">
        <w:t>, отражаю</w:t>
      </w:r>
      <w:r w:rsidR="006268E0" w:rsidRPr="001E2D1C">
        <w:t>щими</w:t>
      </w:r>
      <w:r w:rsidR="00661129" w:rsidRPr="001E2D1C">
        <w:t xml:space="preserve"> деятельность КДУ</w:t>
      </w:r>
      <w:r w:rsidR="006268E0" w:rsidRPr="001E2D1C">
        <w:t xml:space="preserve">, продолжен </w:t>
      </w:r>
      <w:r w:rsidR="00661129" w:rsidRPr="001E2D1C">
        <w:t xml:space="preserve">сбор информации (статьи, заметки, короткие строки из угличских СМИ) для Ежегодного информационного журнала </w:t>
      </w:r>
      <w:r w:rsidR="001D1961" w:rsidRPr="001E2D1C">
        <w:t>МАУ «ДК УМР»</w:t>
      </w:r>
      <w:r w:rsidR="00661129" w:rsidRPr="001E2D1C">
        <w:t>.</w:t>
      </w:r>
      <w:r w:rsidR="00156FE5" w:rsidRPr="001E2D1C">
        <w:t xml:space="preserve"> </w:t>
      </w:r>
      <w:r w:rsidR="006268E0" w:rsidRPr="001E2D1C">
        <w:t>Общее количество статей о деяте</w:t>
      </w:r>
      <w:r w:rsidR="001E2D1C" w:rsidRPr="001E2D1C">
        <w:t xml:space="preserve">льности МАУ «ДК УМР» в печатных_электронных </w:t>
      </w:r>
      <w:r w:rsidR="006268E0" w:rsidRPr="001E2D1C">
        <w:t>СМИ («Угличская газета</w:t>
      </w:r>
      <w:r w:rsidR="00EB3D4F" w:rsidRPr="001E2D1C">
        <w:t>»</w:t>
      </w:r>
      <w:r w:rsidR="006268E0" w:rsidRPr="001E2D1C">
        <w:t>, Шанс</w:t>
      </w:r>
      <w:r w:rsidR="001E2D1C" w:rsidRPr="001E2D1C">
        <w:t xml:space="preserve"> Углич-Онлайн, Углич.ру).</w:t>
      </w:r>
      <w:r w:rsidR="00EB3D4F" w:rsidRPr="001E2D1C">
        <w:t xml:space="preserve"> Продолжена работа сельскими КДУ по подготовке видеоматериалов, роликов и т.д.</w:t>
      </w:r>
      <w:r w:rsidR="0070416A">
        <w:t xml:space="preserve"> В МАУ «ДК УМР» создан </w:t>
      </w:r>
      <w:r w:rsidR="0070416A" w:rsidRPr="00E40F17">
        <w:rPr>
          <w:shd w:val="clear" w:color="auto" w:fill="FFFFFF"/>
        </w:rPr>
        <w:t>YouTube</w:t>
      </w:r>
      <w:r w:rsidR="0070416A">
        <w:rPr>
          <w:shd w:val="clear" w:color="auto" w:fill="FFFFFF"/>
        </w:rPr>
        <w:t xml:space="preserve"> канал. </w:t>
      </w:r>
      <w:r w:rsidR="0070416A" w:rsidRPr="00E40F17">
        <w:rPr>
          <w:shd w:val="clear" w:color="auto" w:fill="FFFFFF"/>
        </w:rPr>
        <w:t xml:space="preserve">YouTube тесно связан со множеством интернет-площадок, где может находиться потенциальная аудитория. «Лайки/шеры» с YouTube проникают в Facebook, Instagram и распространяются по всему виртуальному пространству. Это обеспечивает возможность увеличения количества подписчиков в соц.сетях и на официальном </w:t>
      </w:r>
      <w:r w:rsidR="0070416A">
        <w:rPr>
          <w:shd w:val="clear" w:color="auto" w:fill="FFFFFF"/>
        </w:rPr>
        <w:t>с</w:t>
      </w:r>
      <w:r w:rsidR="0070416A" w:rsidRPr="00E40F17">
        <w:rPr>
          <w:shd w:val="clear" w:color="auto" w:fill="FFFFFF"/>
        </w:rPr>
        <w:t xml:space="preserve">айте </w:t>
      </w:r>
      <w:r w:rsidR="0070416A">
        <w:rPr>
          <w:shd w:val="clear" w:color="auto" w:fill="FFFFFF"/>
        </w:rPr>
        <w:t>учреждения.</w:t>
      </w:r>
    </w:p>
    <w:p w:rsidR="0070416A" w:rsidRPr="001E2D1C" w:rsidRDefault="0070416A" w:rsidP="00C82D10">
      <w:pPr>
        <w:ind w:firstLine="567"/>
        <w:jc w:val="both"/>
        <w:rPr>
          <w:color w:val="000000" w:themeColor="text1"/>
        </w:rPr>
      </w:pPr>
    </w:p>
    <w:p w:rsidR="00BE1416" w:rsidRPr="0070416A" w:rsidRDefault="001E2D1C" w:rsidP="0070416A">
      <w:pPr>
        <w:snapToGrid w:val="0"/>
        <w:ind w:firstLine="708"/>
        <w:jc w:val="center"/>
      </w:pPr>
      <w:r w:rsidRPr="0070416A">
        <w:t>Сводная статистика работы культурно-досуговых учреждений УМР с цифровыми и медиа ресурсами по состоянию на 30.0</w:t>
      </w:r>
      <w:r w:rsidR="00D34D7F" w:rsidRPr="0070416A">
        <w:t>9</w:t>
      </w:r>
      <w:r w:rsidRPr="0070416A">
        <w:t>.2020:</w:t>
      </w:r>
    </w:p>
    <w:tbl>
      <w:tblPr>
        <w:tblW w:w="9370" w:type="dxa"/>
        <w:tblInd w:w="94" w:type="dxa"/>
        <w:tblLayout w:type="fixed"/>
        <w:tblLook w:val="04A0" w:firstRow="1" w:lastRow="0" w:firstColumn="1" w:lastColumn="0" w:noHBand="0" w:noVBand="1"/>
      </w:tblPr>
      <w:tblGrid>
        <w:gridCol w:w="711"/>
        <w:gridCol w:w="4265"/>
        <w:gridCol w:w="1800"/>
        <w:gridCol w:w="1176"/>
        <w:gridCol w:w="1418"/>
      </w:tblGrid>
      <w:tr w:rsidR="00BE1416" w:rsidRPr="00BE1416" w:rsidTr="00BE1416">
        <w:trPr>
          <w:trHeight w:val="825"/>
        </w:trPr>
        <w:tc>
          <w:tcPr>
            <w:tcW w:w="71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E1416" w:rsidRPr="00BE1416" w:rsidRDefault="00BE1416" w:rsidP="00BE1416">
            <w:pPr>
              <w:suppressAutoHyphens w:val="0"/>
              <w:jc w:val="center"/>
              <w:rPr>
                <w:b/>
                <w:bCs/>
                <w:color w:val="000000"/>
                <w:lang w:eastAsia="ru-RU"/>
              </w:rPr>
            </w:pPr>
            <w:r w:rsidRPr="00BE1416">
              <w:rPr>
                <w:b/>
                <w:bCs/>
                <w:color w:val="000000"/>
                <w:sz w:val="22"/>
                <w:szCs w:val="22"/>
                <w:lang w:eastAsia="ru-RU"/>
              </w:rPr>
              <w:t>№</w:t>
            </w:r>
            <w:r w:rsidRPr="00BE1416">
              <w:rPr>
                <w:b/>
                <w:bCs/>
                <w:color w:val="000000"/>
                <w:sz w:val="22"/>
                <w:szCs w:val="22"/>
                <w:lang w:eastAsia="ru-RU"/>
              </w:rPr>
              <w:br/>
              <w:t>п/п</w:t>
            </w:r>
          </w:p>
        </w:tc>
        <w:tc>
          <w:tcPr>
            <w:tcW w:w="426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E1416" w:rsidRPr="00BE1416" w:rsidRDefault="00BE1416" w:rsidP="00BE1416">
            <w:pPr>
              <w:suppressAutoHyphens w:val="0"/>
              <w:jc w:val="center"/>
              <w:rPr>
                <w:b/>
                <w:bCs/>
                <w:color w:val="000000"/>
                <w:lang w:eastAsia="ru-RU"/>
              </w:rPr>
            </w:pPr>
            <w:r w:rsidRPr="00BE1416">
              <w:rPr>
                <w:b/>
                <w:bCs/>
                <w:color w:val="000000"/>
                <w:sz w:val="22"/>
                <w:szCs w:val="22"/>
                <w:lang w:eastAsia="ru-RU"/>
              </w:rPr>
              <w:t xml:space="preserve">Показатели </w:t>
            </w:r>
          </w:p>
        </w:tc>
        <w:tc>
          <w:tcPr>
            <w:tcW w:w="180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E1416" w:rsidRPr="00BE1416" w:rsidRDefault="00BE1416" w:rsidP="00BE1416">
            <w:pPr>
              <w:suppressAutoHyphens w:val="0"/>
              <w:jc w:val="center"/>
              <w:rPr>
                <w:b/>
                <w:bCs/>
                <w:color w:val="000000"/>
                <w:lang w:eastAsia="ru-RU"/>
              </w:rPr>
            </w:pPr>
            <w:r w:rsidRPr="00BE1416">
              <w:rPr>
                <w:b/>
                <w:bCs/>
                <w:color w:val="000000"/>
                <w:sz w:val="22"/>
                <w:szCs w:val="22"/>
                <w:lang w:eastAsia="ru-RU"/>
              </w:rPr>
              <w:t>За соотве</w:t>
            </w:r>
            <w:r w:rsidRPr="00BE1416">
              <w:rPr>
                <w:b/>
                <w:bCs/>
                <w:color w:val="000000"/>
                <w:sz w:val="22"/>
                <w:szCs w:val="22"/>
                <w:lang w:eastAsia="ru-RU"/>
              </w:rPr>
              <w:t>т</w:t>
            </w:r>
            <w:r w:rsidRPr="00BE1416">
              <w:rPr>
                <w:b/>
                <w:bCs/>
                <w:color w:val="000000"/>
                <w:sz w:val="22"/>
                <w:szCs w:val="22"/>
                <w:lang w:eastAsia="ru-RU"/>
              </w:rPr>
              <w:t>ствующий</w:t>
            </w:r>
            <w:r w:rsidRPr="00BE1416">
              <w:rPr>
                <w:b/>
                <w:bCs/>
                <w:color w:val="000000"/>
                <w:sz w:val="22"/>
                <w:szCs w:val="22"/>
                <w:lang w:eastAsia="ru-RU"/>
              </w:rPr>
              <w:br/>
              <w:t>период пр</w:t>
            </w:r>
            <w:r w:rsidRPr="00BE1416">
              <w:rPr>
                <w:b/>
                <w:bCs/>
                <w:color w:val="000000"/>
                <w:sz w:val="22"/>
                <w:szCs w:val="22"/>
                <w:lang w:eastAsia="ru-RU"/>
              </w:rPr>
              <w:t>о</w:t>
            </w:r>
            <w:r w:rsidRPr="00BE1416">
              <w:rPr>
                <w:b/>
                <w:bCs/>
                <w:color w:val="000000"/>
                <w:sz w:val="22"/>
                <w:szCs w:val="22"/>
                <w:lang w:eastAsia="ru-RU"/>
              </w:rPr>
              <w:t>шлого года</w:t>
            </w:r>
          </w:p>
        </w:tc>
        <w:tc>
          <w:tcPr>
            <w:tcW w:w="11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E1416" w:rsidRPr="00BE1416" w:rsidRDefault="00BE1416" w:rsidP="00BE1416">
            <w:pPr>
              <w:suppressAutoHyphens w:val="0"/>
              <w:jc w:val="center"/>
              <w:rPr>
                <w:b/>
                <w:bCs/>
                <w:color w:val="000000"/>
                <w:lang w:eastAsia="ru-RU"/>
              </w:rPr>
            </w:pPr>
            <w:r w:rsidRPr="00BE1416">
              <w:rPr>
                <w:b/>
                <w:bCs/>
                <w:color w:val="000000"/>
                <w:sz w:val="22"/>
                <w:szCs w:val="22"/>
                <w:lang w:eastAsia="ru-RU"/>
              </w:rPr>
              <w:t>Сентябрь 2020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E1416" w:rsidRPr="00BE1416" w:rsidRDefault="00BE1416" w:rsidP="00BE1416">
            <w:pPr>
              <w:suppressAutoHyphens w:val="0"/>
              <w:jc w:val="center"/>
              <w:rPr>
                <w:b/>
                <w:bCs/>
                <w:color w:val="000000"/>
                <w:lang w:eastAsia="ru-RU"/>
              </w:rPr>
            </w:pPr>
            <w:r w:rsidRPr="00BE1416">
              <w:rPr>
                <w:b/>
                <w:bCs/>
                <w:color w:val="000000"/>
                <w:sz w:val="22"/>
                <w:szCs w:val="22"/>
                <w:lang w:eastAsia="ru-RU"/>
              </w:rPr>
              <w:t>Темп роста, %</w:t>
            </w:r>
          </w:p>
        </w:tc>
      </w:tr>
      <w:tr w:rsidR="00BE1416" w:rsidRPr="00BE1416" w:rsidTr="00BE1416">
        <w:trPr>
          <w:trHeight w:val="301"/>
        </w:trPr>
        <w:tc>
          <w:tcPr>
            <w:tcW w:w="711" w:type="dxa"/>
            <w:vMerge/>
            <w:tcBorders>
              <w:top w:val="single" w:sz="4" w:space="0" w:color="auto"/>
              <w:left w:val="single" w:sz="4" w:space="0" w:color="auto"/>
              <w:bottom w:val="single" w:sz="4" w:space="0" w:color="auto"/>
              <w:right w:val="single" w:sz="4" w:space="0" w:color="auto"/>
            </w:tcBorders>
            <w:vAlign w:val="center"/>
            <w:hideMark/>
          </w:tcPr>
          <w:p w:rsidR="00BE1416" w:rsidRPr="00BE1416" w:rsidRDefault="00BE1416" w:rsidP="00BE1416">
            <w:pPr>
              <w:suppressAutoHyphens w:val="0"/>
              <w:rPr>
                <w:b/>
                <w:bCs/>
                <w:color w:val="000000"/>
                <w:lang w:eastAsia="ru-RU"/>
              </w:rPr>
            </w:pPr>
          </w:p>
        </w:tc>
        <w:tc>
          <w:tcPr>
            <w:tcW w:w="4265" w:type="dxa"/>
            <w:vMerge/>
            <w:tcBorders>
              <w:top w:val="single" w:sz="4" w:space="0" w:color="auto"/>
              <w:left w:val="single" w:sz="4" w:space="0" w:color="auto"/>
              <w:bottom w:val="single" w:sz="4" w:space="0" w:color="auto"/>
              <w:right w:val="single" w:sz="4" w:space="0" w:color="auto"/>
            </w:tcBorders>
            <w:vAlign w:val="center"/>
            <w:hideMark/>
          </w:tcPr>
          <w:p w:rsidR="00BE1416" w:rsidRPr="00BE1416" w:rsidRDefault="00BE1416" w:rsidP="00BE1416">
            <w:pPr>
              <w:suppressAutoHyphens w:val="0"/>
              <w:rPr>
                <w:b/>
                <w:bCs/>
                <w:color w:val="000000"/>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BE1416" w:rsidRPr="00BE1416" w:rsidRDefault="00BE1416" w:rsidP="00BE1416">
            <w:pPr>
              <w:suppressAutoHyphens w:val="0"/>
              <w:rPr>
                <w:b/>
                <w:bCs/>
                <w:color w:val="000000"/>
                <w:lang w:eastAsia="ru-RU"/>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BE1416" w:rsidRPr="00BE1416" w:rsidRDefault="00BE1416" w:rsidP="00BE1416">
            <w:pPr>
              <w:suppressAutoHyphens w:val="0"/>
              <w:rPr>
                <w:b/>
                <w:bCs/>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E1416" w:rsidRPr="00BE1416" w:rsidRDefault="00BE1416" w:rsidP="00BE1416">
            <w:pPr>
              <w:suppressAutoHyphens w:val="0"/>
              <w:rPr>
                <w:b/>
                <w:bCs/>
                <w:color w:val="000000"/>
                <w:lang w:eastAsia="ru-RU"/>
              </w:rPr>
            </w:pPr>
          </w:p>
        </w:tc>
      </w:tr>
      <w:tr w:rsidR="00BE1416" w:rsidRPr="00BE1416" w:rsidTr="00BE1416">
        <w:trPr>
          <w:trHeight w:val="570"/>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b/>
                <w:bCs/>
                <w:color w:val="000000"/>
                <w:lang w:eastAsia="ru-RU"/>
              </w:rPr>
            </w:pPr>
            <w:r w:rsidRPr="00BE1416">
              <w:rPr>
                <w:b/>
                <w:bCs/>
                <w:color w:val="000000"/>
                <w:sz w:val="22"/>
                <w:szCs w:val="22"/>
                <w:lang w:eastAsia="ru-RU"/>
              </w:rPr>
              <w:t>1</w:t>
            </w:r>
          </w:p>
        </w:tc>
        <w:tc>
          <w:tcPr>
            <w:tcW w:w="4265" w:type="dxa"/>
            <w:tcBorders>
              <w:top w:val="nil"/>
              <w:left w:val="nil"/>
              <w:bottom w:val="single" w:sz="4" w:space="0" w:color="auto"/>
              <w:right w:val="single" w:sz="4" w:space="0" w:color="auto"/>
            </w:tcBorders>
            <w:shd w:val="clear" w:color="000000" w:fill="FFFFFF"/>
            <w:vAlign w:val="center"/>
            <w:hideMark/>
          </w:tcPr>
          <w:p w:rsidR="00BE1416" w:rsidRPr="00BE1416" w:rsidRDefault="00BE1416" w:rsidP="00BE1416">
            <w:pPr>
              <w:suppressAutoHyphens w:val="0"/>
              <w:rPr>
                <w:b/>
                <w:bCs/>
                <w:color w:val="000000"/>
                <w:lang w:eastAsia="ru-RU"/>
              </w:rPr>
            </w:pPr>
            <w:r w:rsidRPr="00BE1416">
              <w:rPr>
                <w:b/>
                <w:bCs/>
                <w:color w:val="000000"/>
                <w:sz w:val="22"/>
                <w:szCs w:val="22"/>
                <w:lang w:eastAsia="ru-RU"/>
              </w:rPr>
              <w:t>Количество мероприятий, направле</w:t>
            </w:r>
            <w:r w:rsidRPr="00BE1416">
              <w:rPr>
                <w:b/>
                <w:bCs/>
                <w:color w:val="000000"/>
                <w:sz w:val="22"/>
                <w:szCs w:val="22"/>
                <w:lang w:eastAsia="ru-RU"/>
              </w:rPr>
              <w:t>н</w:t>
            </w:r>
            <w:r w:rsidRPr="00BE1416">
              <w:rPr>
                <w:b/>
                <w:bCs/>
                <w:color w:val="000000"/>
                <w:sz w:val="22"/>
                <w:szCs w:val="22"/>
                <w:lang w:eastAsia="ru-RU"/>
              </w:rPr>
              <w:t>ных на продвижение</w:t>
            </w:r>
          </w:p>
        </w:tc>
        <w:tc>
          <w:tcPr>
            <w:tcW w:w="1800" w:type="dxa"/>
            <w:tcBorders>
              <w:top w:val="nil"/>
              <w:left w:val="nil"/>
              <w:bottom w:val="single" w:sz="4" w:space="0" w:color="auto"/>
              <w:right w:val="single" w:sz="4" w:space="0" w:color="auto"/>
            </w:tcBorders>
            <w:shd w:val="clear" w:color="000000" w:fill="FFFFFF"/>
            <w:vAlign w:val="center"/>
            <w:hideMark/>
          </w:tcPr>
          <w:p w:rsidR="00BE1416" w:rsidRPr="00BE1416" w:rsidRDefault="00BE1416" w:rsidP="00BE1416">
            <w:pPr>
              <w:suppressAutoHyphens w:val="0"/>
              <w:jc w:val="center"/>
              <w:rPr>
                <w:b/>
                <w:bCs/>
                <w:color w:val="000000"/>
                <w:lang w:eastAsia="ru-RU"/>
              </w:rPr>
            </w:pPr>
            <w:r w:rsidRPr="00BE1416">
              <w:rPr>
                <w:b/>
                <w:bCs/>
                <w:color w:val="000000"/>
                <w:sz w:val="22"/>
                <w:szCs w:val="22"/>
                <w:lang w:eastAsia="ru-RU"/>
              </w:rPr>
              <w:t xml:space="preserve">2 587 </w:t>
            </w:r>
          </w:p>
        </w:tc>
        <w:tc>
          <w:tcPr>
            <w:tcW w:w="1176" w:type="dxa"/>
            <w:tcBorders>
              <w:top w:val="nil"/>
              <w:left w:val="nil"/>
              <w:bottom w:val="single" w:sz="4" w:space="0" w:color="auto"/>
              <w:right w:val="single" w:sz="4" w:space="0" w:color="auto"/>
            </w:tcBorders>
            <w:shd w:val="clear" w:color="000000" w:fill="FFFFFF"/>
            <w:vAlign w:val="center"/>
            <w:hideMark/>
          </w:tcPr>
          <w:p w:rsidR="00BE1416" w:rsidRPr="00BE1416" w:rsidRDefault="00BE1416" w:rsidP="00BE1416">
            <w:pPr>
              <w:suppressAutoHyphens w:val="0"/>
              <w:jc w:val="center"/>
              <w:rPr>
                <w:b/>
                <w:bCs/>
                <w:color w:val="000000"/>
                <w:lang w:eastAsia="ru-RU"/>
              </w:rPr>
            </w:pPr>
            <w:r w:rsidRPr="00BE1416">
              <w:rPr>
                <w:b/>
                <w:bCs/>
                <w:color w:val="000000"/>
                <w:sz w:val="22"/>
                <w:szCs w:val="22"/>
                <w:lang w:eastAsia="ru-RU"/>
              </w:rPr>
              <w:t xml:space="preserve">3 326 </w:t>
            </w:r>
          </w:p>
        </w:tc>
        <w:tc>
          <w:tcPr>
            <w:tcW w:w="1418" w:type="dxa"/>
            <w:tcBorders>
              <w:top w:val="nil"/>
              <w:left w:val="nil"/>
              <w:bottom w:val="single" w:sz="4" w:space="0" w:color="auto"/>
              <w:right w:val="single" w:sz="4" w:space="0" w:color="auto"/>
            </w:tcBorders>
            <w:shd w:val="clear" w:color="000000" w:fill="FFFFFF"/>
            <w:vAlign w:val="center"/>
            <w:hideMark/>
          </w:tcPr>
          <w:p w:rsidR="00BE1416" w:rsidRPr="00BE1416" w:rsidRDefault="00BE1416" w:rsidP="00BE1416">
            <w:pPr>
              <w:suppressAutoHyphens w:val="0"/>
              <w:jc w:val="center"/>
              <w:rPr>
                <w:b/>
                <w:bCs/>
                <w:color w:val="000000"/>
                <w:lang w:eastAsia="ru-RU"/>
              </w:rPr>
            </w:pPr>
            <w:r w:rsidRPr="00BE1416">
              <w:rPr>
                <w:b/>
                <w:bCs/>
                <w:color w:val="000000"/>
                <w:sz w:val="22"/>
                <w:szCs w:val="22"/>
                <w:lang w:eastAsia="ru-RU"/>
              </w:rPr>
              <w:t>128,6</w:t>
            </w:r>
          </w:p>
        </w:tc>
      </w:tr>
      <w:tr w:rsidR="00BE1416" w:rsidRPr="00BE1416" w:rsidTr="00BE1416">
        <w:trPr>
          <w:trHeight w:val="240"/>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 </w:t>
            </w:r>
          </w:p>
        </w:tc>
        <w:tc>
          <w:tcPr>
            <w:tcW w:w="4265" w:type="dxa"/>
            <w:tcBorders>
              <w:top w:val="nil"/>
              <w:left w:val="nil"/>
              <w:bottom w:val="single" w:sz="4" w:space="0" w:color="auto"/>
              <w:right w:val="single" w:sz="4" w:space="0" w:color="auto"/>
            </w:tcBorders>
            <w:shd w:val="clear" w:color="000000" w:fill="FFFFFF"/>
            <w:vAlign w:val="center"/>
            <w:hideMark/>
          </w:tcPr>
          <w:p w:rsidR="00BE1416" w:rsidRPr="00BE1416" w:rsidRDefault="00BE1416" w:rsidP="00BE1416">
            <w:pPr>
              <w:suppressAutoHyphens w:val="0"/>
              <w:rPr>
                <w:color w:val="000000"/>
                <w:lang w:eastAsia="ru-RU"/>
              </w:rPr>
            </w:pPr>
            <w:r w:rsidRPr="00BE1416">
              <w:rPr>
                <w:color w:val="000000"/>
                <w:sz w:val="22"/>
                <w:szCs w:val="22"/>
                <w:lang w:eastAsia="ru-RU"/>
              </w:rPr>
              <w:t>в том числе:</w:t>
            </w:r>
          </w:p>
        </w:tc>
        <w:tc>
          <w:tcPr>
            <w:tcW w:w="1800"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х</w:t>
            </w:r>
          </w:p>
        </w:tc>
        <w:tc>
          <w:tcPr>
            <w:tcW w:w="1176"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х</w:t>
            </w:r>
          </w:p>
        </w:tc>
        <w:tc>
          <w:tcPr>
            <w:tcW w:w="1418" w:type="dxa"/>
            <w:tcBorders>
              <w:top w:val="nil"/>
              <w:left w:val="nil"/>
              <w:bottom w:val="single" w:sz="4" w:space="0" w:color="auto"/>
              <w:right w:val="single" w:sz="4" w:space="0" w:color="auto"/>
            </w:tcBorders>
            <w:shd w:val="clear" w:color="000000" w:fill="FFFFFF"/>
            <w:noWrap/>
            <w:vAlign w:val="bottom"/>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х</w:t>
            </w:r>
          </w:p>
        </w:tc>
      </w:tr>
      <w:tr w:rsidR="00BE1416" w:rsidRPr="00BE1416" w:rsidTr="00BE1416">
        <w:trPr>
          <w:trHeight w:val="570"/>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1.1.</w:t>
            </w:r>
          </w:p>
        </w:tc>
        <w:tc>
          <w:tcPr>
            <w:tcW w:w="4265" w:type="dxa"/>
            <w:tcBorders>
              <w:top w:val="nil"/>
              <w:left w:val="nil"/>
              <w:bottom w:val="single" w:sz="4" w:space="0" w:color="auto"/>
              <w:right w:val="single" w:sz="4" w:space="0" w:color="auto"/>
            </w:tcBorders>
            <w:shd w:val="clear" w:color="000000" w:fill="FFFFFF"/>
            <w:vAlign w:val="center"/>
            <w:hideMark/>
          </w:tcPr>
          <w:p w:rsidR="00BE1416" w:rsidRPr="00BE1416" w:rsidRDefault="00BE1416" w:rsidP="00BE1416">
            <w:pPr>
              <w:suppressAutoHyphens w:val="0"/>
              <w:rPr>
                <w:color w:val="000000"/>
                <w:lang w:eastAsia="ru-RU"/>
              </w:rPr>
            </w:pPr>
            <w:r w:rsidRPr="00BE1416">
              <w:rPr>
                <w:color w:val="000000"/>
                <w:sz w:val="22"/>
                <w:szCs w:val="22"/>
                <w:lang w:eastAsia="ru-RU"/>
              </w:rPr>
              <w:t>Суммарное количество публикаций в соцсетях</w:t>
            </w:r>
          </w:p>
        </w:tc>
        <w:tc>
          <w:tcPr>
            <w:tcW w:w="1800"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1 690</w:t>
            </w:r>
          </w:p>
        </w:tc>
        <w:tc>
          <w:tcPr>
            <w:tcW w:w="1176"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2 050</w:t>
            </w:r>
          </w:p>
        </w:tc>
        <w:tc>
          <w:tcPr>
            <w:tcW w:w="1418"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121,3</w:t>
            </w:r>
          </w:p>
        </w:tc>
      </w:tr>
      <w:tr w:rsidR="00BE1416" w:rsidRPr="00BE1416" w:rsidTr="00BE1416">
        <w:trPr>
          <w:trHeight w:val="555"/>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1.2.</w:t>
            </w:r>
          </w:p>
        </w:tc>
        <w:tc>
          <w:tcPr>
            <w:tcW w:w="4265" w:type="dxa"/>
            <w:tcBorders>
              <w:top w:val="nil"/>
              <w:left w:val="nil"/>
              <w:bottom w:val="single" w:sz="4" w:space="0" w:color="auto"/>
              <w:right w:val="single" w:sz="4" w:space="0" w:color="auto"/>
            </w:tcBorders>
            <w:shd w:val="clear" w:color="000000" w:fill="FFFFFF"/>
            <w:vAlign w:val="center"/>
            <w:hideMark/>
          </w:tcPr>
          <w:p w:rsidR="00BE1416" w:rsidRPr="00BE1416" w:rsidRDefault="00BE1416" w:rsidP="00BE1416">
            <w:pPr>
              <w:suppressAutoHyphens w:val="0"/>
              <w:rPr>
                <w:color w:val="000000"/>
                <w:lang w:eastAsia="ru-RU"/>
              </w:rPr>
            </w:pPr>
            <w:r w:rsidRPr="00BE1416">
              <w:rPr>
                <w:color w:val="000000"/>
                <w:sz w:val="22"/>
                <w:szCs w:val="22"/>
                <w:lang w:eastAsia="ru-RU"/>
              </w:rPr>
              <w:t>Количество публикаций на сайте учр</w:t>
            </w:r>
            <w:r w:rsidRPr="00BE1416">
              <w:rPr>
                <w:color w:val="000000"/>
                <w:sz w:val="22"/>
                <w:szCs w:val="22"/>
                <w:lang w:eastAsia="ru-RU"/>
              </w:rPr>
              <w:t>е</w:t>
            </w:r>
            <w:r w:rsidRPr="00BE1416">
              <w:rPr>
                <w:color w:val="000000"/>
                <w:sz w:val="22"/>
                <w:szCs w:val="22"/>
                <w:lang w:eastAsia="ru-RU"/>
              </w:rPr>
              <w:t>ждения</w:t>
            </w:r>
          </w:p>
        </w:tc>
        <w:tc>
          <w:tcPr>
            <w:tcW w:w="1800"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206</w:t>
            </w:r>
          </w:p>
        </w:tc>
        <w:tc>
          <w:tcPr>
            <w:tcW w:w="1176"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305</w:t>
            </w:r>
          </w:p>
        </w:tc>
        <w:tc>
          <w:tcPr>
            <w:tcW w:w="1418"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148,1</w:t>
            </w:r>
          </w:p>
        </w:tc>
      </w:tr>
      <w:tr w:rsidR="00BE1416" w:rsidRPr="00BE1416" w:rsidTr="00BE1416">
        <w:trPr>
          <w:trHeight w:val="840"/>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1.3.</w:t>
            </w:r>
          </w:p>
        </w:tc>
        <w:tc>
          <w:tcPr>
            <w:tcW w:w="4265" w:type="dxa"/>
            <w:tcBorders>
              <w:top w:val="nil"/>
              <w:left w:val="nil"/>
              <w:bottom w:val="single" w:sz="4" w:space="0" w:color="auto"/>
              <w:right w:val="single" w:sz="4" w:space="0" w:color="auto"/>
            </w:tcBorders>
            <w:shd w:val="clear" w:color="000000" w:fill="FFFFFF"/>
            <w:vAlign w:val="center"/>
            <w:hideMark/>
          </w:tcPr>
          <w:p w:rsidR="00BE1416" w:rsidRPr="00BE1416" w:rsidRDefault="00BE1416" w:rsidP="00BE1416">
            <w:pPr>
              <w:suppressAutoHyphens w:val="0"/>
              <w:rPr>
                <w:color w:val="000000"/>
                <w:lang w:eastAsia="ru-RU"/>
              </w:rPr>
            </w:pPr>
            <w:r w:rsidRPr="00BE1416">
              <w:rPr>
                <w:color w:val="000000"/>
                <w:sz w:val="22"/>
                <w:szCs w:val="22"/>
                <w:lang w:eastAsia="ru-RU"/>
              </w:rPr>
              <w:t>Количество информационных материалов в теле-, радиоэфире, интернет-СМИ рег</w:t>
            </w:r>
            <w:r w:rsidRPr="00BE1416">
              <w:rPr>
                <w:color w:val="000000"/>
                <w:sz w:val="22"/>
                <w:szCs w:val="22"/>
                <w:lang w:eastAsia="ru-RU"/>
              </w:rPr>
              <w:t>и</w:t>
            </w:r>
            <w:r w:rsidRPr="00BE1416">
              <w:rPr>
                <w:color w:val="000000"/>
                <w:sz w:val="22"/>
                <w:szCs w:val="22"/>
                <w:lang w:eastAsia="ru-RU"/>
              </w:rPr>
              <w:t>онального уровня</w:t>
            </w:r>
          </w:p>
        </w:tc>
        <w:tc>
          <w:tcPr>
            <w:tcW w:w="1800"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182</w:t>
            </w:r>
          </w:p>
        </w:tc>
        <w:tc>
          <w:tcPr>
            <w:tcW w:w="1176"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187</w:t>
            </w:r>
          </w:p>
        </w:tc>
        <w:tc>
          <w:tcPr>
            <w:tcW w:w="1418"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102,7</w:t>
            </w:r>
          </w:p>
        </w:tc>
      </w:tr>
      <w:tr w:rsidR="00BE1416" w:rsidRPr="00BE1416" w:rsidTr="00BE1416">
        <w:trPr>
          <w:trHeight w:val="825"/>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1.4.</w:t>
            </w:r>
          </w:p>
        </w:tc>
        <w:tc>
          <w:tcPr>
            <w:tcW w:w="4265" w:type="dxa"/>
            <w:tcBorders>
              <w:top w:val="nil"/>
              <w:left w:val="nil"/>
              <w:bottom w:val="single" w:sz="4" w:space="0" w:color="auto"/>
              <w:right w:val="single" w:sz="4" w:space="0" w:color="auto"/>
            </w:tcBorders>
            <w:shd w:val="clear" w:color="000000" w:fill="FFFFFF"/>
            <w:vAlign w:val="center"/>
            <w:hideMark/>
          </w:tcPr>
          <w:p w:rsidR="00BE1416" w:rsidRPr="00BE1416" w:rsidRDefault="00BE1416" w:rsidP="00BE1416">
            <w:pPr>
              <w:suppressAutoHyphens w:val="0"/>
              <w:rPr>
                <w:color w:val="000000"/>
                <w:lang w:eastAsia="ru-RU"/>
              </w:rPr>
            </w:pPr>
            <w:r w:rsidRPr="00BE1416">
              <w:rPr>
                <w:color w:val="000000"/>
                <w:sz w:val="22"/>
                <w:szCs w:val="22"/>
                <w:lang w:eastAsia="ru-RU"/>
              </w:rPr>
              <w:t>Количество информационных материалов в теле-, радиоэфире, интернет-СМИ фед</w:t>
            </w:r>
            <w:r w:rsidRPr="00BE1416">
              <w:rPr>
                <w:color w:val="000000"/>
                <w:sz w:val="22"/>
                <w:szCs w:val="22"/>
                <w:lang w:eastAsia="ru-RU"/>
              </w:rPr>
              <w:t>е</w:t>
            </w:r>
            <w:r w:rsidRPr="00BE1416">
              <w:rPr>
                <w:color w:val="000000"/>
                <w:sz w:val="22"/>
                <w:szCs w:val="22"/>
                <w:lang w:eastAsia="ru-RU"/>
              </w:rPr>
              <w:t>рального уровня</w:t>
            </w:r>
          </w:p>
        </w:tc>
        <w:tc>
          <w:tcPr>
            <w:tcW w:w="1800"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117</w:t>
            </w:r>
          </w:p>
        </w:tc>
        <w:tc>
          <w:tcPr>
            <w:tcW w:w="1176"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123</w:t>
            </w:r>
          </w:p>
        </w:tc>
        <w:tc>
          <w:tcPr>
            <w:tcW w:w="1418"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105,1</w:t>
            </w:r>
          </w:p>
        </w:tc>
      </w:tr>
      <w:tr w:rsidR="00BE1416" w:rsidRPr="00BE1416" w:rsidTr="00BE1416">
        <w:trPr>
          <w:trHeight w:val="855"/>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1.5.</w:t>
            </w:r>
          </w:p>
        </w:tc>
        <w:tc>
          <w:tcPr>
            <w:tcW w:w="4265" w:type="dxa"/>
            <w:tcBorders>
              <w:top w:val="nil"/>
              <w:left w:val="nil"/>
              <w:bottom w:val="single" w:sz="4" w:space="0" w:color="auto"/>
              <w:right w:val="single" w:sz="4" w:space="0" w:color="auto"/>
            </w:tcBorders>
            <w:shd w:val="clear" w:color="000000" w:fill="FFFFFF"/>
            <w:vAlign w:val="center"/>
            <w:hideMark/>
          </w:tcPr>
          <w:p w:rsidR="00BE1416" w:rsidRPr="00BE1416" w:rsidRDefault="00BE1416" w:rsidP="00BE1416">
            <w:pPr>
              <w:suppressAutoHyphens w:val="0"/>
              <w:rPr>
                <w:color w:val="000000"/>
                <w:lang w:eastAsia="ru-RU"/>
              </w:rPr>
            </w:pPr>
            <w:r w:rsidRPr="00BE1416">
              <w:rPr>
                <w:color w:val="000000"/>
                <w:sz w:val="22"/>
                <w:szCs w:val="22"/>
                <w:lang w:eastAsia="ru-RU"/>
              </w:rPr>
              <w:t>Количество размещенных рекламных м</w:t>
            </w:r>
            <w:r w:rsidRPr="00BE1416">
              <w:rPr>
                <w:color w:val="000000"/>
                <w:sz w:val="22"/>
                <w:szCs w:val="22"/>
                <w:lang w:eastAsia="ru-RU"/>
              </w:rPr>
              <w:t>а</w:t>
            </w:r>
            <w:r w:rsidRPr="00BE1416">
              <w:rPr>
                <w:color w:val="000000"/>
                <w:sz w:val="22"/>
                <w:szCs w:val="22"/>
                <w:lang w:eastAsia="ru-RU"/>
              </w:rPr>
              <w:t>териалов (коммерческая и социальная р</w:t>
            </w:r>
            <w:r w:rsidRPr="00BE1416">
              <w:rPr>
                <w:color w:val="000000"/>
                <w:sz w:val="22"/>
                <w:szCs w:val="22"/>
                <w:lang w:eastAsia="ru-RU"/>
              </w:rPr>
              <w:t>е</w:t>
            </w:r>
            <w:r w:rsidRPr="00BE1416">
              <w:rPr>
                <w:color w:val="000000"/>
                <w:sz w:val="22"/>
                <w:szCs w:val="22"/>
                <w:lang w:eastAsia="ru-RU"/>
              </w:rPr>
              <w:t>клама)</w:t>
            </w:r>
          </w:p>
        </w:tc>
        <w:tc>
          <w:tcPr>
            <w:tcW w:w="1800"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33</w:t>
            </w:r>
          </w:p>
        </w:tc>
        <w:tc>
          <w:tcPr>
            <w:tcW w:w="1176"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33</w:t>
            </w:r>
          </w:p>
        </w:tc>
        <w:tc>
          <w:tcPr>
            <w:tcW w:w="1418"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100,0</w:t>
            </w:r>
          </w:p>
        </w:tc>
      </w:tr>
      <w:tr w:rsidR="00BE1416" w:rsidRPr="00BE1416" w:rsidTr="00BE1416">
        <w:trPr>
          <w:trHeight w:val="900"/>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1.6.</w:t>
            </w:r>
          </w:p>
        </w:tc>
        <w:tc>
          <w:tcPr>
            <w:tcW w:w="4265" w:type="dxa"/>
            <w:tcBorders>
              <w:top w:val="nil"/>
              <w:left w:val="nil"/>
              <w:bottom w:val="single" w:sz="4" w:space="0" w:color="auto"/>
              <w:right w:val="single" w:sz="4" w:space="0" w:color="auto"/>
            </w:tcBorders>
            <w:shd w:val="clear" w:color="000000" w:fill="FFFFFF"/>
            <w:vAlign w:val="center"/>
            <w:hideMark/>
          </w:tcPr>
          <w:p w:rsidR="00BE1416" w:rsidRPr="00BE1416" w:rsidRDefault="00BE1416" w:rsidP="00BE1416">
            <w:pPr>
              <w:suppressAutoHyphens w:val="0"/>
              <w:rPr>
                <w:color w:val="000000"/>
                <w:lang w:eastAsia="ru-RU"/>
              </w:rPr>
            </w:pPr>
            <w:r w:rsidRPr="00BE1416">
              <w:rPr>
                <w:color w:val="000000"/>
                <w:sz w:val="22"/>
                <w:szCs w:val="22"/>
                <w:lang w:eastAsia="ru-RU"/>
              </w:rPr>
              <w:t>Количество промо-акций (дни открытых дверей, пресс-конференции, предпоказы, брифинги, вернисажи)</w:t>
            </w:r>
          </w:p>
        </w:tc>
        <w:tc>
          <w:tcPr>
            <w:tcW w:w="1800"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89</w:t>
            </w:r>
          </w:p>
        </w:tc>
        <w:tc>
          <w:tcPr>
            <w:tcW w:w="1176"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108</w:t>
            </w:r>
          </w:p>
        </w:tc>
        <w:tc>
          <w:tcPr>
            <w:tcW w:w="1418"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121,3</w:t>
            </w:r>
          </w:p>
        </w:tc>
      </w:tr>
      <w:tr w:rsidR="00BE1416" w:rsidRPr="00BE1416" w:rsidTr="00BE1416">
        <w:trPr>
          <w:trHeight w:val="615"/>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1.7.</w:t>
            </w:r>
          </w:p>
        </w:tc>
        <w:tc>
          <w:tcPr>
            <w:tcW w:w="4265" w:type="dxa"/>
            <w:tcBorders>
              <w:top w:val="nil"/>
              <w:left w:val="nil"/>
              <w:bottom w:val="single" w:sz="4" w:space="0" w:color="auto"/>
              <w:right w:val="single" w:sz="4" w:space="0" w:color="auto"/>
            </w:tcBorders>
            <w:shd w:val="clear" w:color="000000" w:fill="FFFFFF"/>
            <w:vAlign w:val="center"/>
            <w:hideMark/>
          </w:tcPr>
          <w:p w:rsidR="00BE1416" w:rsidRPr="00BE1416" w:rsidRDefault="00BE1416" w:rsidP="00BE1416">
            <w:pPr>
              <w:suppressAutoHyphens w:val="0"/>
              <w:rPr>
                <w:color w:val="000000"/>
                <w:lang w:eastAsia="ru-RU"/>
              </w:rPr>
            </w:pPr>
            <w:r w:rsidRPr="00BE1416">
              <w:rPr>
                <w:color w:val="000000"/>
                <w:sz w:val="22"/>
                <w:szCs w:val="22"/>
                <w:lang w:eastAsia="ru-RU"/>
              </w:rPr>
              <w:t>Количество разосланных сообщений по списку «клиентской базы»</w:t>
            </w:r>
          </w:p>
        </w:tc>
        <w:tc>
          <w:tcPr>
            <w:tcW w:w="1800"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270</w:t>
            </w:r>
          </w:p>
        </w:tc>
        <w:tc>
          <w:tcPr>
            <w:tcW w:w="1176"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520</w:t>
            </w:r>
          </w:p>
        </w:tc>
        <w:tc>
          <w:tcPr>
            <w:tcW w:w="1418"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192,6</w:t>
            </w:r>
          </w:p>
        </w:tc>
      </w:tr>
      <w:tr w:rsidR="00BE1416" w:rsidRPr="00BE1416" w:rsidTr="00BE1416">
        <w:trPr>
          <w:trHeight w:val="615"/>
        </w:trPr>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b/>
                <w:bCs/>
                <w:color w:val="000000"/>
                <w:lang w:eastAsia="ru-RU"/>
              </w:rPr>
            </w:pPr>
            <w:r w:rsidRPr="00BE1416">
              <w:rPr>
                <w:b/>
                <w:bCs/>
                <w:color w:val="000000"/>
                <w:sz w:val="22"/>
                <w:szCs w:val="22"/>
                <w:lang w:eastAsia="ru-RU"/>
              </w:rPr>
              <w:lastRenderedPageBreak/>
              <w:t>2</w:t>
            </w:r>
          </w:p>
        </w:tc>
        <w:tc>
          <w:tcPr>
            <w:tcW w:w="4265" w:type="dxa"/>
            <w:tcBorders>
              <w:top w:val="nil"/>
              <w:left w:val="nil"/>
              <w:bottom w:val="single" w:sz="4" w:space="0" w:color="auto"/>
              <w:right w:val="single" w:sz="4" w:space="0" w:color="auto"/>
            </w:tcBorders>
            <w:shd w:val="clear" w:color="000000" w:fill="FFFFFF"/>
            <w:vAlign w:val="center"/>
            <w:hideMark/>
          </w:tcPr>
          <w:p w:rsidR="00BE1416" w:rsidRPr="00BE1416" w:rsidRDefault="00BE1416" w:rsidP="00BE1416">
            <w:pPr>
              <w:suppressAutoHyphens w:val="0"/>
              <w:rPr>
                <w:b/>
                <w:bCs/>
                <w:color w:val="000000"/>
                <w:lang w:eastAsia="ru-RU"/>
              </w:rPr>
            </w:pPr>
            <w:r w:rsidRPr="00BE1416">
              <w:rPr>
                <w:b/>
                <w:bCs/>
                <w:color w:val="000000"/>
                <w:sz w:val="22"/>
                <w:szCs w:val="22"/>
                <w:lang w:eastAsia="ru-RU"/>
              </w:rPr>
              <w:t>Количество обращений к цифровым и медиаресурсам сферы культуры</w:t>
            </w:r>
          </w:p>
        </w:tc>
        <w:tc>
          <w:tcPr>
            <w:tcW w:w="1800"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b/>
                <w:bCs/>
                <w:color w:val="000000"/>
                <w:lang w:eastAsia="ru-RU"/>
              </w:rPr>
            </w:pPr>
            <w:r w:rsidRPr="00BE1416">
              <w:rPr>
                <w:b/>
                <w:bCs/>
                <w:color w:val="000000"/>
                <w:sz w:val="22"/>
                <w:szCs w:val="22"/>
                <w:lang w:eastAsia="ru-RU"/>
              </w:rPr>
              <w:t>23 739</w:t>
            </w:r>
          </w:p>
        </w:tc>
        <w:tc>
          <w:tcPr>
            <w:tcW w:w="1176"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b/>
                <w:bCs/>
                <w:color w:val="000000"/>
                <w:lang w:eastAsia="ru-RU"/>
              </w:rPr>
            </w:pPr>
            <w:r w:rsidRPr="00BE1416">
              <w:rPr>
                <w:b/>
                <w:bCs/>
                <w:color w:val="000000"/>
                <w:sz w:val="22"/>
                <w:szCs w:val="22"/>
                <w:lang w:eastAsia="ru-RU"/>
              </w:rPr>
              <w:t>37 611</w:t>
            </w:r>
          </w:p>
        </w:tc>
        <w:tc>
          <w:tcPr>
            <w:tcW w:w="1418"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b/>
                <w:bCs/>
                <w:color w:val="000000"/>
                <w:lang w:eastAsia="ru-RU"/>
              </w:rPr>
            </w:pPr>
            <w:r w:rsidRPr="00BE1416">
              <w:rPr>
                <w:b/>
                <w:bCs/>
                <w:color w:val="000000"/>
                <w:sz w:val="22"/>
                <w:szCs w:val="22"/>
                <w:lang w:eastAsia="ru-RU"/>
              </w:rPr>
              <w:t>158,4</w:t>
            </w:r>
          </w:p>
        </w:tc>
      </w:tr>
      <w:tr w:rsidR="00BE1416" w:rsidRPr="00BE1416" w:rsidTr="00BE1416">
        <w:trPr>
          <w:trHeight w:val="240"/>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 </w:t>
            </w:r>
          </w:p>
        </w:tc>
        <w:tc>
          <w:tcPr>
            <w:tcW w:w="4265" w:type="dxa"/>
            <w:tcBorders>
              <w:top w:val="nil"/>
              <w:left w:val="nil"/>
              <w:bottom w:val="single" w:sz="4" w:space="0" w:color="auto"/>
              <w:right w:val="single" w:sz="4" w:space="0" w:color="auto"/>
            </w:tcBorders>
            <w:shd w:val="clear" w:color="000000" w:fill="FFFFFF"/>
            <w:vAlign w:val="center"/>
            <w:hideMark/>
          </w:tcPr>
          <w:p w:rsidR="00BE1416" w:rsidRPr="00BE1416" w:rsidRDefault="00BE1416" w:rsidP="00BE1416">
            <w:pPr>
              <w:suppressAutoHyphens w:val="0"/>
              <w:rPr>
                <w:color w:val="000000"/>
                <w:lang w:eastAsia="ru-RU"/>
              </w:rPr>
            </w:pPr>
            <w:r w:rsidRPr="00BE1416">
              <w:rPr>
                <w:color w:val="000000"/>
                <w:sz w:val="22"/>
                <w:szCs w:val="22"/>
                <w:lang w:eastAsia="ru-RU"/>
              </w:rPr>
              <w:t>в том числе:</w:t>
            </w:r>
          </w:p>
        </w:tc>
        <w:tc>
          <w:tcPr>
            <w:tcW w:w="1800"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х</w:t>
            </w:r>
          </w:p>
        </w:tc>
        <w:tc>
          <w:tcPr>
            <w:tcW w:w="1176"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х</w:t>
            </w:r>
          </w:p>
        </w:tc>
        <w:tc>
          <w:tcPr>
            <w:tcW w:w="1418"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х</w:t>
            </w:r>
          </w:p>
        </w:tc>
      </w:tr>
      <w:tr w:rsidR="00BE1416" w:rsidRPr="00BE1416" w:rsidTr="00BE1416">
        <w:trPr>
          <w:trHeight w:val="240"/>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2.1.</w:t>
            </w:r>
          </w:p>
        </w:tc>
        <w:tc>
          <w:tcPr>
            <w:tcW w:w="4265" w:type="dxa"/>
            <w:tcBorders>
              <w:top w:val="nil"/>
              <w:left w:val="nil"/>
              <w:bottom w:val="single" w:sz="4" w:space="0" w:color="auto"/>
              <w:right w:val="single" w:sz="4" w:space="0" w:color="auto"/>
            </w:tcBorders>
            <w:shd w:val="clear" w:color="000000" w:fill="FFFFFF"/>
            <w:hideMark/>
          </w:tcPr>
          <w:p w:rsidR="00BE1416" w:rsidRPr="00BE1416" w:rsidRDefault="00BE1416" w:rsidP="00BE1416">
            <w:pPr>
              <w:suppressAutoHyphens w:val="0"/>
              <w:rPr>
                <w:color w:val="000000"/>
                <w:lang w:eastAsia="ru-RU"/>
              </w:rPr>
            </w:pPr>
            <w:r w:rsidRPr="00BE1416">
              <w:rPr>
                <w:color w:val="000000"/>
                <w:sz w:val="22"/>
                <w:szCs w:val="22"/>
                <w:lang w:eastAsia="ru-RU"/>
              </w:rPr>
              <w:t>Количество посещений сайта учреждения</w:t>
            </w:r>
          </w:p>
        </w:tc>
        <w:tc>
          <w:tcPr>
            <w:tcW w:w="1800"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6 079</w:t>
            </w:r>
          </w:p>
        </w:tc>
        <w:tc>
          <w:tcPr>
            <w:tcW w:w="1176"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14 050</w:t>
            </w:r>
          </w:p>
        </w:tc>
        <w:tc>
          <w:tcPr>
            <w:tcW w:w="1418"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231,1</w:t>
            </w:r>
          </w:p>
        </w:tc>
      </w:tr>
      <w:tr w:rsidR="00BE1416" w:rsidRPr="00BE1416" w:rsidTr="00BE1416">
        <w:trPr>
          <w:trHeight w:val="600"/>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2.2.</w:t>
            </w:r>
          </w:p>
        </w:tc>
        <w:tc>
          <w:tcPr>
            <w:tcW w:w="4265" w:type="dxa"/>
            <w:tcBorders>
              <w:top w:val="nil"/>
              <w:left w:val="nil"/>
              <w:bottom w:val="single" w:sz="4" w:space="0" w:color="auto"/>
              <w:right w:val="single" w:sz="4" w:space="0" w:color="auto"/>
            </w:tcBorders>
            <w:shd w:val="clear" w:color="000000" w:fill="FFFFFF"/>
            <w:hideMark/>
          </w:tcPr>
          <w:p w:rsidR="00BE1416" w:rsidRPr="00BE1416" w:rsidRDefault="00BE1416" w:rsidP="00BE1416">
            <w:pPr>
              <w:suppressAutoHyphens w:val="0"/>
              <w:rPr>
                <w:color w:val="000000"/>
                <w:lang w:eastAsia="ru-RU"/>
              </w:rPr>
            </w:pPr>
            <w:r w:rsidRPr="00BE1416">
              <w:rPr>
                <w:color w:val="000000"/>
                <w:sz w:val="22"/>
                <w:szCs w:val="22"/>
                <w:lang w:eastAsia="ru-RU"/>
              </w:rPr>
              <w:t>Количество подписчиков на сайте  учр</w:t>
            </w:r>
            <w:r w:rsidRPr="00BE1416">
              <w:rPr>
                <w:color w:val="000000"/>
                <w:sz w:val="22"/>
                <w:szCs w:val="22"/>
                <w:lang w:eastAsia="ru-RU"/>
              </w:rPr>
              <w:t>е</w:t>
            </w:r>
            <w:r w:rsidRPr="00BE1416">
              <w:rPr>
                <w:color w:val="000000"/>
                <w:sz w:val="22"/>
                <w:szCs w:val="22"/>
                <w:lang w:eastAsia="ru-RU"/>
              </w:rPr>
              <w:t>ждения</w:t>
            </w:r>
          </w:p>
        </w:tc>
        <w:tc>
          <w:tcPr>
            <w:tcW w:w="1800"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320</w:t>
            </w:r>
          </w:p>
        </w:tc>
        <w:tc>
          <w:tcPr>
            <w:tcW w:w="1176"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535</w:t>
            </w:r>
          </w:p>
        </w:tc>
        <w:tc>
          <w:tcPr>
            <w:tcW w:w="1418"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167,2</w:t>
            </w:r>
          </w:p>
        </w:tc>
      </w:tr>
      <w:tr w:rsidR="00BE1416" w:rsidRPr="00BE1416" w:rsidTr="00BE1416">
        <w:trPr>
          <w:trHeight w:val="615"/>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2.3.</w:t>
            </w:r>
          </w:p>
        </w:tc>
        <w:tc>
          <w:tcPr>
            <w:tcW w:w="4265" w:type="dxa"/>
            <w:tcBorders>
              <w:top w:val="nil"/>
              <w:left w:val="nil"/>
              <w:bottom w:val="single" w:sz="4" w:space="0" w:color="auto"/>
              <w:right w:val="single" w:sz="4" w:space="0" w:color="auto"/>
            </w:tcBorders>
            <w:shd w:val="clear" w:color="000000" w:fill="FFFFFF"/>
            <w:hideMark/>
          </w:tcPr>
          <w:p w:rsidR="00BE1416" w:rsidRPr="00BE1416" w:rsidRDefault="00BE1416" w:rsidP="00BE1416">
            <w:pPr>
              <w:suppressAutoHyphens w:val="0"/>
              <w:rPr>
                <w:color w:val="000000"/>
                <w:lang w:eastAsia="ru-RU"/>
              </w:rPr>
            </w:pPr>
            <w:r w:rsidRPr="00BE1416">
              <w:rPr>
                <w:color w:val="000000"/>
                <w:sz w:val="22"/>
                <w:szCs w:val="22"/>
                <w:lang w:eastAsia="ru-RU"/>
              </w:rPr>
              <w:t>Суммарное количество подписчиков в соцсетях, в том числе:</w:t>
            </w:r>
          </w:p>
        </w:tc>
        <w:tc>
          <w:tcPr>
            <w:tcW w:w="1800"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16 778</w:t>
            </w:r>
          </w:p>
        </w:tc>
        <w:tc>
          <w:tcPr>
            <w:tcW w:w="1176"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22 378</w:t>
            </w:r>
          </w:p>
        </w:tc>
        <w:tc>
          <w:tcPr>
            <w:tcW w:w="1418"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133,4</w:t>
            </w:r>
          </w:p>
        </w:tc>
      </w:tr>
      <w:tr w:rsidR="00BE1416" w:rsidRPr="00BE1416" w:rsidTr="00BE1416">
        <w:trPr>
          <w:trHeight w:val="240"/>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BE1416" w:rsidRPr="00BE1416" w:rsidRDefault="00BE1416" w:rsidP="00BE1416">
            <w:pPr>
              <w:suppressAutoHyphens w:val="0"/>
              <w:jc w:val="right"/>
              <w:rPr>
                <w:color w:val="000000"/>
                <w:lang w:eastAsia="ru-RU"/>
              </w:rPr>
            </w:pPr>
            <w:r w:rsidRPr="00BE1416">
              <w:rPr>
                <w:color w:val="000000"/>
                <w:sz w:val="22"/>
                <w:szCs w:val="22"/>
                <w:lang w:eastAsia="ru-RU"/>
              </w:rPr>
              <w:t>2.3.1.</w:t>
            </w:r>
          </w:p>
        </w:tc>
        <w:tc>
          <w:tcPr>
            <w:tcW w:w="4265" w:type="dxa"/>
            <w:tcBorders>
              <w:top w:val="nil"/>
              <w:left w:val="nil"/>
              <w:bottom w:val="single" w:sz="4" w:space="0" w:color="auto"/>
              <w:right w:val="single" w:sz="4" w:space="0" w:color="auto"/>
            </w:tcBorders>
            <w:shd w:val="clear" w:color="000000" w:fill="FFFFFF"/>
            <w:hideMark/>
          </w:tcPr>
          <w:p w:rsidR="00BE1416" w:rsidRPr="00BE1416" w:rsidRDefault="00BE1416" w:rsidP="00BE1416">
            <w:pPr>
              <w:suppressAutoHyphens w:val="0"/>
              <w:jc w:val="right"/>
              <w:rPr>
                <w:color w:val="000000"/>
                <w:lang w:eastAsia="ru-RU"/>
              </w:rPr>
            </w:pPr>
            <w:r w:rsidRPr="00BE1416">
              <w:rPr>
                <w:color w:val="000000"/>
                <w:sz w:val="22"/>
                <w:szCs w:val="22"/>
                <w:lang w:eastAsia="ru-RU"/>
              </w:rPr>
              <w:t>Instagram</w:t>
            </w:r>
          </w:p>
        </w:tc>
        <w:tc>
          <w:tcPr>
            <w:tcW w:w="1800"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0</w:t>
            </w:r>
          </w:p>
        </w:tc>
        <w:tc>
          <w:tcPr>
            <w:tcW w:w="1176"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791</w:t>
            </w:r>
          </w:p>
        </w:tc>
        <w:tc>
          <w:tcPr>
            <w:tcW w:w="1418"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0,0</w:t>
            </w:r>
          </w:p>
        </w:tc>
      </w:tr>
      <w:tr w:rsidR="00BE1416" w:rsidRPr="00BE1416" w:rsidTr="00BE1416">
        <w:trPr>
          <w:trHeight w:val="240"/>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BE1416" w:rsidRPr="00BE1416" w:rsidRDefault="00BE1416" w:rsidP="00BE1416">
            <w:pPr>
              <w:suppressAutoHyphens w:val="0"/>
              <w:jc w:val="right"/>
              <w:rPr>
                <w:color w:val="000000"/>
                <w:lang w:eastAsia="ru-RU"/>
              </w:rPr>
            </w:pPr>
            <w:r w:rsidRPr="00BE1416">
              <w:rPr>
                <w:color w:val="000000"/>
                <w:sz w:val="22"/>
                <w:szCs w:val="22"/>
                <w:lang w:eastAsia="ru-RU"/>
              </w:rPr>
              <w:t>2.3.2.</w:t>
            </w:r>
          </w:p>
        </w:tc>
        <w:tc>
          <w:tcPr>
            <w:tcW w:w="4265" w:type="dxa"/>
            <w:tcBorders>
              <w:top w:val="nil"/>
              <w:left w:val="nil"/>
              <w:bottom w:val="single" w:sz="4" w:space="0" w:color="auto"/>
              <w:right w:val="single" w:sz="4" w:space="0" w:color="auto"/>
            </w:tcBorders>
            <w:shd w:val="clear" w:color="000000" w:fill="FFFFFF"/>
            <w:hideMark/>
          </w:tcPr>
          <w:p w:rsidR="00BE1416" w:rsidRPr="00BE1416" w:rsidRDefault="00BE1416" w:rsidP="00BE1416">
            <w:pPr>
              <w:suppressAutoHyphens w:val="0"/>
              <w:jc w:val="right"/>
              <w:rPr>
                <w:color w:val="000000"/>
                <w:lang w:eastAsia="ru-RU"/>
              </w:rPr>
            </w:pPr>
            <w:r w:rsidRPr="00BE1416">
              <w:rPr>
                <w:color w:val="000000"/>
                <w:sz w:val="22"/>
                <w:szCs w:val="22"/>
                <w:lang w:eastAsia="ru-RU"/>
              </w:rPr>
              <w:t>Facebook</w:t>
            </w:r>
          </w:p>
        </w:tc>
        <w:tc>
          <w:tcPr>
            <w:tcW w:w="1800"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158</w:t>
            </w:r>
          </w:p>
        </w:tc>
        <w:tc>
          <w:tcPr>
            <w:tcW w:w="1176"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978</w:t>
            </w:r>
          </w:p>
        </w:tc>
        <w:tc>
          <w:tcPr>
            <w:tcW w:w="1418"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619,0</w:t>
            </w:r>
          </w:p>
        </w:tc>
      </w:tr>
      <w:tr w:rsidR="00BE1416" w:rsidRPr="00BE1416" w:rsidTr="00BE1416">
        <w:trPr>
          <w:trHeight w:val="240"/>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BE1416" w:rsidRPr="00BE1416" w:rsidRDefault="00BE1416" w:rsidP="00BE1416">
            <w:pPr>
              <w:suppressAutoHyphens w:val="0"/>
              <w:jc w:val="right"/>
              <w:rPr>
                <w:color w:val="000000"/>
                <w:lang w:eastAsia="ru-RU"/>
              </w:rPr>
            </w:pPr>
            <w:r w:rsidRPr="00BE1416">
              <w:rPr>
                <w:color w:val="000000"/>
                <w:sz w:val="22"/>
                <w:szCs w:val="22"/>
                <w:lang w:eastAsia="ru-RU"/>
              </w:rPr>
              <w:t>2.3.3.</w:t>
            </w:r>
          </w:p>
        </w:tc>
        <w:tc>
          <w:tcPr>
            <w:tcW w:w="4265" w:type="dxa"/>
            <w:tcBorders>
              <w:top w:val="nil"/>
              <w:left w:val="nil"/>
              <w:bottom w:val="single" w:sz="4" w:space="0" w:color="auto"/>
              <w:right w:val="single" w:sz="4" w:space="0" w:color="auto"/>
            </w:tcBorders>
            <w:shd w:val="clear" w:color="000000" w:fill="FFFFFF"/>
            <w:hideMark/>
          </w:tcPr>
          <w:p w:rsidR="00BE1416" w:rsidRPr="00BE1416" w:rsidRDefault="00BE1416" w:rsidP="00BE1416">
            <w:pPr>
              <w:suppressAutoHyphens w:val="0"/>
              <w:jc w:val="right"/>
              <w:rPr>
                <w:color w:val="000000"/>
                <w:lang w:eastAsia="ru-RU"/>
              </w:rPr>
            </w:pPr>
            <w:r w:rsidRPr="00BE1416">
              <w:rPr>
                <w:color w:val="000000"/>
                <w:sz w:val="22"/>
                <w:szCs w:val="22"/>
                <w:lang w:eastAsia="ru-RU"/>
              </w:rPr>
              <w:t>«ВКонтакте»</w:t>
            </w:r>
          </w:p>
        </w:tc>
        <w:tc>
          <w:tcPr>
            <w:tcW w:w="1800"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12 380</w:t>
            </w:r>
          </w:p>
        </w:tc>
        <w:tc>
          <w:tcPr>
            <w:tcW w:w="1176"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15 640</w:t>
            </w:r>
          </w:p>
        </w:tc>
        <w:tc>
          <w:tcPr>
            <w:tcW w:w="1418"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126,3</w:t>
            </w:r>
          </w:p>
        </w:tc>
      </w:tr>
      <w:tr w:rsidR="00BE1416" w:rsidRPr="00BE1416" w:rsidTr="00BE1416">
        <w:trPr>
          <w:trHeight w:val="240"/>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BE1416" w:rsidRPr="00BE1416" w:rsidRDefault="00BE1416" w:rsidP="00BE1416">
            <w:pPr>
              <w:suppressAutoHyphens w:val="0"/>
              <w:jc w:val="right"/>
              <w:rPr>
                <w:color w:val="000000"/>
                <w:lang w:eastAsia="ru-RU"/>
              </w:rPr>
            </w:pPr>
            <w:r w:rsidRPr="00BE1416">
              <w:rPr>
                <w:color w:val="000000"/>
                <w:sz w:val="22"/>
                <w:szCs w:val="22"/>
                <w:lang w:eastAsia="ru-RU"/>
              </w:rPr>
              <w:t>2.3.4.</w:t>
            </w:r>
          </w:p>
        </w:tc>
        <w:tc>
          <w:tcPr>
            <w:tcW w:w="4265" w:type="dxa"/>
            <w:tcBorders>
              <w:top w:val="nil"/>
              <w:left w:val="nil"/>
              <w:bottom w:val="single" w:sz="4" w:space="0" w:color="auto"/>
              <w:right w:val="single" w:sz="4" w:space="0" w:color="auto"/>
            </w:tcBorders>
            <w:shd w:val="clear" w:color="000000" w:fill="FFFFFF"/>
            <w:hideMark/>
          </w:tcPr>
          <w:p w:rsidR="00BE1416" w:rsidRPr="00BE1416" w:rsidRDefault="00BE1416" w:rsidP="00BE1416">
            <w:pPr>
              <w:suppressAutoHyphens w:val="0"/>
              <w:jc w:val="right"/>
              <w:rPr>
                <w:color w:val="000000"/>
                <w:lang w:eastAsia="ru-RU"/>
              </w:rPr>
            </w:pPr>
            <w:r w:rsidRPr="00BE1416">
              <w:rPr>
                <w:color w:val="000000"/>
                <w:sz w:val="22"/>
                <w:szCs w:val="22"/>
                <w:lang w:eastAsia="ru-RU"/>
              </w:rPr>
              <w:t>Одноклассники</w:t>
            </w:r>
          </w:p>
        </w:tc>
        <w:tc>
          <w:tcPr>
            <w:tcW w:w="1800"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4 240</w:t>
            </w:r>
          </w:p>
        </w:tc>
        <w:tc>
          <w:tcPr>
            <w:tcW w:w="1176"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4 912</w:t>
            </w:r>
          </w:p>
        </w:tc>
        <w:tc>
          <w:tcPr>
            <w:tcW w:w="1418"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115,8</w:t>
            </w:r>
          </w:p>
        </w:tc>
      </w:tr>
      <w:tr w:rsidR="00BE1416" w:rsidRPr="00BE1416" w:rsidTr="00BE1416">
        <w:trPr>
          <w:trHeight w:val="240"/>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BE1416" w:rsidRPr="00BE1416" w:rsidRDefault="00BE1416" w:rsidP="00BE1416">
            <w:pPr>
              <w:suppressAutoHyphens w:val="0"/>
              <w:jc w:val="right"/>
              <w:rPr>
                <w:color w:val="000000"/>
                <w:lang w:eastAsia="ru-RU"/>
              </w:rPr>
            </w:pPr>
            <w:r w:rsidRPr="00BE1416">
              <w:rPr>
                <w:color w:val="000000"/>
                <w:sz w:val="22"/>
                <w:szCs w:val="22"/>
                <w:lang w:eastAsia="ru-RU"/>
              </w:rPr>
              <w:t>2.3.5.</w:t>
            </w:r>
          </w:p>
        </w:tc>
        <w:tc>
          <w:tcPr>
            <w:tcW w:w="4265" w:type="dxa"/>
            <w:tcBorders>
              <w:top w:val="nil"/>
              <w:left w:val="nil"/>
              <w:bottom w:val="single" w:sz="4" w:space="0" w:color="auto"/>
              <w:right w:val="single" w:sz="4" w:space="0" w:color="auto"/>
            </w:tcBorders>
            <w:shd w:val="clear" w:color="000000" w:fill="FFFFFF"/>
            <w:hideMark/>
          </w:tcPr>
          <w:p w:rsidR="00BE1416" w:rsidRPr="00BE1416" w:rsidRDefault="00BE1416" w:rsidP="00BE1416">
            <w:pPr>
              <w:suppressAutoHyphens w:val="0"/>
              <w:jc w:val="right"/>
              <w:rPr>
                <w:color w:val="000000"/>
                <w:lang w:eastAsia="ru-RU"/>
              </w:rPr>
            </w:pPr>
            <w:r w:rsidRPr="00BE1416">
              <w:rPr>
                <w:color w:val="000000"/>
                <w:sz w:val="22"/>
                <w:szCs w:val="22"/>
                <w:lang w:eastAsia="ru-RU"/>
              </w:rPr>
              <w:t>Иные</w:t>
            </w:r>
          </w:p>
        </w:tc>
        <w:tc>
          <w:tcPr>
            <w:tcW w:w="1800"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0</w:t>
            </w:r>
          </w:p>
        </w:tc>
        <w:tc>
          <w:tcPr>
            <w:tcW w:w="1176"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57</w:t>
            </w:r>
          </w:p>
        </w:tc>
        <w:tc>
          <w:tcPr>
            <w:tcW w:w="1418"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0,0</w:t>
            </w:r>
          </w:p>
        </w:tc>
      </w:tr>
      <w:tr w:rsidR="00BE1416" w:rsidRPr="00BE1416" w:rsidTr="00BE1416">
        <w:trPr>
          <w:trHeight w:val="480"/>
        </w:trPr>
        <w:tc>
          <w:tcPr>
            <w:tcW w:w="711" w:type="dxa"/>
            <w:tcBorders>
              <w:top w:val="nil"/>
              <w:left w:val="single" w:sz="4" w:space="0" w:color="auto"/>
              <w:bottom w:val="single" w:sz="4" w:space="0" w:color="auto"/>
              <w:right w:val="single" w:sz="4" w:space="0" w:color="auto"/>
            </w:tcBorders>
            <w:shd w:val="clear" w:color="000000" w:fill="FFFFFF"/>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2.4.</w:t>
            </w:r>
          </w:p>
        </w:tc>
        <w:tc>
          <w:tcPr>
            <w:tcW w:w="4265" w:type="dxa"/>
            <w:tcBorders>
              <w:top w:val="nil"/>
              <w:left w:val="nil"/>
              <w:bottom w:val="single" w:sz="4" w:space="0" w:color="auto"/>
              <w:right w:val="single" w:sz="4" w:space="0" w:color="auto"/>
            </w:tcBorders>
            <w:shd w:val="clear" w:color="000000" w:fill="FFFFFF"/>
            <w:hideMark/>
          </w:tcPr>
          <w:p w:rsidR="00BE1416" w:rsidRPr="00BE1416" w:rsidRDefault="00BE1416" w:rsidP="00BE1416">
            <w:pPr>
              <w:suppressAutoHyphens w:val="0"/>
              <w:rPr>
                <w:color w:val="000000"/>
                <w:lang w:eastAsia="ru-RU"/>
              </w:rPr>
            </w:pPr>
            <w:r w:rsidRPr="00BE1416">
              <w:rPr>
                <w:color w:val="000000"/>
                <w:sz w:val="22"/>
                <w:szCs w:val="22"/>
                <w:lang w:eastAsia="ru-RU"/>
              </w:rPr>
              <w:t>Количество получателей информационной рассылки («клиентская база»)</w:t>
            </w:r>
          </w:p>
        </w:tc>
        <w:tc>
          <w:tcPr>
            <w:tcW w:w="1800"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562</w:t>
            </w:r>
          </w:p>
        </w:tc>
        <w:tc>
          <w:tcPr>
            <w:tcW w:w="1176"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648</w:t>
            </w:r>
          </w:p>
        </w:tc>
        <w:tc>
          <w:tcPr>
            <w:tcW w:w="1418" w:type="dxa"/>
            <w:tcBorders>
              <w:top w:val="nil"/>
              <w:left w:val="nil"/>
              <w:bottom w:val="single" w:sz="4" w:space="0" w:color="auto"/>
              <w:right w:val="single" w:sz="4" w:space="0" w:color="auto"/>
            </w:tcBorders>
            <w:shd w:val="clear" w:color="000000" w:fill="FFFFFF"/>
            <w:noWrap/>
            <w:vAlign w:val="center"/>
            <w:hideMark/>
          </w:tcPr>
          <w:p w:rsidR="00BE1416" w:rsidRPr="00BE1416" w:rsidRDefault="00BE1416" w:rsidP="00BE1416">
            <w:pPr>
              <w:suppressAutoHyphens w:val="0"/>
              <w:jc w:val="center"/>
              <w:rPr>
                <w:color w:val="000000"/>
                <w:lang w:eastAsia="ru-RU"/>
              </w:rPr>
            </w:pPr>
            <w:r w:rsidRPr="00BE1416">
              <w:rPr>
                <w:color w:val="000000"/>
                <w:sz w:val="22"/>
                <w:szCs w:val="22"/>
                <w:lang w:eastAsia="ru-RU"/>
              </w:rPr>
              <w:t>115,3</w:t>
            </w:r>
          </w:p>
        </w:tc>
      </w:tr>
    </w:tbl>
    <w:p w:rsidR="0070416A" w:rsidRDefault="0070416A" w:rsidP="0070416A">
      <w:pPr>
        <w:snapToGrid w:val="0"/>
        <w:rPr>
          <w:sz w:val="22"/>
          <w:szCs w:val="22"/>
          <w:highlight w:val="yellow"/>
        </w:rPr>
      </w:pPr>
    </w:p>
    <w:p w:rsidR="0070416A" w:rsidRDefault="0070416A" w:rsidP="0070416A">
      <w:pPr>
        <w:ind w:firstLine="426"/>
        <w:jc w:val="both"/>
      </w:pPr>
      <w:r>
        <w:t xml:space="preserve">Одним из центральных событий лета стал </w:t>
      </w:r>
      <w:r w:rsidRPr="00E74D30">
        <w:rPr>
          <w:b/>
          <w:i/>
        </w:rPr>
        <w:t>Фестиваль «Урожай</w:t>
      </w:r>
      <w:r>
        <w:rPr>
          <w:b/>
          <w:i/>
        </w:rPr>
        <w:t xml:space="preserve"> по-угличски</w:t>
      </w:r>
      <w:r w:rsidRPr="00E74D30">
        <w:rPr>
          <w:b/>
          <w:i/>
        </w:rPr>
        <w:t>»</w:t>
      </w:r>
      <w:r>
        <w:rPr>
          <w:b/>
          <w:i/>
        </w:rPr>
        <w:t xml:space="preserve"> </w:t>
      </w:r>
      <w:r w:rsidRPr="0070416A">
        <w:t xml:space="preserve">на открытой площадке МАУ «ДК УМР». </w:t>
      </w:r>
      <w:r>
        <w:t>Творчески и зажигательно прошли театрализованный пролог, концертные программы ансамблей «Матаня» и «Рябиновый цвет», солистов Углича. Население принимало участие в конкурсах: «Обитатели сада», «Огородные чудеса». Самым массовым стал конкурс-дефиле, который в этом году носил название «В гости к Мухе-Цокотухе».</w:t>
      </w:r>
    </w:p>
    <w:p w:rsidR="0070416A" w:rsidRDefault="0070416A" w:rsidP="0070416A">
      <w:pPr>
        <w:pStyle w:val="aa"/>
        <w:spacing w:before="0" w:beforeAutospacing="0" w:after="0" w:afterAutospacing="0"/>
        <w:ind w:firstLine="426"/>
        <w:jc w:val="both"/>
      </w:pPr>
      <w:r>
        <w:t xml:space="preserve">Ярким культурным событием в районе стало </w:t>
      </w:r>
      <w:r w:rsidRPr="00E74D30">
        <w:rPr>
          <w:b/>
          <w:i/>
        </w:rPr>
        <w:t>открытие модульной детской би</w:t>
      </w:r>
      <w:r w:rsidRPr="00E74D30">
        <w:rPr>
          <w:b/>
          <w:i/>
        </w:rPr>
        <w:t>б</w:t>
      </w:r>
      <w:r w:rsidRPr="00E74D30">
        <w:rPr>
          <w:b/>
          <w:i/>
        </w:rPr>
        <w:t>лиотеки</w:t>
      </w:r>
      <w:r>
        <w:t>. Специалисты КДД и театральная студия «Маска» сделали праздник по-настоящему ярким и насыщенным.</w:t>
      </w:r>
    </w:p>
    <w:p w:rsidR="0070416A" w:rsidRDefault="0070416A" w:rsidP="0070416A">
      <w:pPr>
        <w:pStyle w:val="aa"/>
        <w:spacing w:before="0" w:beforeAutospacing="0" w:after="0" w:afterAutospacing="0"/>
        <w:ind w:firstLine="426"/>
        <w:jc w:val="both"/>
      </w:pPr>
      <w:r>
        <w:t xml:space="preserve">12.09.2020 </w:t>
      </w:r>
      <w:r w:rsidRPr="00145BC8">
        <w:t>в рамках празднования Дня города Ярославля состоялся X Межрегионал</w:t>
      </w:r>
      <w:r w:rsidRPr="00145BC8">
        <w:t>ь</w:t>
      </w:r>
      <w:r w:rsidRPr="00145BC8">
        <w:t>ный фестиваль духовых оркестров «Ярославские фанфары – 2020». Участие приняли о</w:t>
      </w:r>
      <w:r w:rsidRPr="00145BC8">
        <w:t>р</w:t>
      </w:r>
      <w:r w:rsidRPr="00145BC8">
        <w:t>кестры из Нижнего Новгорода, Истры, Костромы, Рыбинска, Ярославля, Переславля-Залесского и Углича.</w:t>
      </w:r>
      <w:r>
        <w:rPr>
          <w:sz w:val="18"/>
          <w:szCs w:val="18"/>
        </w:rPr>
        <w:t xml:space="preserve"> </w:t>
      </w:r>
      <w:r w:rsidRPr="00145BC8">
        <w:t>Эстрадно-духовой оркестр им.А.П.Сысоева (дирижёр Андрей Шу</w:t>
      </w:r>
      <w:r w:rsidRPr="00145BC8">
        <w:t>р</w:t>
      </w:r>
      <w:r w:rsidRPr="00145BC8">
        <w:t>ков) исполнил инструментальные хиты зарубежных композиторов и современные комп</w:t>
      </w:r>
      <w:r w:rsidRPr="00145BC8">
        <w:t>о</w:t>
      </w:r>
      <w:r w:rsidRPr="00145BC8">
        <w:t>зиции</w:t>
      </w:r>
      <w:r>
        <w:t>.</w:t>
      </w:r>
    </w:p>
    <w:p w:rsidR="0070416A" w:rsidRDefault="0070416A" w:rsidP="00C842AA">
      <w:pPr>
        <w:jc w:val="both"/>
      </w:pPr>
      <w:r>
        <w:t xml:space="preserve">Большой объем работы проведён специалистами </w:t>
      </w:r>
      <w:r w:rsidR="00C842AA">
        <w:t xml:space="preserve">КДУ </w:t>
      </w:r>
      <w:r>
        <w:t xml:space="preserve">в рамках программы </w:t>
      </w:r>
      <w:r w:rsidRPr="00E74D30">
        <w:rPr>
          <w:b/>
          <w:i/>
        </w:rPr>
        <w:t>«Летняя занятость детей».</w:t>
      </w:r>
      <w:r>
        <w:t xml:space="preserve"> Были использованы разные формы организации и проведения досуга:</w:t>
      </w:r>
    </w:p>
    <w:p w:rsidR="0070416A" w:rsidRDefault="00C842AA" w:rsidP="00C842AA">
      <w:pPr>
        <w:jc w:val="both"/>
      </w:pPr>
      <w:r>
        <w:t xml:space="preserve"> танцевальный флэш</w:t>
      </w:r>
      <w:r w:rsidR="0070416A">
        <w:t>моб</w:t>
      </w:r>
      <w:r>
        <w:t xml:space="preserve">, </w:t>
      </w:r>
      <w:r w:rsidR="0070416A">
        <w:t>мастер-класс</w:t>
      </w:r>
      <w:r>
        <w:t xml:space="preserve">, </w:t>
      </w:r>
      <w:r w:rsidR="0070416A">
        <w:t>спортивные соревнования и эстафеты</w:t>
      </w:r>
      <w:r>
        <w:t xml:space="preserve">, </w:t>
      </w:r>
      <w:r w:rsidR="0070416A">
        <w:t>музыкально-развлекательные программы</w:t>
      </w:r>
      <w:r>
        <w:t xml:space="preserve">, </w:t>
      </w:r>
      <w:r w:rsidR="0070416A">
        <w:t>фольклорные программы</w:t>
      </w:r>
      <w:r>
        <w:t xml:space="preserve">, </w:t>
      </w:r>
      <w:r w:rsidR="0070416A">
        <w:t>мультмарафон</w:t>
      </w:r>
      <w:r>
        <w:t xml:space="preserve">, </w:t>
      </w:r>
      <w:r w:rsidR="0070416A">
        <w:t>городок аттракционов</w:t>
      </w:r>
      <w:r>
        <w:t xml:space="preserve">, </w:t>
      </w:r>
      <w:r w:rsidR="0070416A">
        <w:t>караоке</w:t>
      </w:r>
      <w:r>
        <w:t xml:space="preserve">, </w:t>
      </w:r>
      <w:r w:rsidR="0070416A">
        <w:t xml:space="preserve"> экскурсии</w:t>
      </w:r>
      <w:r>
        <w:t xml:space="preserve">, </w:t>
      </w:r>
      <w:r w:rsidR="0070416A">
        <w:t>весёлые уроки ДПИ.</w:t>
      </w:r>
    </w:p>
    <w:p w:rsidR="00C842AA" w:rsidRPr="00C842AA" w:rsidRDefault="00C842AA" w:rsidP="00C842AA">
      <w:pPr>
        <w:ind w:firstLine="567"/>
        <w:jc w:val="both"/>
      </w:pPr>
      <w:r w:rsidRPr="00C842AA">
        <w:t>Дворец культуры принял участие во Всероссийской акции «Великое кино Великой страны» и Фестивале уличного кино.</w:t>
      </w:r>
    </w:p>
    <w:p w:rsidR="0070416A" w:rsidRPr="002B3857" w:rsidRDefault="0070416A" w:rsidP="0070416A">
      <w:pPr>
        <w:snapToGrid w:val="0"/>
        <w:rPr>
          <w:highlight w:val="yellow"/>
        </w:rPr>
      </w:pPr>
    </w:p>
    <w:p w:rsidR="000B47A8" w:rsidRPr="00DD4572" w:rsidRDefault="000B47A8" w:rsidP="000B47A8">
      <w:pPr>
        <w:rPr>
          <w:b/>
          <w:bCs/>
          <w:i/>
        </w:rPr>
      </w:pPr>
      <w:r w:rsidRPr="00DD4572">
        <w:rPr>
          <w:b/>
          <w:bCs/>
          <w:i/>
        </w:rPr>
        <w:t>Заключительная часть</w:t>
      </w:r>
    </w:p>
    <w:p w:rsidR="00EC2A4C" w:rsidRPr="009F3273" w:rsidRDefault="00EC2A4C" w:rsidP="00C842AA">
      <w:pPr>
        <w:ind w:firstLine="567"/>
        <w:jc w:val="both"/>
      </w:pPr>
      <w:r w:rsidRPr="009F3273">
        <w:t xml:space="preserve">В </w:t>
      </w:r>
      <w:r w:rsidRPr="009F3273">
        <w:rPr>
          <w:lang w:val="en-US"/>
        </w:rPr>
        <w:t>II</w:t>
      </w:r>
      <w:r w:rsidR="00AC6E15">
        <w:rPr>
          <w:lang w:val="en-US"/>
        </w:rPr>
        <w:t>I</w:t>
      </w:r>
      <w:r w:rsidRPr="009F3273">
        <w:t xml:space="preserve"> квартале 2020 г. специалисты подведомственных учреждений и Управления справ</w:t>
      </w:r>
      <w:r>
        <w:t xml:space="preserve">ились с поставленными задачами </w:t>
      </w:r>
      <w:r w:rsidR="00AC6E15">
        <w:t xml:space="preserve">и изменениями в </w:t>
      </w:r>
      <w:r w:rsidRPr="009F3273">
        <w:t>режим</w:t>
      </w:r>
      <w:r w:rsidR="00AC6E15">
        <w:t>е</w:t>
      </w:r>
      <w:r w:rsidRPr="009F3273">
        <w:t xml:space="preserve"> работы в связи с угрозой распространения коронавирусной инфекции.</w:t>
      </w:r>
    </w:p>
    <w:p w:rsidR="00EC2A4C" w:rsidRPr="009F3273" w:rsidRDefault="00EC2A4C" w:rsidP="00C842AA">
      <w:pPr>
        <w:ind w:firstLine="567"/>
        <w:jc w:val="both"/>
      </w:pPr>
      <w:r w:rsidRPr="009F3273">
        <w:t>Положительными моментами в работе можно считать:</w:t>
      </w:r>
    </w:p>
    <w:p w:rsidR="00EC2A4C" w:rsidRPr="009F3273" w:rsidRDefault="00EC2A4C" w:rsidP="00C842AA">
      <w:pPr>
        <w:ind w:firstLine="567"/>
        <w:jc w:val="both"/>
      </w:pPr>
      <w:r w:rsidRPr="009F3273">
        <w:t>- оперативное реагирование, принятие мер по нераспространению коронавирусной инфекции и проведение ежедневного и еженедельного мониторинга по этому направлению.</w:t>
      </w:r>
    </w:p>
    <w:p w:rsidR="00EC2A4C" w:rsidRPr="009F3273" w:rsidRDefault="00EC2A4C" w:rsidP="00C842AA">
      <w:pPr>
        <w:ind w:firstLine="567"/>
        <w:jc w:val="both"/>
      </w:pPr>
      <w:r>
        <w:t xml:space="preserve">- </w:t>
      </w:r>
      <w:r w:rsidRPr="009F3273">
        <w:t>активную позицию Управления культуры и учреждений по привлечению дополнительных средств, в том числе материальных (конкурсы), кадровых, для повышения эффективности работы учреждений;</w:t>
      </w:r>
    </w:p>
    <w:p w:rsidR="00EC2A4C" w:rsidRPr="009F3273" w:rsidRDefault="00EC2A4C" w:rsidP="00C842AA">
      <w:pPr>
        <w:ind w:firstLine="567"/>
        <w:jc w:val="both"/>
      </w:pPr>
      <w:r w:rsidRPr="009F3273">
        <w:t xml:space="preserve">- </w:t>
      </w:r>
      <w:r w:rsidR="00AC6E15">
        <w:t>усиление</w:t>
      </w:r>
      <w:r w:rsidRPr="009F3273">
        <w:t xml:space="preserve"> </w:t>
      </w:r>
      <w:r w:rsidR="00AC6E15">
        <w:t>онлайн работы по</w:t>
      </w:r>
      <w:r w:rsidRPr="009F3273">
        <w:t xml:space="preserve"> различн</w:t>
      </w:r>
      <w:r w:rsidR="00AC6E15">
        <w:t>ым</w:t>
      </w:r>
      <w:r w:rsidRPr="009F3273">
        <w:t xml:space="preserve"> направле</w:t>
      </w:r>
      <w:r w:rsidR="00AC6E15">
        <w:t>ниям;</w:t>
      </w:r>
    </w:p>
    <w:p w:rsidR="00EC2A4C" w:rsidRDefault="00EC2A4C" w:rsidP="00C842AA">
      <w:pPr>
        <w:ind w:firstLine="567"/>
        <w:jc w:val="both"/>
      </w:pPr>
      <w:r w:rsidRPr="009F3273">
        <w:t>- активн</w:t>
      </w:r>
      <w:r>
        <w:t>ое участие в проекте</w:t>
      </w:r>
      <w:r w:rsidRPr="009F3273">
        <w:t xml:space="preserve"> «Мой клуб. Моя библиотека»</w:t>
      </w:r>
      <w:r w:rsidR="00AC6E15">
        <w:t>;</w:t>
      </w:r>
    </w:p>
    <w:p w:rsidR="00AC6E15" w:rsidRDefault="00AC6E15" w:rsidP="00C842AA">
      <w:pPr>
        <w:ind w:firstLine="567"/>
        <w:jc w:val="both"/>
      </w:pPr>
      <w:r>
        <w:t>- своевременная и качественная подготовка к осенне-зимнему периоду, новому творческому сезону, новому учебному году;</w:t>
      </w:r>
    </w:p>
    <w:p w:rsidR="00AC6E15" w:rsidRPr="009F3273" w:rsidRDefault="00AC6E15" w:rsidP="00C842AA">
      <w:pPr>
        <w:ind w:firstLine="567"/>
        <w:jc w:val="both"/>
      </w:pPr>
      <w:r>
        <w:lastRenderedPageBreak/>
        <w:t>- исполнение дорожной карты по Нацпроекту и открытие первой модельной библиотеки в Угличском районе.</w:t>
      </w:r>
    </w:p>
    <w:p w:rsidR="00EC2A4C" w:rsidRPr="009F3273" w:rsidRDefault="00EC2A4C" w:rsidP="00C842AA">
      <w:pPr>
        <w:ind w:firstLine="567"/>
        <w:jc w:val="both"/>
      </w:pPr>
    </w:p>
    <w:p w:rsidR="00EC2A4C" w:rsidRPr="009F3273" w:rsidRDefault="00EC2A4C" w:rsidP="00C842AA">
      <w:pPr>
        <w:ind w:firstLine="567"/>
        <w:jc w:val="both"/>
        <w:rPr>
          <w:color w:val="000000"/>
        </w:rPr>
      </w:pPr>
      <w:r w:rsidRPr="009F3273">
        <w:rPr>
          <w:color w:val="000000"/>
        </w:rPr>
        <w:t>Вопросы, над которыми предстоит работать:</w:t>
      </w:r>
    </w:p>
    <w:p w:rsidR="00EC2A4C" w:rsidRPr="009F3273" w:rsidRDefault="00EC2A4C" w:rsidP="00C842AA">
      <w:pPr>
        <w:ind w:firstLine="567"/>
        <w:jc w:val="both"/>
        <w:rPr>
          <w:bCs/>
        </w:rPr>
      </w:pPr>
      <w:r w:rsidRPr="009F3273">
        <w:rPr>
          <w:color w:val="000000"/>
        </w:rPr>
        <w:t xml:space="preserve">- корректировка планов работы учреждений в связи с </w:t>
      </w:r>
      <w:r w:rsidR="00AC6E15">
        <w:rPr>
          <w:color w:val="000000"/>
        </w:rPr>
        <w:t>угрозой распространения коронавирусной инфекции</w:t>
      </w:r>
      <w:r w:rsidRPr="009F3273">
        <w:rPr>
          <w:color w:val="000000"/>
        </w:rPr>
        <w:t xml:space="preserve">, работа по </w:t>
      </w:r>
      <w:r w:rsidRPr="009F3273">
        <w:rPr>
          <w:bCs/>
        </w:rPr>
        <w:t>достижению плановых показателей («дорожная карта» по исполнению Послания Президента РФ, нацпроект «Культура»,</w:t>
      </w:r>
      <w:r w:rsidRPr="009F3273">
        <w:rPr>
          <w:color w:val="000000"/>
        </w:rPr>
        <w:t xml:space="preserve"> «Рейтинг-76»</w:t>
      </w:r>
      <w:r w:rsidRPr="009F3273">
        <w:rPr>
          <w:bCs/>
        </w:rPr>
        <w:t xml:space="preserve">, муниципальные задания учреждений, сетевые показатели); </w:t>
      </w:r>
    </w:p>
    <w:p w:rsidR="00EC2A4C" w:rsidRPr="009F3273" w:rsidRDefault="00EC2A4C" w:rsidP="00C842AA">
      <w:pPr>
        <w:ind w:firstLine="567"/>
        <w:jc w:val="both"/>
        <w:rPr>
          <w:color w:val="000000"/>
        </w:rPr>
      </w:pPr>
      <w:r w:rsidRPr="009F3273">
        <w:rPr>
          <w:color w:val="000000"/>
        </w:rPr>
        <w:t xml:space="preserve">- организация, проведение/перенос мероприятий согласно скорректированного плана, </w:t>
      </w:r>
    </w:p>
    <w:p w:rsidR="00EC2A4C" w:rsidRPr="009F3273" w:rsidRDefault="00EC2A4C" w:rsidP="00C842AA">
      <w:pPr>
        <w:ind w:firstLine="567"/>
        <w:jc w:val="both"/>
        <w:rPr>
          <w:color w:val="000000"/>
        </w:rPr>
      </w:pPr>
      <w:r w:rsidRPr="009F3273">
        <w:rPr>
          <w:color w:val="000000"/>
        </w:rPr>
        <w:t>- подготовка учащихся учреждений дополнительного образования, участников клубных формирований к крупным конкурсам и</w:t>
      </w:r>
      <w:r w:rsidR="00AC6E15">
        <w:rPr>
          <w:color w:val="000000"/>
        </w:rPr>
        <w:t xml:space="preserve"> фестивалям</w:t>
      </w:r>
      <w:r w:rsidRPr="009F3273">
        <w:rPr>
          <w:color w:val="000000"/>
        </w:rPr>
        <w:t>;</w:t>
      </w:r>
    </w:p>
    <w:p w:rsidR="00EC2A4C" w:rsidRPr="009F3273" w:rsidRDefault="00EC2A4C" w:rsidP="00C842AA">
      <w:pPr>
        <w:ind w:firstLine="567"/>
        <w:jc w:val="both"/>
        <w:rPr>
          <w:color w:val="000000"/>
        </w:rPr>
      </w:pPr>
      <w:r w:rsidRPr="009F3273">
        <w:rPr>
          <w:color w:val="000000"/>
        </w:rPr>
        <w:t>- дальнейшая работа по укреплению материально-технического состояния учреждений культуры района, участие учреждений в конкурсах и грантах;</w:t>
      </w:r>
    </w:p>
    <w:p w:rsidR="00EC2A4C" w:rsidRPr="009F3273" w:rsidRDefault="00EC2A4C" w:rsidP="00C842AA">
      <w:pPr>
        <w:ind w:firstLine="567"/>
        <w:jc w:val="both"/>
        <w:rPr>
          <w:color w:val="000000"/>
        </w:rPr>
      </w:pPr>
      <w:r w:rsidRPr="009F3273">
        <w:rPr>
          <w:color w:val="000000"/>
        </w:rPr>
        <w:t xml:space="preserve">- </w:t>
      </w:r>
      <w:r w:rsidRPr="009F3273">
        <w:t>дальнейшее выстраивание системы взаимоотношений в связи с передачей полномочий с уровня сельских поселений на уровень муниципального района;</w:t>
      </w:r>
    </w:p>
    <w:p w:rsidR="00EC2A4C" w:rsidRPr="009F3273" w:rsidRDefault="00EC2A4C" w:rsidP="00C842AA">
      <w:pPr>
        <w:ind w:firstLine="567"/>
        <w:jc w:val="both"/>
        <w:rPr>
          <w:bCs/>
        </w:rPr>
      </w:pPr>
      <w:r w:rsidRPr="009F3273">
        <w:rPr>
          <w:bCs/>
        </w:rPr>
        <w:t xml:space="preserve">- </w:t>
      </w:r>
      <w:r w:rsidRPr="009F3273">
        <w:t xml:space="preserve">работа по развитию общественных культурных пространств в </w:t>
      </w:r>
      <w:r>
        <w:t xml:space="preserve">«подшефных» </w:t>
      </w:r>
      <w:r w:rsidRPr="009F3273">
        <w:t>учреждениях культуры</w:t>
      </w:r>
      <w:r w:rsidRPr="009F3273">
        <w:rPr>
          <w:bCs/>
        </w:rPr>
        <w:t xml:space="preserve"> в рамках проекта «Мой клуб. Моя библиотека»</w:t>
      </w:r>
      <w:r w:rsidRPr="009F3273">
        <w:t xml:space="preserve">; </w:t>
      </w:r>
    </w:p>
    <w:p w:rsidR="00EC2A4C" w:rsidRPr="009F3273" w:rsidRDefault="00EC2A4C" w:rsidP="00C842AA">
      <w:pPr>
        <w:ind w:firstLine="567"/>
        <w:jc w:val="both"/>
      </w:pPr>
      <w:r w:rsidRPr="009F3273">
        <w:t>- работа по развитию волонтерского движения в сфере культуры;</w:t>
      </w:r>
    </w:p>
    <w:p w:rsidR="00EC2A4C" w:rsidRPr="009F3273" w:rsidRDefault="00EC2A4C" w:rsidP="00C842AA">
      <w:pPr>
        <w:ind w:firstLine="567"/>
        <w:jc w:val="both"/>
        <w:rPr>
          <w:color w:val="000000"/>
        </w:rPr>
      </w:pPr>
      <w:r w:rsidRPr="009F3273">
        <w:rPr>
          <w:color w:val="000000"/>
        </w:rPr>
        <w:t xml:space="preserve">- </w:t>
      </w:r>
      <w:r>
        <w:rPr>
          <w:color w:val="000000"/>
        </w:rPr>
        <w:t xml:space="preserve">дальнейшая </w:t>
      </w:r>
      <w:r w:rsidRPr="009F3273">
        <w:rPr>
          <w:color w:val="000000"/>
        </w:rPr>
        <w:t>реализация мероприятий плана Года памяти и славы;</w:t>
      </w:r>
    </w:p>
    <w:p w:rsidR="00EC2A4C" w:rsidRPr="0040661E" w:rsidRDefault="00EC2A4C" w:rsidP="00C842AA">
      <w:pPr>
        <w:ind w:firstLine="567"/>
        <w:jc w:val="both"/>
        <w:rPr>
          <w:color w:val="000000"/>
        </w:rPr>
      </w:pPr>
      <w:r w:rsidRPr="009F3273">
        <w:rPr>
          <w:color w:val="000000"/>
        </w:rPr>
        <w:t xml:space="preserve">- подготовка к проведению </w:t>
      </w:r>
      <w:r w:rsidRPr="009F3273">
        <w:rPr>
          <w:bCs/>
        </w:rPr>
        <w:t>крупных культурно-массовых мероприятий 2020 г.</w:t>
      </w:r>
      <w:r w:rsidR="00AC6E15">
        <w:rPr>
          <w:bCs/>
        </w:rPr>
        <w:t xml:space="preserve"> (фестиваля «Александр Невский», открытия Главной Елки, Рождества-2021 и др.).</w:t>
      </w:r>
    </w:p>
    <w:p w:rsidR="000B47A8" w:rsidRDefault="000B47A8" w:rsidP="000B47A8">
      <w:pPr>
        <w:jc w:val="both"/>
      </w:pPr>
    </w:p>
    <w:p w:rsidR="0017158A" w:rsidRDefault="0017158A" w:rsidP="000B47A8">
      <w:pPr>
        <w:jc w:val="both"/>
      </w:pPr>
    </w:p>
    <w:p w:rsidR="000B47A8" w:rsidRDefault="000B47A8" w:rsidP="000B47A8">
      <w:pPr>
        <w:jc w:val="both"/>
      </w:pPr>
      <w:r>
        <w:t>Подготовил:</w:t>
      </w:r>
    </w:p>
    <w:p w:rsidR="000B47A8" w:rsidRDefault="000B47A8" w:rsidP="000B47A8">
      <w:pPr>
        <w:jc w:val="both"/>
      </w:pPr>
      <w:r>
        <w:t xml:space="preserve">Начальник Управления культуры </w:t>
      </w:r>
    </w:p>
    <w:p w:rsidR="000B47A8" w:rsidRDefault="000B47A8" w:rsidP="000B47A8">
      <w:r>
        <w:t xml:space="preserve">Администрации УМР  </w:t>
      </w:r>
      <w:r>
        <w:tab/>
      </w:r>
      <w:r>
        <w:tab/>
      </w:r>
      <w:r>
        <w:tab/>
      </w:r>
      <w:r>
        <w:tab/>
      </w:r>
      <w:r>
        <w:tab/>
      </w:r>
      <w:r>
        <w:tab/>
      </w:r>
      <w:r>
        <w:tab/>
      </w:r>
      <w:r>
        <w:tab/>
      </w:r>
      <w:r w:rsidR="0017158A">
        <w:t>О.В. Краснова</w:t>
      </w:r>
      <w:r>
        <w:t xml:space="preserve"> </w:t>
      </w:r>
    </w:p>
    <w:p w:rsidR="00A2252E" w:rsidRDefault="00A2252E"/>
    <w:sectPr w:rsidR="00A2252E" w:rsidSect="00B866F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lagy">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2A2"/>
    <w:multiLevelType w:val="hybridMultilevel"/>
    <w:tmpl w:val="D19CE9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601F3"/>
    <w:multiLevelType w:val="hybridMultilevel"/>
    <w:tmpl w:val="F69EB1AC"/>
    <w:lvl w:ilvl="0" w:tplc="2CA8B14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1A6A11"/>
    <w:multiLevelType w:val="hybridMultilevel"/>
    <w:tmpl w:val="3EC4798E"/>
    <w:lvl w:ilvl="0" w:tplc="680E418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0BF2677"/>
    <w:multiLevelType w:val="hybridMultilevel"/>
    <w:tmpl w:val="32BC9D2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50F21A7"/>
    <w:multiLevelType w:val="hybridMultilevel"/>
    <w:tmpl w:val="EAE8866C"/>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E440A1"/>
    <w:multiLevelType w:val="hybridMultilevel"/>
    <w:tmpl w:val="C3BEC194"/>
    <w:lvl w:ilvl="0" w:tplc="6E32F0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F45D0"/>
    <w:multiLevelType w:val="hybridMultilevel"/>
    <w:tmpl w:val="D0E803E2"/>
    <w:lvl w:ilvl="0" w:tplc="88802A6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16654"/>
    <w:multiLevelType w:val="hybridMultilevel"/>
    <w:tmpl w:val="24124642"/>
    <w:lvl w:ilvl="0" w:tplc="429244EA">
      <w:start w:val="1"/>
      <w:numFmt w:val="bullet"/>
      <w:lvlText w:val="-"/>
      <w:lvlJc w:val="left"/>
      <w:pPr>
        <w:ind w:left="720" w:hanging="360"/>
      </w:pPr>
      <w:rPr>
        <w:rFonts w:ascii="Pelagy" w:hAnsi="Pelagy"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413619"/>
    <w:multiLevelType w:val="hybridMultilevel"/>
    <w:tmpl w:val="FBAC9CD4"/>
    <w:lvl w:ilvl="0" w:tplc="7F44D990">
      <w:start w:val="1"/>
      <w:numFmt w:val="decimal"/>
      <w:lvlText w:val="%1)"/>
      <w:lvlJc w:val="left"/>
      <w:pPr>
        <w:tabs>
          <w:tab w:val="num" w:pos="1308"/>
        </w:tabs>
        <w:ind w:left="1308"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B133A9"/>
    <w:multiLevelType w:val="hybridMultilevel"/>
    <w:tmpl w:val="938A8A08"/>
    <w:lvl w:ilvl="0" w:tplc="FA10D4F6">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45733B"/>
    <w:multiLevelType w:val="hybridMultilevel"/>
    <w:tmpl w:val="C59CA7C0"/>
    <w:lvl w:ilvl="0" w:tplc="244CBDAC">
      <w:start w:val="1"/>
      <w:numFmt w:val="bullet"/>
      <w:lvlText w:val=""/>
      <w:lvlJc w:val="left"/>
      <w:pPr>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21854EB"/>
    <w:multiLevelType w:val="hybridMultilevel"/>
    <w:tmpl w:val="61A68898"/>
    <w:lvl w:ilvl="0" w:tplc="FBC8CF1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45D40ECA"/>
    <w:multiLevelType w:val="hybridMultilevel"/>
    <w:tmpl w:val="439E79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71E0122"/>
    <w:multiLevelType w:val="multilevel"/>
    <w:tmpl w:val="9C46BB4A"/>
    <w:lvl w:ilvl="0">
      <w:start w:val="1"/>
      <w:numFmt w:val="decimal"/>
      <w:lvlText w:val="%1."/>
      <w:lvlJc w:val="left"/>
      <w:pPr>
        <w:ind w:left="927" w:hanging="360"/>
      </w:pPr>
      <w:rPr>
        <w:rFonts w:hint="default"/>
        <w:color w:val="auto"/>
      </w:rPr>
    </w:lvl>
    <w:lvl w:ilvl="1">
      <w:start w:val="1"/>
      <w:numFmt w:val="decimal"/>
      <w:isLgl/>
      <w:lvlText w:val="%1.%2."/>
      <w:lvlJc w:val="left"/>
      <w:pPr>
        <w:ind w:left="1572" w:hanging="1005"/>
      </w:pPr>
      <w:rPr>
        <w:rFonts w:hint="default"/>
        <w:color w:val="000000"/>
      </w:rPr>
    </w:lvl>
    <w:lvl w:ilvl="2">
      <w:start w:val="1"/>
      <w:numFmt w:val="decimal"/>
      <w:isLgl/>
      <w:lvlText w:val="%1.%2.%3."/>
      <w:lvlJc w:val="left"/>
      <w:pPr>
        <w:ind w:left="1572" w:hanging="1005"/>
      </w:pPr>
      <w:rPr>
        <w:rFonts w:hint="default"/>
        <w:color w:val="000000"/>
      </w:rPr>
    </w:lvl>
    <w:lvl w:ilvl="3">
      <w:start w:val="1"/>
      <w:numFmt w:val="decimal"/>
      <w:isLgl/>
      <w:lvlText w:val="%1.%2.%3.%4."/>
      <w:lvlJc w:val="left"/>
      <w:pPr>
        <w:ind w:left="1572" w:hanging="1005"/>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4">
    <w:nsid w:val="4C7E4B11"/>
    <w:multiLevelType w:val="hybridMultilevel"/>
    <w:tmpl w:val="8B0A9D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5">
    <w:nsid w:val="5085401A"/>
    <w:multiLevelType w:val="hybridMultilevel"/>
    <w:tmpl w:val="5788910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7755F24"/>
    <w:multiLevelType w:val="hybridMultilevel"/>
    <w:tmpl w:val="1806F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985900"/>
    <w:multiLevelType w:val="hybridMultilevel"/>
    <w:tmpl w:val="92F8C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B52C79"/>
    <w:multiLevelType w:val="hybridMultilevel"/>
    <w:tmpl w:val="1ABAC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AE7088"/>
    <w:multiLevelType w:val="multilevel"/>
    <w:tmpl w:val="573E3F4E"/>
    <w:lvl w:ilvl="0">
      <w:start w:val="1"/>
      <w:numFmt w:val="decimal"/>
      <w:lvlText w:val="%1."/>
      <w:lvlJc w:val="left"/>
      <w:pPr>
        <w:ind w:left="644" w:hanging="360"/>
      </w:pPr>
      <w:rPr>
        <w:rFonts w:hint="default"/>
        <w:sz w:val="28"/>
        <w:szCs w:val="28"/>
      </w:rPr>
    </w:lvl>
    <w:lvl w:ilvl="1">
      <w:start w:val="1"/>
      <w:numFmt w:val="decimal"/>
      <w:isLgl/>
      <w:lvlText w:val="%1.%2."/>
      <w:lvlJc w:val="left"/>
      <w:pPr>
        <w:ind w:left="734" w:hanging="450"/>
      </w:pPr>
      <w:rPr>
        <w:rFonts w:hint="default"/>
        <w:sz w:val="28"/>
      </w:rPr>
    </w:lvl>
    <w:lvl w:ilvl="2">
      <w:start w:val="1"/>
      <w:numFmt w:val="decimal"/>
      <w:isLgl/>
      <w:lvlText w:val="%1.%2.%3."/>
      <w:lvlJc w:val="left"/>
      <w:pPr>
        <w:ind w:left="1004" w:hanging="720"/>
      </w:pPr>
      <w:rPr>
        <w:rFonts w:hint="default"/>
        <w:sz w:val="28"/>
      </w:rPr>
    </w:lvl>
    <w:lvl w:ilvl="3">
      <w:start w:val="1"/>
      <w:numFmt w:val="decimal"/>
      <w:isLgl/>
      <w:lvlText w:val="%1.%2.%3.%4."/>
      <w:lvlJc w:val="left"/>
      <w:pPr>
        <w:ind w:left="1004" w:hanging="720"/>
      </w:pPr>
      <w:rPr>
        <w:rFonts w:hint="default"/>
        <w:sz w:val="28"/>
      </w:rPr>
    </w:lvl>
    <w:lvl w:ilvl="4">
      <w:start w:val="1"/>
      <w:numFmt w:val="decimal"/>
      <w:isLgl/>
      <w:lvlText w:val="%1.%2.%3.%4.%5."/>
      <w:lvlJc w:val="left"/>
      <w:pPr>
        <w:ind w:left="1364" w:hanging="1080"/>
      </w:pPr>
      <w:rPr>
        <w:rFonts w:hint="default"/>
        <w:sz w:val="28"/>
      </w:rPr>
    </w:lvl>
    <w:lvl w:ilvl="5">
      <w:start w:val="1"/>
      <w:numFmt w:val="decimal"/>
      <w:isLgl/>
      <w:lvlText w:val="%1.%2.%3.%4.%5.%6."/>
      <w:lvlJc w:val="left"/>
      <w:pPr>
        <w:ind w:left="1364" w:hanging="1080"/>
      </w:pPr>
      <w:rPr>
        <w:rFonts w:hint="default"/>
        <w:sz w:val="28"/>
      </w:rPr>
    </w:lvl>
    <w:lvl w:ilvl="6">
      <w:start w:val="1"/>
      <w:numFmt w:val="decimal"/>
      <w:isLgl/>
      <w:lvlText w:val="%1.%2.%3.%4.%5.%6.%7."/>
      <w:lvlJc w:val="left"/>
      <w:pPr>
        <w:ind w:left="1364" w:hanging="1080"/>
      </w:pPr>
      <w:rPr>
        <w:rFonts w:hint="default"/>
        <w:sz w:val="28"/>
      </w:rPr>
    </w:lvl>
    <w:lvl w:ilvl="7">
      <w:start w:val="1"/>
      <w:numFmt w:val="decimal"/>
      <w:isLgl/>
      <w:lvlText w:val="%1.%2.%3.%4.%5.%6.%7.%8."/>
      <w:lvlJc w:val="left"/>
      <w:pPr>
        <w:ind w:left="1724" w:hanging="1440"/>
      </w:pPr>
      <w:rPr>
        <w:rFonts w:hint="default"/>
        <w:sz w:val="28"/>
      </w:rPr>
    </w:lvl>
    <w:lvl w:ilvl="8">
      <w:start w:val="1"/>
      <w:numFmt w:val="decimal"/>
      <w:isLgl/>
      <w:lvlText w:val="%1.%2.%3.%4.%5.%6.%7.%8.%9."/>
      <w:lvlJc w:val="left"/>
      <w:pPr>
        <w:ind w:left="1724" w:hanging="1440"/>
      </w:pPr>
      <w:rPr>
        <w:rFonts w:hint="default"/>
        <w:sz w:val="28"/>
      </w:rPr>
    </w:lvl>
  </w:abstractNum>
  <w:abstractNum w:abstractNumId="20">
    <w:nsid w:val="6F25262F"/>
    <w:multiLevelType w:val="hybridMultilevel"/>
    <w:tmpl w:val="FB2EA96C"/>
    <w:lvl w:ilvl="0" w:tplc="6D8E818A">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1">
    <w:nsid w:val="7A2C4565"/>
    <w:multiLevelType w:val="hybridMultilevel"/>
    <w:tmpl w:val="BDAAD856"/>
    <w:lvl w:ilvl="0" w:tplc="E52AF84A">
      <w:start w:val="1"/>
      <w:numFmt w:val="decimal"/>
      <w:lvlText w:val="%1"/>
      <w:lvlJc w:val="left"/>
      <w:pPr>
        <w:ind w:left="1560" w:hanging="360"/>
      </w:pPr>
      <w:rPr>
        <w:rFonts w:ascii="Times New Roman" w:eastAsia="Times New Roman" w:hAnsi="Times New Roman" w:cs="Times New Roman"/>
        <w:color w:val="auto"/>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2">
    <w:nsid w:val="7B0D0051"/>
    <w:multiLevelType w:val="hybridMultilevel"/>
    <w:tmpl w:val="913E805E"/>
    <w:lvl w:ilvl="0" w:tplc="00E4A6E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15"/>
  </w:num>
  <w:num w:numId="5">
    <w:abstractNumId w:val="18"/>
  </w:num>
  <w:num w:numId="6">
    <w:abstractNumId w:val="6"/>
  </w:num>
  <w:num w:numId="7">
    <w:abstractNumId w:val="14"/>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num>
  <w:num w:numId="12">
    <w:abstractNumId w:val="5"/>
  </w:num>
  <w:num w:numId="13">
    <w:abstractNumId w:val="19"/>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 w:numId="17">
    <w:abstractNumId w:val="3"/>
  </w:num>
  <w:num w:numId="18">
    <w:abstractNumId w:val="9"/>
  </w:num>
  <w:num w:numId="19">
    <w:abstractNumId w:val="2"/>
  </w:num>
  <w:num w:numId="20">
    <w:abstractNumId w:val="22"/>
  </w:num>
  <w:num w:numId="21">
    <w:abstractNumId w:val="16"/>
  </w:num>
  <w:num w:numId="22">
    <w:abstractNumId w:val="17"/>
  </w:num>
  <w:num w:numId="23">
    <w:abstractNumId w:val="4"/>
  </w:num>
  <w:num w:numId="24">
    <w:abstractNumId w:val="2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A8"/>
    <w:rsid w:val="000031E9"/>
    <w:rsid w:val="00013E8C"/>
    <w:rsid w:val="00021220"/>
    <w:rsid w:val="00021A74"/>
    <w:rsid w:val="000259C6"/>
    <w:rsid w:val="000271D2"/>
    <w:rsid w:val="00027DFB"/>
    <w:rsid w:val="000318F7"/>
    <w:rsid w:val="00032483"/>
    <w:rsid w:val="0003669A"/>
    <w:rsid w:val="000402A1"/>
    <w:rsid w:val="00043753"/>
    <w:rsid w:val="00044840"/>
    <w:rsid w:val="00045B76"/>
    <w:rsid w:val="00046662"/>
    <w:rsid w:val="00047941"/>
    <w:rsid w:val="00047D96"/>
    <w:rsid w:val="00052452"/>
    <w:rsid w:val="0005358A"/>
    <w:rsid w:val="00055F75"/>
    <w:rsid w:val="00060CD3"/>
    <w:rsid w:val="000648BD"/>
    <w:rsid w:val="00076523"/>
    <w:rsid w:val="000814A8"/>
    <w:rsid w:val="00084EF2"/>
    <w:rsid w:val="00086782"/>
    <w:rsid w:val="00086FC1"/>
    <w:rsid w:val="00090E9E"/>
    <w:rsid w:val="000920C1"/>
    <w:rsid w:val="0009235C"/>
    <w:rsid w:val="0009598C"/>
    <w:rsid w:val="00096137"/>
    <w:rsid w:val="00096A71"/>
    <w:rsid w:val="000A33C2"/>
    <w:rsid w:val="000A5B59"/>
    <w:rsid w:val="000A7457"/>
    <w:rsid w:val="000B0D37"/>
    <w:rsid w:val="000B47A8"/>
    <w:rsid w:val="000B774E"/>
    <w:rsid w:val="000C2473"/>
    <w:rsid w:val="000C480B"/>
    <w:rsid w:val="000C6C6B"/>
    <w:rsid w:val="000D181F"/>
    <w:rsid w:val="000E1511"/>
    <w:rsid w:val="000E2FA3"/>
    <w:rsid w:val="000E4E83"/>
    <w:rsid w:val="000F042F"/>
    <w:rsid w:val="000F0616"/>
    <w:rsid w:val="000F34EC"/>
    <w:rsid w:val="000F56EA"/>
    <w:rsid w:val="000F615A"/>
    <w:rsid w:val="000F69B2"/>
    <w:rsid w:val="001002A8"/>
    <w:rsid w:val="00105BC9"/>
    <w:rsid w:val="00107CBE"/>
    <w:rsid w:val="00110BC3"/>
    <w:rsid w:val="00124A9A"/>
    <w:rsid w:val="00125B8F"/>
    <w:rsid w:val="001315C9"/>
    <w:rsid w:val="00133340"/>
    <w:rsid w:val="00133F29"/>
    <w:rsid w:val="001352CF"/>
    <w:rsid w:val="00137421"/>
    <w:rsid w:val="00143027"/>
    <w:rsid w:val="00144202"/>
    <w:rsid w:val="00151A35"/>
    <w:rsid w:val="00156FE5"/>
    <w:rsid w:val="0015798C"/>
    <w:rsid w:val="001609BB"/>
    <w:rsid w:val="00162AE1"/>
    <w:rsid w:val="00162D2E"/>
    <w:rsid w:val="00163AAC"/>
    <w:rsid w:val="00164F32"/>
    <w:rsid w:val="001650F0"/>
    <w:rsid w:val="001664DD"/>
    <w:rsid w:val="00167AA4"/>
    <w:rsid w:val="0017158A"/>
    <w:rsid w:val="001749D8"/>
    <w:rsid w:val="00177AA0"/>
    <w:rsid w:val="00180382"/>
    <w:rsid w:val="001812E3"/>
    <w:rsid w:val="00182288"/>
    <w:rsid w:val="00183F63"/>
    <w:rsid w:val="0018448A"/>
    <w:rsid w:val="0018616C"/>
    <w:rsid w:val="00192692"/>
    <w:rsid w:val="00193B14"/>
    <w:rsid w:val="00194D19"/>
    <w:rsid w:val="00194FE2"/>
    <w:rsid w:val="00197013"/>
    <w:rsid w:val="001A1B96"/>
    <w:rsid w:val="001A4AC9"/>
    <w:rsid w:val="001A54F0"/>
    <w:rsid w:val="001A66A4"/>
    <w:rsid w:val="001C0926"/>
    <w:rsid w:val="001C2B92"/>
    <w:rsid w:val="001D01C5"/>
    <w:rsid w:val="001D0F2C"/>
    <w:rsid w:val="001D1961"/>
    <w:rsid w:val="001D2111"/>
    <w:rsid w:val="001D392F"/>
    <w:rsid w:val="001D5EB1"/>
    <w:rsid w:val="001D79D8"/>
    <w:rsid w:val="001D7A3D"/>
    <w:rsid w:val="001E003E"/>
    <w:rsid w:val="001E2D1C"/>
    <w:rsid w:val="001E5F4E"/>
    <w:rsid w:val="001F288D"/>
    <w:rsid w:val="001F2B1E"/>
    <w:rsid w:val="001F6761"/>
    <w:rsid w:val="001F6D27"/>
    <w:rsid w:val="001F7D47"/>
    <w:rsid w:val="002021B1"/>
    <w:rsid w:val="00203472"/>
    <w:rsid w:val="0021492B"/>
    <w:rsid w:val="00217C65"/>
    <w:rsid w:val="00232E68"/>
    <w:rsid w:val="002348E7"/>
    <w:rsid w:val="0024081E"/>
    <w:rsid w:val="0024122F"/>
    <w:rsid w:val="00243C43"/>
    <w:rsid w:val="00244621"/>
    <w:rsid w:val="00250C06"/>
    <w:rsid w:val="00251A5E"/>
    <w:rsid w:val="00252741"/>
    <w:rsid w:val="00254611"/>
    <w:rsid w:val="002553A4"/>
    <w:rsid w:val="00255DEA"/>
    <w:rsid w:val="00256144"/>
    <w:rsid w:val="00257C42"/>
    <w:rsid w:val="00261BC0"/>
    <w:rsid w:val="00261EAD"/>
    <w:rsid w:val="002628B9"/>
    <w:rsid w:val="002637D7"/>
    <w:rsid w:val="002649A1"/>
    <w:rsid w:val="00266CEE"/>
    <w:rsid w:val="00270912"/>
    <w:rsid w:val="00273EEE"/>
    <w:rsid w:val="00283AED"/>
    <w:rsid w:val="00286198"/>
    <w:rsid w:val="00286B4D"/>
    <w:rsid w:val="0029597C"/>
    <w:rsid w:val="00296D5B"/>
    <w:rsid w:val="00297873"/>
    <w:rsid w:val="002A1DFE"/>
    <w:rsid w:val="002A264C"/>
    <w:rsid w:val="002A2E32"/>
    <w:rsid w:val="002A2F09"/>
    <w:rsid w:val="002A3A56"/>
    <w:rsid w:val="002B0999"/>
    <w:rsid w:val="002B0A23"/>
    <w:rsid w:val="002B3857"/>
    <w:rsid w:val="002C2643"/>
    <w:rsid w:val="002C3199"/>
    <w:rsid w:val="002D00FA"/>
    <w:rsid w:val="002D7FC8"/>
    <w:rsid w:val="002E031B"/>
    <w:rsid w:val="002E2533"/>
    <w:rsid w:val="002F1816"/>
    <w:rsid w:val="002F44DA"/>
    <w:rsid w:val="00302033"/>
    <w:rsid w:val="00311213"/>
    <w:rsid w:val="00320F7A"/>
    <w:rsid w:val="00322D4E"/>
    <w:rsid w:val="0032309E"/>
    <w:rsid w:val="003267D1"/>
    <w:rsid w:val="00343855"/>
    <w:rsid w:val="00346672"/>
    <w:rsid w:val="0035493C"/>
    <w:rsid w:val="00355176"/>
    <w:rsid w:val="003628F9"/>
    <w:rsid w:val="003662FE"/>
    <w:rsid w:val="0038519C"/>
    <w:rsid w:val="0038769E"/>
    <w:rsid w:val="00387E07"/>
    <w:rsid w:val="00391964"/>
    <w:rsid w:val="00393B3B"/>
    <w:rsid w:val="00397B2A"/>
    <w:rsid w:val="003A2DC1"/>
    <w:rsid w:val="003A5B12"/>
    <w:rsid w:val="003A72D8"/>
    <w:rsid w:val="003A7B54"/>
    <w:rsid w:val="003B093E"/>
    <w:rsid w:val="003B7374"/>
    <w:rsid w:val="003C00E2"/>
    <w:rsid w:val="003C0DD2"/>
    <w:rsid w:val="003C697E"/>
    <w:rsid w:val="003C7ABF"/>
    <w:rsid w:val="003D66D4"/>
    <w:rsid w:val="003E5363"/>
    <w:rsid w:val="003F174F"/>
    <w:rsid w:val="003F3A8E"/>
    <w:rsid w:val="003F40AE"/>
    <w:rsid w:val="003F42DA"/>
    <w:rsid w:val="003F6F12"/>
    <w:rsid w:val="0040661E"/>
    <w:rsid w:val="004076D4"/>
    <w:rsid w:val="004119E8"/>
    <w:rsid w:val="00416A29"/>
    <w:rsid w:val="00417EAC"/>
    <w:rsid w:val="004230E8"/>
    <w:rsid w:val="00424B24"/>
    <w:rsid w:val="004319C6"/>
    <w:rsid w:val="004341D2"/>
    <w:rsid w:val="004343F1"/>
    <w:rsid w:val="00434AFC"/>
    <w:rsid w:val="00437357"/>
    <w:rsid w:val="00440A95"/>
    <w:rsid w:val="00441915"/>
    <w:rsid w:val="00441A3C"/>
    <w:rsid w:val="00442AE8"/>
    <w:rsid w:val="00443F5C"/>
    <w:rsid w:val="00446884"/>
    <w:rsid w:val="0044759E"/>
    <w:rsid w:val="00447D86"/>
    <w:rsid w:val="00450493"/>
    <w:rsid w:val="00454126"/>
    <w:rsid w:val="0045775B"/>
    <w:rsid w:val="004600FD"/>
    <w:rsid w:val="00461A4B"/>
    <w:rsid w:val="004627E7"/>
    <w:rsid w:val="00465E0A"/>
    <w:rsid w:val="00466452"/>
    <w:rsid w:val="0046722F"/>
    <w:rsid w:val="00471A6B"/>
    <w:rsid w:val="00473B4E"/>
    <w:rsid w:val="00483E7A"/>
    <w:rsid w:val="00484927"/>
    <w:rsid w:val="004877C6"/>
    <w:rsid w:val="00494280"/>
    <w:rsid w:val="00494EF7"/>
    <w:rsid w:val="004A33CE"/>
    <w:rsid w:val="004A3A8A"/>
    <w:rsid w:val="004A4B91"/>
    <w:rsid w:val="004A59E8"/>
    <w:rsid w:val="004A5A7F"/>
    <w:rsid w:val="004A7BBB"/>
    <w:rsid w:val="004B1E78"/>
    <w:rsid w:val="004B3F46"/>
    <w:rsid w:val="004B4937"/>
    <w:rsid w:val="004B5A43"/>
    <w:rsid w:val="004B73C1"/>
    <w:rsid w:val="004C0141"/>
    <w:rsid w:val="004C1240"/>
    <w:rsid w:val="004C453C"/>
    <w:rsid w:val="004C461A"/>
    <w:rsid w:val="004C5E16"/>
    <w:rsid w:val="004D4F02"/>
    <w:rsid w:val="004D54FC"/>
    <w:rsid w:val="004E09AD"/>
    <w:rsid w:val="004E5EEF"/>
    <w:rsid w:val="004E7115"/>
    <w:rsid w:val="004F2F71"/>
    <w:rsid w:val="00504A10"/>
    <w:rsid w:val="00513A2F"/>
    <w:rsid w:val="005217F7"/>
    <w:rsid w:val="00525183"/>
    <w:rsid w:val="00534706"/>
    <w:rsid w:val="00536055"/>
    <w:rsid w:val="00536C10"/>
    <w:rsid w:val="00541D77"/>
    <w:rsid w:val="00544020"/>
    <w:rsid w:val="005457D9"/>
    <w:rsid w:val="0054707A"/>
    <w:rsid w:val="005472F5"/>
    <w:rsid w:val="00562B73"/>
    <w:rsid w:val="00567C3A"/>
    <w:rsid w:val="00571E18"/>
    <w:rsid w:val="00572B41"/>
    <w:rsid w:val="00575CEA"/>
    <w:rsid w:val="005771FB"/>
    <w:rsid w:val="005816C2"/>
    <w:rsid w:val="0058442B"/>
    <w:rsid w:val="00584E5D"/>
    <w:rsid w:val="00587D85"/>
    <w:rsid w:val="00594DD3"/>
    <w:rsid w:val="00597208"/>
    <w:rsid w:val="005A76F9"/>
    <w:rsid w:val="005B5CA4"/>
    <w:rsid w:val="005C4881"/>
    <w:rsid w:val="005D0635"/>
    <w:rsid w:val="005D1490"/>
    <w:rsid w:val="005D6312"/>
    <w:rsid w:val="005D6741"/>
    <w:rsid w:val="005D7966"/>
    <w:rsid w:val="005E078A"/>
    <w:rsid w:val="005E3866"/>
    <w:rsid w:val="006023B2"/>
    <w:rsid w:val="0060422C"/>
    <w:rsid w:val="00607C99"/>
    <w:rsid w:val="00612277"/>
    <w:rsid w:val="006154F4"/>
    <w:rsid w:val="00621C9A"/>
    <w:rsid w:val="00626534"/>
    <w:rsid w:val="006268E0"/>
    <w:rsid w:val="00626FAF"/>
    <w:rsid w:val="0062791E"/>
    <w:rsid w:val="00643A98"/>
    <w:rsid w:val="006443E2"/>
    <w:rsid w:val="00661129"/>
    <w:rsid w:val="00662D32"/>
    <w:rsid w:val="00662F22"/>
    <w:rsid w:val="00662FF0"/>
    <w:rsid w:val="00663096"/>
    <w:rsid w:val="00665159"/>
    <w:rsid w:val="0066573D"/>
    <w:rsid w:val="0066611D"/>
    <w:rsid w:val="006665D3"/>
    <w:rsid w:val="006673EE"/>
    <w:rsid w:val="00671B8D"/>
    <w:rsid w:val="0067518B"/>
    <w:rsid w:val="006828AC"/>
    <w:rsid w:val="00683772"/>
    <w:rsid w:val="0069022C"/>
    <w:rsid w:val="0069052D"/>
    <w:rsid w:val="00690DBA"/>
    <w:rsid w:val="006925DD"/>
    <w:rsid w:val="00693A86"/>
    <w:rsid w:val="006A0194"/>
    <w:rsid w:val="006A2122"/>
    <w:rsid w:val="006A469C"/>
    <w:rsid w:val="006B1510"/>
    <w:rsid w:val="006B52DD"/>
    <w:rsid w:val="006D0A65"/>
    <w:rsid w:val="006D7459"/>
    <w:rsid w:val="006D7F83"/>
    <w:rsid w:val="006E2C01"/>
    <w:rsid w:val="006E3CDD"/>
    <w:rsid w:val="006E7EE6"/>
    <w:rsid w:val="006F067C"/>
    <w:rsid w:val="006F5D26"/>
    <w:rsid w:val="00700187"/>
    <w:rsid w:val="007014C7"/>
    <w:rsid w:val="00702527"/>
    <w:rsid w:val="007028FA"/>
    <w:rsid w:val="00702F23"/>
    <w:rsid w:val="007036DB"/>
    <w:rsid w:val="0070416A"/>
    <w:rsid w:val="007069C0"/>
    <w:rsid w:val="00707FEF"/>
    <w:rsid w:val="00717EF6"/>
    <w:rsid w:val="007206D6"/>
    <w:rsid w:val="00721D61"/>
    <w:rsid w:val="00722340"/>
    <w:rsid w:val="007278C3"/>
    <w:rsid w:val="00727AC8"/>
    <w:rsid w:val="00730377"/>
    <w:rsid w:val="007307AA"/>
    <w:rsid w:val="00733367"/>
    <w:rsid w:val="00733D39"/>
    <w:rsid w:val="00734EC6"/>
    <w:rsid w:val="007363D1"/>
    <w:rsid w:val="00737F8D"/>
    <w:rsid w:val="00742570"/>
    <w:rsid w:val="00743054"/>
    <w:rsid w:val="0074305F"/>
    <w:rsid w:val="00744EFD"/>
    <w:rsid w:val="00746921"/>
    <w:rsid w:val="00746D73"/>
    <w:rsid w:val="00746E4A"/>
    <w:rsid w:val="00752926"/>
    <w:rsid w:val="00752FFF"/>
    <w:rsid w:val="007562F7"/>
    <w:rsid w:val="007622BB"/>
    <w:rsid w:val="00767EBF"/>
    <w:rsid w:val="00770D3B"/>
    <w:rsid w:val="007806B2"/>
    <w:rsid w:val="00781200"/>
    <w:rsid w:val="007846D3"/>
    <w:rsid w:val="007856A6"/>
    <w:rsid w:val="007914E4"/>
    <w:rsid w:val="00793EEB"/>
    <w:rsid w:val="00794EEA"/>
    <w:rsid w:val="0079517A"/>
    <w:rsid w:val="0079571E"/>
    <w:rsid w:val="00795EC0"/>
    <w:rsid w:val="007A63CB"/>
    <w:rsid w:val="007B0686"/>
    <w:rsid w:val="007B2A4C"/>
    <w:rsid w:val="007B4529"/>
    <w:rsid w:val="007C160C"/>
    <w:rsid w:val="007C1A10"/>
    <w:rsid w:val="007C21A3"/>
    <w:rsid w:val="007C71C9"/>
    <w:rsid w:val="007D2C20"/>
    <w:rsid w:val="007D329C"/>
    <w:rsid w:val="007E0CD7"/>
    <w:rsid w:val="007E227A"/>
    <w:rsid w:val="007E4B0D"/>
    <w:rsid w:val="007E6C2D"/>
    <w:rsid w:val="007E7329"/>
    <w:rsid w:val="007F62FF"/>
    <w:rsid w:val="007F758E"/>
    <w:rsid w:val="007F77F0"/>
    <w:rsid w:val="008050A5"/>
    <w:rsid w:val="00805DF1"/>
    <w:rsid w:val="00807FBD"/>
    <w:rsid w:val="0081065F"/>
    <w:rsid w:val="00812474"/>
    <w:rsid w:val="00821DAD"/>
    <w:rsid w:val="008243FE"/>
    <w:rsid w:val="00834EA9"/>
    <w:rsid w:val="008504C6"/>
    <w:rsid w:val="00850E53"/>
    <w:rsid w:val="0085135C"/>
    <w:rsid w:val="00851EBF"/>
    <w:rsid w:val="0085415E"/>
    <w:rsid w:val="00860B3B"/>
    <w:rsid w:val="00865555"/>
    <w:rsid w:val="00870E8C"/>
    <w:rsid w:val="008736B2"/>
    <w:rsid w:val="0087756A"/>
    <w:rsid w:val="00884570"/>
    <w:rsid w:val="00890D81"/>
    <w:rsid w:val="008918F9"/>
    <w:rsid w:val="00891EDE"/>
    <w:rsid w:val="00892601"/>
    <w:rsid w:val="008A159D"/>
    <w:rsid w:val="008A3557"/>
    <w:rsid w:val="008A3AB1"/>
    <w:rsid w:val="008A52E8"/>
    <w:rsid w:val="008B35A0"/>
    <w:rsid w:val="008C6561"/>
    <w:rsid w:val="008C6FD3"/>
    <w:rsid w:val="008D117F"/>
    <w:rsid w:val="008D7AAA"/>
    <w:rsid w:val="008E2757"/>
    <w:rsid w:val="008F5014"/>
    <w:rsid w:val="00900D7C"/>
    <w:rsid w:val="0090223D"/>
    <w:rsid w:val="00903430"/>
    <w:rsid w:val="00904378"/>
    <w:rsid w:val="0090438E"/>
    <w:rsid w:val="009045A1"/>
    <w:rsid w:val="00923820"/>
    <w:rsid w:val="009256CD"/>
    <w:rsid w:val="009261DF"/>
    <w:rsid w:val="00926C4A"/>
    <w:rsid w:val="00926E51"/>
    <w:rsid w:val="00930230"/>
    <w:rsid w:val="00931056"/>
    <w:rsid w:val="009324B8"/>
    <w:rsid w:val="00933758"/>
    <w:rsid w:val="00934661"/>
    <w:rsid w:val="00934E75"/>
    <w:rsid w:val="00937142"/>
    <w:rsid w:val="00940065"/>
    <w:rsid w:val="00941373"/>
    <w:rsid w:val="009470E6"/>
    <w:rsid w:val="00950CCE"/>
    <w:rsid w:val="00950DA9"/>
    <w:rsid w:val="0095606B"/>
    <w:rsid w:val="00956295"/>
    <w:rsid w:val="009610FA"/>
    <w:rsid w:val="00963987"/>
    <w:rsid w:val="009649B2"/>
    <w:rsid w:val="009679CF"/>
    <w:rsid w:val="00970C59"/>
    <w:rsid w:val="00970DA0"/>
    <w:rsid w:val="009715B1"/>
    <w:rsid w:val="00975D30"/>
    <w:rsid w:val="00981DC9"/>
    <w:rsid w:val="00981EE7"/>
    <w:rsid w:val="00982BD0"/>
    <w:rsid w:val="00985FEF"/>
    <w:rsid w:val="0098690F"/>
    <w:rsid w:val="0098712D"/>
    <w:rsid w:val="00992A3C"/>
    <w:rsid w:val="009939EC"/>
    <w:rsid w:val="009A1622"/>
    <w:rsid w:val="009A72DD"/>
    <w:rsid w:val="009B2B8C"/>
    <w:rsid w:val="009C10BF"/>
    <w:rsid w:val="009D2D9E"/>
    <w:rsid w:val="009D6470"/>
    <w:rsid w:val="009E13ED"/>
    <w:rsid w:val="009E5CE6"/>
    <w:rsid w:val="00A008FA"/>
    <w:rsid w:val="00A02351"/>
    <w:rsid w:val="00A038F1"/>
    <w:rsid w:val="00A05717"/>
    <w:rsid w:val="00A07B84"/>
    <w:rsid w:val="00A152B0"/>
    <w:rsid w:val="00A201C0"/>
    <w:rsid w:val="00A205C7"/>
    <w:rsid w:val="00A2252E"/>
    <w:rsid w:val="00A2327D"/>
    <w:rsid w:val="00A233E6"/>
    <w:rsid w:val="00A237BA"/>
    <w:rsid w:val="00A237DE"/>
    <w:rsid w:val="00A30C69"/>
    <w:rsid w:val="00A405BF"/>
    <w:rsid w:val="00A41BC9"/>
    <w:rsid w:val="00A42927"/>
    <w:rsid w:val="00A4485F"/>
    <w:rsid w:val="00A454A0"/>
    <w:rsid w:val="00A47BBA"/>
    <w:rsid w:val="00A514B1"/>
    <w:rsid w:val="00A54F77"/>
    <w:rsid w:val="00A56B5B"/>
    <w:rsid w:val="00A578A5"/>
    <w:rsid w:val="00A630AF"/>
    <w:rsid w:val="00A66C7E"/>
    <w:rsid w:val="00A66DAE"/>
    <w:rsid w:val="00A66FDD"/>
    <w:rsid w:val="00A7217D"/>
    <w:rsid w:val="00A756E1"/>
    <w:rsid w:val="00A84145"/>
    <w:rsid w:val="00A8446F"/>
    <w:rsid w:val="00A86643"/>
    <w:rsid w:val="00A90290"/>
    <w:rsid w:val="00A905E3"/>
    <w:rsid w:val="00A956AB"/>
    <w:rsid w:val="00AA477C"/>
    <w:rsid w:val="00AA5049"/>
    <w:rsid w:val="00AA5142"/>
    <w:rsid w:val="00AC25E5"/>
    <w:rsid w:val="00AC2BDE"/>
    <w:rsid w:val="00AC40D3"/>
    <w:rsid w:val="00AC4136"/>
    <w:rsid w:val="00AC5676"/>
    <w:rsid w:val="00AC6E15"/>
    <w:rsid w:val="00AD0DA9"/>
    <w:rsid w:val="00AD1194"/>
    <w:rsid w:val="00AD2CEF"/>
    <w:rsid w:val="00AD2FCF"/>
    <w:rsid w:val="00AD31FC"/>
    <w:rsid w:val="00AD424B"/>
    <w:rsid w:val="00AD6FA3"/>
    <w:rsid w:val="00AE034A"/>
    <w:rsid w:val="00AE26F7"/>
    <w:rsid w:val="00AF72EE"/>
    <w:rsid w:val="00B00C87"/>
    <w:rsid w:val="00B00D35"/>
    <w:rsid w:val="00B01777"/>
    <w:rsid w:val="00B03495"/>
    <w:rsid w:val="00B07751"/>
    <w:rsid w:val="00B078CE"/>
    <w:rsid w:val="00B1100D"/>
    <w:rsid w:val="00B134A6"/>
    <w:rsid w:val="00B20FA0"/>
    <w:rsid w:val="00B26A94"/>
    <w:rsid w:val="00B30D64"/>
    <w:rsid w:val="00B30E20"/>
    <w:rsid w:val="00B351B5"/>
    <w:rsid w:val="00B365AE"/>
    <w:rsid w:val="00B40D93"/>
    <w:rsid w:val="00B41AA7"/>
    <w:rsid w:val="00B41BB4"/>
    <w:rsid w:val="00B46A74"/>
    <w:rsid w:val="00B53FA4"/>
    <w:rsid w:val="00B5697F"/>
    <w:rsid w:val="00B65FE3"/>
    <w:rsid w:val="00B70871"/>
    <w:rsid w:val="00B71E21"/>
    <w:rsid w:val="00B75441"/>
    <w:rsid w:val="00B8225E"/>
    <w:rsid w:val="00B85A61"/>
    <w:rsid w:val="00B866F9"/>
    <w:rsid w:val="00B90B76"/>
    <w:rsid w:val="00B91DAB"/>
    <w:rsid w:val="00B91FAE"/>
    <w:rsid w:val="00B932B5"/>
    <w:rsid w:val="00B93907"/>
    <w:rsid w:val="00B9728E"/>
    <w:rsid w:val="00BA68FA"/>
    <w:rsid w:val="00BA6D80"/>
    <w:rsid w:val="00BB3218"/>
    <w:rsid w:val="00BB4E5A"/>
    <w:rsid w:val="00BC2C1B"/>
    <w:rsid w:val="00BC6080"/>
    <w:rsid w:val="00BC7B18"/>
    <w:rsid w:val="00BC7E2A"/>
    <w:rsid w:val="00BD1B92"/>
    <w:rsid w:val="00BD2AD4"/>
    <w:rsid w:val="00BD610C"/>
    <w:rsid w:val="00BE06C5"/>
    <w:rsid w:val="00BE1416"/>
    <w:rsid w:val="00BE1BBF"/>
    <w:rsid w:val="00BE1F42"/>
    <w:rsid w:val="00BE629C"/>
    <w:rsid w:val="00BF20AA"/>
    <w:rsid w:val="00BF3500"/>
    <w:rsid w:val="00C008E2"/>
    <w:rsid w:val="00C036B8"/>
    <w:rsid w:val="00C03AF2"/>
    <w:rsid w:val="00C07C96"/>
    <w:rsid w:val="00C1445C"/>
    <w:rsid w:val="00C17A37"/>
    <w:rsid w:val="00C213FC"/>
    <w:rsid w:val="00C22B49"/>
    <w:rsid w:val="00C23406"/>
    <w:rsid w:val="00C23DA9"/>
    <w:rsid w:val="00C26251"/>
    <w:rsid w:val="00C26DE8"/>
    <w:rsid w:val="00C32BE9"/>
    <w:rsid w:val="00C34101"/>
    <w:rsid w:val="00C34302"/>
    <w:rsid w:val="00C35121"/>
    <w:rsid w:val="00C4270D"/>
    <w:rsid w:val="00C4430E"/>
    <w:rsid w:val="00C46469"/>
    <w:rsid w:val="00C50F59"/>
    <w:rsid w:val="00C52E22"/>
    <w:rsid w:val="00C560AB"/>
    <w:rsid w:val="00C575F4"/>
    <w:rsid w:val="00C61B1B"/>
    <w:rsid w:val="00C644AE"/>
    <w:rsid w:val="00C67257"/>
    <w:rsid w:val="00C71270"/>
    <w:rsid w:val="00C727D3"/>
    <w:rsid w:val="00C74DAF"/>
    <w:rsid w:val="00C77096"/>
    <w:rsid w:val="00C82D10"/>
    <w:rsid w:val="00C842AA"/>
    <w:rsid w:val="00C87A7A"/>
    <w:rsid w:val="00C94408"/>
    <w:rsid w:val="00C9594D"/>
    <w:rsid w:val="00C9751E"/>
    <w:rsid w:val="00C9793C"/>
    <w:rsid w:val="00CA0884"/>
    <w:rsid w:val="00CA3036"/>
    <w:rsid w:val="00CB4470"/>
    <w:rsid w:val="00CB5A53"/>
    <w:rsid w:val="00CC21FE"/>
    <w:rsid w:val="00CC4332"/>
    <w:rsid w:val="00CC4CBB"/>
    <w:rsid w:val="00CC79A4"/>
    <w:rsid w:val="00CD0A48"/>
    <w:rsid w:val="00CD1A0A"/>
    <w:rsid w:val="00CD262E"/>
    <w:rsid w:val="00CD4345"/>
    <w:rsid w:val="00CD6EA5"/>
    <w:rsid w:val="00CD7185"/>
    <w:rsid w:val="00CD7BBC"/>
    <w:rsid w:val="00CD7C08"/>
    <w:rsid w:val="00CE3D29"/>
    <w:rsid w:val="00CE3D56"/>
    <w:rsid w:val="00CE59D1"/>
    <w:rsid w:val="00CF30CC"/>
    <w:rsid w:val="00CF7D51"/>
    <w:rsid w:val="00D03653"/>
    <w:rsid w:val="00D04543"/>
    <w:rsid w:val="00D0643E"/>
    <w:rsid w:val="00D06E19"/>
    <w:rsid w:val="00D11B37"/>
    <w:rsid w:val="00D12B69"/>
    <w:rsid w:val="00D131CD"/>
    <w:rsid w:val="00D15349"/>
    <w:rsid w:val="00D16E5C"/>
    <w:rsid w:val="00D21086"/>
    <w:rsid w:val="00D228E2"/>
    <w:rsid w:val="00D22EC3"/>
    <w:rsid w:val="00D245BA"/>
    <w:rsid w:val="00D32C84"/>
    <w:rsid w:val="00D34D7F"/>
    <w:rsid w:val="00D375F8"/>
    <w:rsid w:val="00D3789A"/>
    <w:rsid w:val="00D43E85"/>
    <w:rsid w:val="00D45F06"/>
    <w:rsid w:val="00D465FC"/>
    <w:rsid w:val="00D52549"/>
    <w:rsid w:val="00D52CF3"/>
    <w:rsid w:val="00D53CA8"/>
    <w:rsid w:val="00D55225"/>
    <w:rsid w:val="00D55806"/>
    <w:rsid w:val="00D61342"/>
    <w:rsid w:val="00D72E3A"/>
    <w:rsid w:val="00D801D1"/>
    <w:rsid w:val="00D8480A"/>
    <w:rsid w:val="00D85BE8"/>
    <w:rsid w:val="00D9073C"/>
    <w:rsid w:val="00D948E7"/>
    <w:rsid w:val="00DA1179"/>
    <w:rsid w:val="00DA2BA8"/>
    <w:rsid w:val="00DA67C7"/>
    <w:rsid w:val="00DC57BC"/>
    <w:rsid w:val="00DC5BFB"/>
    <w:rsid w:val="00DC605E"/>
    <w:rsid w:val="00DC633E"/>
    <w:rsid w:val="00DC7B31"/>
    <w:rsid w:val="00DD4572"/>
    <w:rsid w:val="00DE12BB"/>
    <w:rsid w:val="00DE2CD5"/>
    <w:rsid w:val="00DE438E"/>
    <w:rsid w:val="00DE4B10"/>
    <w:rsid w:val="00DE7D97"/>
    <w:rsid w:val="00DF0F1F"/>
    <w:rsid w:val="00DF6A7B"/>
    <w:rsid w:val="00DF6ACC"/>
    <w:rsid w:val="00E01429"/>
    <w:rsid w:val="00E01D93"/>
    <w:rsid w:val="00E0342F"/>
    <w:rsid w:val="00E03D5B"/>
    <w:rsid w:val="00E04367"/>
    <w:rsid w:val="00E06A90"/>
    <w:rsid w:val="00E07601"/>
    <w:rsid w:val="00E07E73"/>
    <w:rsid w:val="00E111A3"/>
    <w:rsid w:val="00E13A78"/>
    <w:rsid w:val="00E14670"/>
    <w:rsid w:val="00E1485C"/>
    <w:rsid w:val="00E16C93"/>
    <w:rsid w:val="00E16E8D"/>
    <w:rsid w:val="00E20A0C"/>
    <w:rsid w:val="00E21A86"/>
    <w:rsid w:val="00E21F8F"/>
    <w:rsid w:val="00E30ED3"/>
    <w:rsid w:val="00E45CD9"/>
    <w:rsid w:val="00E46042"/>
    <w:rsid w:val="00E52D32"/>
    <w:rsid w:val="00E56657"/>
    <w:rsid w:val="00E57EBE"/>
    <w:rsid w:val="00E61B03"/>
    <w:rsid w:val="00E66977"/>
    <w:rsid w:val="00E6759B"/>
    <w:rsid w:val="00E70DA7"/>
    <w:rsid w:val="00E72E56"/>
    <w:rsid w:val="00E76B22"/>
    <w:rsid w:val="00E77090"/>
    <w:rsid w:val="00E77E77"/>
    <w:rsid w:val="00E81FAA"/>
    <w:rsid w:val="00E82B7B"/>
    <w:rsid w:val="00E8784B"/>
    <w:rsid w:val="00E879DE"/>
    <w:rsid w:val="00E91F80"/>
    <w:rsid w:val="00E9503A"/>
    <w:rsid w:val="00EA2281"/>
    <w:rsid w:val="00EA4D34"/>
    <w:rsid w:val="00EA7BD9"/>
    <w:rsid w:val="00EB20F3"/>
    <w:rsid w:val="00EB2A50"/>
    <w:rsid w:val="00EB3D4F"/>
    <w:rsid w:val="00EB48FD"/>
    <w:rsid w:val="00EB75B7"/>
    <w:rsid w:val="00EC1F26"/>
    <w:rsid w:val="00EC2A4C"/>
    <w:rsid w:val="00EC3CEE"/>
    <w:rsid w:val="00EC4533"/>
    <w:rsid w:val="00EC6E9F"/>
    <w:rsid w:val="00ED438D"/>
    <w:rsid w:val="00ED43E2"/>
    <w:rsid w:val="00ED6334"/>
    <w:rsid w:val="00EE33D7"/>
    <w:rsid w:val="00EE3656"/>
    <w:rsid w:val="00EE649D"/>
    <w:rsid w:val="00EE68D9"/>
    <w:rsid w:val="00EF261C"/>
    <w:rsid w:val="00EF2C8D"/>
    <w:rsid w:val="00EF538C"/>
    <w:rsid w:val="00EF795F"/>
    <w:rsid w:val="00F04AB4"/>
    <w:rsid w:val="00F07043"/>
    <w:rsid w:val="00F11E15"/>
    <w:rsid w:val="00F14050"/>
    <w:rsid w:val="00F156AB"/>
    <w:rsid w:val="00F167D2"/>
    <w:rsid w:val="00F21A14"/>
    <w:rsid w:val="00F222DF"/>
    <w:rsid w:val="00F240CD"/>
    <w:rsid w:val="00F25F05"/>
    <w:rsid w:val="00F27FC1"/>
    <w:rsid w:val="00F31DD3"/>
    <w:rsid w:val="00F32CA1"/>
    <w:rsid w:val="00F356B3"/>
    <w:rsid w:val="00F3590D"/>
    <w:rsid w:val="00F3600B"/>
    <w:rsid w:val="00F36961"/>
    <w:rsid w:val="00F404D7"/>
    <w:rsid w:val="00F41129"/>
    <w:rsid w:val="00F428F1"/>
    <w:rsid w:val="00F44B9C"/>
    <w:rsid w:val="00F54DBF"/>
    <w:rsid w:val="00F55EDF"/>
    <w:rsid w:val="00F60ADA"/>
    <w:rsid w:val="00F72674"/>
    <w:rsid w:val="00F7397A"/>
    <w:rsid w:val="00F80FF7"/>
    <w:rsid w:val="00F841B1"/>
    <w:rsid w:val="00F85F13"/>
    <w:rsid w:val="00F8788D"/>
    <w:rsid w:val="00F93FF4"/>
    <w:rsid w:val="00F953FC"/>
    <w:rsid w:val="00F96E2F"/>
    <w:rsid w:val="00FA1211"/>
    <w:rsid w:val="00FA1927"/>
    <w:rsid w:val="00FA3A47"/>
    <w:rsid w:val="00FA795C"/>
    <w:rsid w:val="00FB1357"/>
    <w:rsid w:val="00FB1CF0"/>
    <w:rsid w:val="00FB3F36"/>
    <w:rsid w:val="00FB4513"/>
    <w:rsid w:val="00FB6957"/>
    <w:rsid w:val="00FC3849"/>
    <w:rsid w:val="00FC5098"/>
    <w:rsid w:val="00FC6383"/>
    <w:rsid w:val="00FC7FEA"/>
    <w:rsid w:val="00FD6001"/>
    <w:rsid w:val="00FD720E"/>
    <w:rsid w:val="00FD74E7"/>
    <w:rsid w:val="00FE05DA"/>
    <w:rsid w:val="00FE332A"/>
    <w:rsid w:val="00FE3F4B"/>
    <w:rsid w:val="00FE5558"/>
    <w:rsid w:val="00FF4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A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11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07E73"/>
    <w:pPr>
      <w:keepNext/>
      <w:suppressAutoHyphens w:val="0"/>
      <w:outlineLvl w:val="1"/>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0B47A8"/>
    <w:rPr>
      <w:rFonts w:ascii="Courier New" w:hAnsi="Courier New" w:cs="Courier New"/>
      <w:sz w:val="20"/>
      <w:szCs w:val="20"/>
    </w:rPr>
  </w:style>
  <w:style w:type="paragraph" w:styleId="21">
    <w:name w:val="Body Text 2"/>
    <w:basedOn w:val="a"/>
    <w:link w:val="22"/>
    <w:rsid w:val="000B47A8"/>
    <w:pPr>
      <w:spacing w:after="120" w:line="480" w:lineRule="auto"/>
    </w:pPr>
  </w:style>
  <w:style w:type="character" w:customStyle="1" w:styleId="22">
    <w:name w:val="Основной текст 2 Знак"/>
    <w:basedOn w:val="a0"/>
    <w:link w:val="21"/>
    <w:rsid w:val="000B47A8"/>
    <w:rPr>
      <w:rFonts w:ascii="Times New Roman" w:eastAsia="Times New Roman" w:hAnsi="Times New Roman" w:cs="Times New Roman"/>
      <w:sz w:val="24"/>
      <w:szCs w:val="24"/>
      <w:lang w:eastAsia="ar-SA"/>
    </w:rPr>
  </w:style>
  <w:style w:type="paragraph" w:styleId="a3">
    <w:name w:val="Body Text"/>
    <w:basedOn w:val="a"/>
    <w:link w:val="a4"/>
    <w:rsid w:val="000B47A8"/>
    <w:pPr>
      <w:spacing w:after="120"/>
    </w:pPr>
  </w:style>
  <w:style w:type="character" w:customStyle="1" w:styleId="a4">
    <w:name w:val="Основной текст Знак"/>
    <w:basedOn w:val="a0"/>
    <w:link w:val="a3"/>
    <w:rsid w:val="000B47A8"/>
    <w:rPr>
      <w:rFonts w:ascii="Times New Roman" w:eastAsia="Times New Roman" w:hAnsi="Times New Roman" w:cs="Times New Roman"/>
      <w:sz w:val="24"/>
      <w:szCs w:val="24"/>
      <w:lang w:eastAsia="ar-SA"/>
    </w:rPr>
  </w:style>
  <w:style w:type="paragraph" w:customStyle="1" w:styleId="ConsPlusNormal">
    <w:name w:val="ConsPlusNormal"/>
    <w:rsid w:val="000B47A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header"/>
    <w:aliases w:val="Знак"/>
    <w:basedOn w:val="a"/>
    <w:link w:val="12"/>
    <w:rsid w:val="000B47A8"/>
    <w:pPr>
      <w:tabs>
        <w:tab w:val="center" w:pos="4677"/>
        <w:tab w:val="right" w:pos="9355"/>
      </w:tabs>
    </w:pPr>
  </w:style>
  <w:style w:type="character" w:customStyle="1" w:styleId="a6">
    <w:name w:val="Верхний колонтитул Знак"/>
    <w:basedOn w:val="a0"/>
    <w:uiPriority w:val="99"/>
    <w:semiHidden/>
    <w:rsid w:val="000B47A8"/>
    <w:rPr>
      <w:rFonts w:ascii="Times New Roman" w:eastAsia="Times New Roman" w:hAnsi="Times New Roman" w:cs="Times New Roman"/>
      <w:sz w:val="24"/>
      <w:szCs w:val="24"/>
      <w:lang w:eastAsia="ar-SA"/>
    </w:rPr>
  </w:style>
  <w:style w:type="character" w:customStyle="1" w:styleId="12">
    <w:name w:val="Верхний колонтитул Знак1"/>
    <w:aliases w:val="Знак Знак"/>
    <w:link w:val="a5"/>
    <w:locked/>
    <w:rsid w:val="000B47A8"/>
    <w:rPr>
      <w:rFonts w:ascii="Times New Roman" w:eastAsia="Times New Roman" w:hAnsi="Times New Roman" w:cs="Times New Roman"/>
      <w:sz w:val="24"/>
      <w:szCs w:val="24"/>
      <w:lang w:eastAsia="ar-SA"/>
    </w:rPr>
  </w:style>
  <w:style w:type="paragraph" w:styleId="a7">
    <w:name w:val="List Paragraph"/>
    <w:basedOn w:val="a"/>
    <w:uiPriority w:val="34"/>
    <w:qFormat/>
    <w:rsid w:val="000B47A8"/>
    <w:pPr>
      <w:ind w:left="720"/>
      <w:contextualSpacing/>
    </w:pPr>
  </w:style>
  <w:style w:type="character" w:customStyle="1" w:styleId="itemtext">
    <w:name w:val="itemtext"/>
    <w:basedOn w:val="a0"/>
    <w:rsid w:val="000B47A8"/>
  </w:style>
  <w:style w:type="paragraph" w:styleId="a8">
    <w:name w:val="No Spacing"/>
    <w:link w:val="a9"/>
    <w:uiPriority w:val="1"/>
    <w:qFormat/>
    <w:rsid w:val="00E03D5B"/>
    <w:pPr>
      <w:spacing w:after="0" w:line="240" w:lineRule="auto"/>
    </w:pPr>
    <w:rPr>
      <w:rFonts w:ascii="Calibri" w:eastAsia="Calibri" w:hAnsi="Calibri" w:cs="Times New Roman"/>
    </w:rPr>
  </w:style>
  <w:style w:type="paragraph" w:styleId="aa">
    <w:name w:val="Normal (Web)"/>
    <w:basedOn w:val="a"/>
    <w:uiPriority w:val="99"/>
    <w:unhideWhenUsed/>
    <w:rsid w:val="00CE3D29"/>
    <w:pPr>
      <w:suppressAutoHyphens w:val="0"/>
      <w:spacing w:before="100" w:beforeAutospacing="1" w:after="100" w:afterAutospacing="1"/>
    </w:pPr>
    <w:rPr>
      <w:lang w:eastAsia="ru-RU"/>
    </w:rPr>
  </w:style>
  <w:style w:type="table" w:styleId="ab">
    <w:name w:val="Table Grid"/>
    <w:basedOn w:val="a1"/>
    <w:rsid w:val="00BC7B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6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Hyperlink"/>
    <w:basedOn w:val="a0"/>
    <w:uiPriority w:val="99"/>
    <w:unhideWhenUsed/>
    <w:rsid w:val="00AC5676"/>
    <w:rPr>
      <w:color w:val="0000FF" w:themeColor="hyperlink"/>
      <w:u w:val="single"/>
    </w:rPr>
  </w:style>
  <w:style w:type="character" w:customStyle="1" w:styleId="a9">
    <w:name w:val="Без интервала Знак"/>
    <w:link w:val="a8"/>
    <w:uiPriority w:val="1"/>
    <w:locked/>
    <w:rsid w:val="00721D61"/>
    <w:rPr>
      <w:rFonts w:ascii="Calibri" w:eastAsia="Calibri" w:hAnsi="Calibri" w:cs="Times New Roman"/>
    </w:rPr>
  </w:style>
  <w:style w:type="character" w:styleId="ad">
    <w:name w:val="FollowedHyperlink"/>
    <w:basedOn w:val="a0"/>
    <w:uiPriority w:val="99"/>
    <w:semiHidden/>
    <w:unhideWhenUsed/>
    <w:rsid w:val="007E4B0D"/>
    <w:rPr>
      <w:color w:val="800080" w:themeColor="followedHyperlink"/>
      <w:u w:val="single"/>
    </w:rPr>
  </w:style>
  <w:style w:type="paragraph" w:customStyle="1" w:styleId="13">
    <w:name w:val="Знак1"/>
    <w:basedOn w:val="a"/>
    <w:rsid w:val="00534706"/>
    <w:pPr>
      <w:suppressAutoHyphens w:val="0"/>
      <w:spacing w:after="160" w:line="240" w:lineRule="exact"/>
    </w:pPr>
    <w:rPr>
      <w:rFonts w:ascii="Verdana" w:hAnsi="Verdana"/>
      <w:sz w:val="20"/>
      <w:szCs w:val="20"/>
      <w:lang w:val="en-US" w:eastAsia="en-US"/>
    </w:rPr>
  </w:style>
  <w:style w:type="character" w:customStyle="1" w:styleId="20">
    <w:name w:val="Заголовок 2 Знак"/>
    <w:basedOn w:val="a0"/>
    <w:link w:val="2"/>
    <w:rsid w:val="00E07E73"/>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1100D"/>
    <w:rPr>
      <w:rFonts w:asciiTheme="majorHAnsi" w:eastAsiaTheme="majorEastAsia" w:hAnsiTheme="majorHAnsi" w:cstheme="majorBidi"/>
      <w:b/>
      <w:bCs/>
      <w:color w:val="365F91" w:themeColor="accent1" w:themeShade="BF"/>
      <w:sz w:val="28"/>
      <w:szCs w:val="28"/>
      <w:lang w:eastAsia="ar-SA"/>
    </w:rPr>
  </w:style>
  <w:style w:type="character" w:styleId="ae">
    <w:name w:val="Strong"/>
    <w:basedOn w:val="a0"/>
    <w:uiPriority w:val="22"/>
    <w:qFormat/>
    <w:rsid w:val="00562B73"/>
    <w:rPr>
      <w:b/>
      <w:bCs/>
    </w:rPr>
  </w:style>
  <w:style w:type="paragraph" w:customStyle="1" w:styleId="af">
    <w:name w:val="Содержимое таблицы"/>
    <w:basedOn w:val="a"/>
    <w:rsid w:val="00A630AF"/>
    <w:pPr>
      <w:suppressLineNumbers/>
    </w:pPr>
    <w:rPr>
      <w:rFonts w:ascii="Liberation Serif" w:eastAsia="SimSun" w:hAnsi="Liberation Serif" w:cs="Mangal"/>
      <w:kern w:val="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A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11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07E73"/>
    <w:pPr>
      <w:keepNext/>
      <w:suppressAutoHyphens w:val="0"/>
      <w:outlineLvl w:val="1"/>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0B47A8"/>
    <w:rPr>
      <w:rFonts w:ascii="Courier New" w:hAnsi="Courier New" w:cs="Courier New"/>
      <w:sz w:val="20"/>
      <w:szCs w:val="20"/>
    </w:rPr>
  </w:style>
  <w:style w:type="paragraph" w:styleId="21">
    <w:name w:val="Body Text 2"/>
    <w:basedOn w:val="a"/>
    <w:link w:val="22"/>
    <w:rsid w:val="000B47A8"/>
    <w:pPr>
      <w:spacing w:after="120" w:line="480" w:lineRule="auto"/>
    </w:pPr>
  </w:style>
  <w:style w:type="character" w:customStyle="1" w:styleId="22">
    <w:name w:val="Основной текст 2 Знак"/>
    <w:basedOn w:val="a0"/>
    <w:link w:val="21"/>
    <w:rsid w:val="000B47A8"/>
    <w:rPr>
      <w:rFonts w:ascii="Times New Roman" w:eastAsia="Times New Roman" w:hAnsi="Times New Roman" w:cs="Times New Roman"/>
      <w:sz w:val="24"/>
      <w:szCs w:val="24"/>
      <w:lang w:eastAsia="ar-SA"/>
    </w:rPr>
  </w:style>
  <w:style w:type="paragraph" w:styleId="a3">
    <w:name w:val="Body Text"/>
    <w:basedOn w:val="a"/>
    <w:link w:val="a4"/>
    <w:rsid w:val="000B47A8"/>
    <w:pPr>
      <w:spacing w:after="120"/>
    </w:pPr>
  </w:style>
  <w:style w:type="character" w:customStyle="1" w:styleId="a4">
    <w:name w:val="Основной текст Знак"/>
    <w:basedOn w:val="a0"/>
    <w:link w:val="a3"/>
    <w:rsid w:val="000B47A8"/>
    <w:rPr>
      <w:rFonts w:ascii="Times New Roman" w:eastAsia="Times New Roman" w:hAnsi="Times New Roman" w:cs="Times New Roman"/>
      <w:sz w:val="24"/>
      <w:szCs w:val="24"/>
      <w:lang w:eastAsia="ar-SA"/>
    </w:rPr>
  </w:style>
  <w:style w:type="paragraph" w:customStyle="1" w:styleId="ConsPlusNormal">
    <w:name w:val="ConsPlusNormal"/>
    <w:rsid w:val="000B47A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header"/>
    <w:aliases w:val="Знак"/>
    <w:basedOn w:val="a"/>
    <w:link w:val="12"/>
    <w:rsid w:val="000B47A8"/>
    <w:pPr>
      <w:tabs>
        <w:tab w:val="center" w:pos="4677"/>
        <w:tab w:val="right" w:pos="9355"/>
      </w:tabs>
    </w:pPr>
  </w:style>
  <w:style w:type="character" w:customStyle="1" w:styleId="a6">
    <w:name w:val="Верхний колонтитул Знак"/>
    <w:basedOn w:val="a0"/>
    <w:uiPriority w:val="99"/>
    <w:semiHidden/>
    <w:rsid w:val="000B47A8"/>
    <w:rPr>
      <w:rFonts w:ascii="Times New Roman" w:eastAsia="Times New Roman" w:hAnsi="Times New Roman" w:cs="Times New Roman"/>
      <w:sz w:val="24"/>
      <w:szCs w:val="24"/>
      <w:lang w:eastAsia="ar-SA"/>
    </w:rPr>
  </w:style>
  <w:style w:type="character" w:customStyle="1" w:styleId="12">
    <w:name w:val="Верхний колонтитул Знак1"/>
    <w:aliases w:val="Знак Знак"/>
    <w:link w:val="a5"/>
    <w:locked/>
    <w:rsid w:val="000B47A8"/>
    <w:rPr>
      <w:rFonts w:ascii="Times New Roman" w:eastAsia="Times New Roman" w:hAnsi="Times New Roman" w:cs="Times New Roman"/>
      <w:sz w:val="24"/>
      <w:szCs w:val="24"/>
      <w:lang w:eastAsia="ar-SA"/>
    </w:rPr>
  </w:style>
  <w:style w:type="paragraph" w:styleId="a7">
    <w:name w:val="List Paragraph"/>
    <w:basedOn w:val="a"/>
    <w:uiPriority w:val="34"/>
    <w:qFormat/>
    <w:rsid w:val="000B47A8"/>
    <w:pPr>
      <w:ind w:left="720"/>
      <w:contextualSpacing/>
    </w:pPr>
  </w:style>
  <w:style w:type="character" w:customStyle="1" w:styleId="itemtext">
    <w:name w:val="itemtext"/>
    <w:basedOn w:val="a0"/>
    <w:rsid w:val="000B47A8"/>
  </w:style>
  <w:style w:type="paragraph" w:styleId="a8">
    <w:name w:val="No Spacing"/>
    <w:link w:val="a9"/>
    <w:uiPriority w:val="1"/>
    <w:qFormat/>
    <w:rsid w:val="00E03D5B"/>
    <w:pPr>
      <w:spacing w:after="0" w:line="240" w:lineRule="auto"/>
    </w:pPr>
    <w:rPr>
      <w:rFonts w:ascii="Calibri" w:eastAsia="Calibri" w:hAnsi="Calibri" w:cs="Times New Roman"/>
    </w:rPr>
  </w:style>
  <w:style w:type="paragraph" w:styleId="aa">
    <w:name w:val="Normal (Web)"/>
    <w:basedOn w:val="a"/>
    <w:uiPriority w:val="99"/>
    <w:unhideWhenUsed/>
    <w:rsid w:val="00CE3D29"/>
    <w:pPr>
      <w:suppressAutoHyphens w:val="0"/>
      <w:spacing w:before="100" w:beforeAutospacing="1" w:after="100" w:afterAutospacing="1"/>
    </w:pPr>
    <w:rPr>
      <w:lang w:eastAsia="ru-RU"/>
    </w:rPr>
  </w:style>
  <w:style w:type="table" w:styleId="ab">
    <w:name w:val="Table Grid"/>
    <w:basedOn w:val="a1"/>
    <w:rsid w:val="00BC7B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6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Hyperlink"/>
    <w:basedOn w:val="a0"/>
    <w:uiPriority w:val="99"/>
    <w:unhideWhenUsed/>
    <w:rsid w:val="00AC5676"/>
    <w:rPr>
      <w:color w:val="0000FF" w:themeColor="hyperlink"/>
      <w:u w:val="single"/>
    </w:rPr>
  </w:style>
  <w:style w:type="character" w:customStyle="1" w:styleId="a9">
    <w:name w:val="Без интервала Знак"/>
    <w:link w:val="a8"/>
    <w:uiPriority w:val="1"/>
    <w:locked/>
    <w:rsid w:val="00721D61"/>
    <w:rPr>
      <w:rFonts w:ascii="Calibri" w:eastAsia="Calibri" w:hAnsi="Calibri" w:cs="Times New Roman"/>
    </w:rPr>
  </w:style>
  <w:style w:type="character" w:styleId="ad">
    <w:name w:val="FollowedHyperlink"/>
    <w:basedOn w:val="a0"/>
    <w:uiPriority w:val="99"/>
    <w:semiHidden/>
    <w:unhideWhenUsed/>
    <w:rsid w:val="007E4B0D"/>
    <w:rPr>
      <w:color w:val="800080" w:themeColor="followedHyperlink"/>
      <w:u w:val="single"/>
    </w:rPr>
  </w:style>
  <w:style w:type="paragraph" w:customStyle="1" w:styleId="13">
    <w:name w:val="Знак1"/>
    <w:basedOn w:val="a"/>
    <w:rsid w:val="00534706"/>
    <w:pPr>
      <w:suppressAutoHyphens w:val="0"/>
      <w:spacing w:after="160" w:line="240" w:lineRule="exact"/>
    </w:pPr>
    <w:rPr>
      <w:rFonts w:ascii="Verdana" w:hAnsi="Verdana"/>
      <w:sz w:val="20"/>
      <w:szCs w:val="20"/>
      <w:lang w:val="en-US" w:eastAsia="en-US"/>
    </w:rPr>
  </w:style>
  <w:style w:type="character" w:customStyle="1" w:styleId="20">
    <w:name w:val="Заголовок 2 Знак"/>
    <w:basedOn w:val="a0"/>
    <w:link w:val="2"/>
    <w:rsid w:val="00E07E73"/>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1100D"/>
    <w:rPr>
      <w:rFonts w:asciiTheme="majorHAnsi" w:eastAsiaTheme="majorEastAsia" w:hAnsiTheme="majorHAnsi" w:cstheme="majorBidi"/>
      <w:b/>
      <w:bCs/>
      <w:color w:val="365F91" w:themeColor="accent1" w:themeShade="BF"/>
      <w:sz w:val="28"/>
      <w:szCs w:val="28"/>
      <w:lang w:eastAsia="ar-SA"/>
    </w:rPr>
  </w:style>
  <w:style w:type="character" w:styleId="ae">
    <w:name w:val="Strong"/>
    <w:basedOn w:val="a0"/>
    <w:uiPriority w:val="22"/>
    <w:qFormat/>
    <w:rsid w:val="00562B73"/>
    <w:rPr>
      <w:b/>
      <w:bCs/>
    </w:rPr>
  </w:style>
  <w:style w:type="paragraph" w:customStyle="1" w:styleId="af">
    <w:name w:val="Содержимое таблицы"/>
    <w:basedOn w:val="a"/>
    <w:rsid w:val="00A630AF"/>
    <w:pPr>
      <w:suppressLineNumbers/>
    </w:pPr>
    <w:rPr>
      <w:rFonts w:ascii="Liberation Serif" w:eastAsia="SimSun" w:hAnsi="Liberation Serif"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2470">
      <w:bodyDiv w:val="1"/>
      <w:marLeft w:val="0"/>
      <w:marRight w:val="0"/>
      <w:marTop w:val="0"/>
      <w:marBottom w:val="0"/>
      <w:divBdr>
        <w:top w:val="none" w:sz="0" w:space="0" w:color="auto"/>
        <w:left w:val="none" w:sz="0" w:space="0" w:color="auto"/>
        <w:bottom w:val="none" w:sz="0" w:space="0" w:color="auto"/>
        <w:right w:val="none" w:sz="0" w:space="0" w:color="auto"/>
      </w:divBdr>
    </w:div>
    <w:div w:id="209999518">
      <w:bodyDiv w:val="1"/>
      <w:marLeft w:val="0"/>
      <w:marRight w:val="0"/>
      <w:marTop w:val="0"/>
      <w:marBottom w:val="0"/>
      <w:divBdr>
        <w:top w:val="none" w:sz="0" w:space="0" w:color="auto"/>
        <w:left w:val="none" w:sz="0" w:space="0" w:color="auto"/>
        <w:bottom w:val="none" w:sz="0" w:space="0" w:color="auto"/>
        <w:right w:val="none" w:sz="0" w:space="0" w:color="auto"/>
      </w:divBdr>
    </w:div>
    <w:div w:id="232201154">
      <w:bodyDiv w:val="1"/>
      <w:marLeft w:val="0"/>
      <w:marRight w:val="0"/>
      <w:marTop w:val="0"/>
      <w:marBottom w:val="0"/>
      <w:divBdr>
        <w:top w:val="none" w:sz="0" w:space="0" w:color="auto"/>
        <w:left w:val="none" w:sz="0" w:space="0" w:color="auto"/>
        <w:bottom w:val="none" w:sz="0" w:space="0" w:color="auto"/>
        <w:right w:val="none" w:sz="0" w:space="0" w:color="auto"/>
      </w:divBdr>
    </w:div>
    <w:div w:id="233858212">
      <w:bodyDiv w:val="1"/>
      <w:marLeft w:val="0"/>
      <w:marRight w:val="0"/>
      <w:marTop w:val="0"/>
      <w:marBottom w:val="0"/>
      <w:divBdr>
        <w:top w:val="none" w:sz="0" w:space="0" w:color="auto"/>
        <w:left w:val="none" w:sz="0" w:space="0" w:color="auto"/>
        <w:bottom w:val="none" w:sz="0" w:space="0" w:color="auto"/>
        <w:right w:val="none" w:sz="0" w:space="0" w:color="auto"/>
      </w:divBdr>
    </w:div>
    <w:div w:id="257450300">
      <w:bodyDiv w:val="1"/>
      <w:marLeft w:val="0"/>
      <w:marRight w:val="0"/>
      <w:marTop w:val="0"/>
      <w:marBottom w:val="0"/>
      <w:divBdr>
        <w:top w:val="none" w:sz="0" w:space="0" w:color="auto"/>
        <w:left w:val="none" w:sz="0" w:space="0" w:color="auto"/>
        <w:bottom w:val="none" w:sz="0" w:space="0" w:color="auto"/>
        <w:right w:val="none" w:sz="0" w:space="0" w:color="auto"/>
      </w:divBdr>
    </w:div>
    <w:div w:id="263660297">
      <w:bodyDiv w:val="1"/>
      <w:marLeft w:val="0"/>
      <w:marRight w:val="0"/>
      <w:marTop w:val="0"/>
      <w:marBottom w:val="0"/>
      <w:divBdr>
        <w:top w:val="none" w:sz="0" w:space="0" w:color="auto"/>
        <w:left w:val="none" w:sz="0" w:space="0" w:color="auto"/>
        <w:bottom w:val="none" w:sz="0" w:space="0" w:color="auto"/>
        <w:right w:val="none" w:sz="0" w:space="0" w:color="auto"/>
      </w:divBdr>
    </w:div>
    <w:div w:id="444348288">
      <w:bodyDiv w:val="1"/>
      <w:marLeft w:val="0"/>
      <w:marRight w:val="0"/>
      <w:marTop w:val="0"/>
      <w:marBottom w:val="0"/>
      <w:divBdr>
        <w:top w:val="none" w:sz="0" w:space="0" w:color="auto"/>
        <w:left w:val="none" w:sz="0" w:space="0" w:color="auto"/>
        <w:bottom w:val="none" w:sz="0" w:space="0" w:color="auto"/>
        <w:right w:val="none" w:sz="0" w:space="0" w:color="auto"/>
      </w:divBdr>
    </w:div>
    <w:div w:id="518392960">
      <w:bodyDiv w:val="1"/>
      <w:marLeft w:val="0"/>
      <w:marRight w:val="0"/>
      <w:marTop w:val="0"/>
      <w:marBottom w:val="0"/>
      <w:divBdr>
        <w:top w:val="none" w:sz="0" w:space="0" w:color="auto"/>
        <w:left w:val="none" w:sz="0" w:space="0" w:color="auto"/>
        <w:bottom w:val="none" w:sz="0" w:space="0" w:color="auto"/>
        <w:right w:val="none" w:sz="0" w:space="0" w:color="auto"/>
      </w:divBdr>
    </w:div>
    <w:div w:id="533226224">
      <w:bodyDiv w:val="1"/>
      <w:marLeft w:val="0"/>
      <w:marRight w:val="0"/>
      <w:marTop w:val="0"/>
      <w:marBottom w:val="0"/>
      <w:divBdr>
        <w:top w:val="none" w:sz="0" w:space="0" w:color="auto"/>
        <w:left w:val="none" w:sz="0" w:space="0" w:color="auto"/>
        <w:bottom w:val="none" w:sz="0" w:space="0" w:color="auto"/>
        <w:right w:val="none" w:sz="0" w:space="0" w:color="auto"/>
      </w:divBdr>
    </w:div>
    <w:div w:id="656038065">
      <w:bodyDiv w:val="1"/>
      <w:marLeft w:val="0"/>
      <w:marRight w:val="0"/>
      <w:marTop w:val="0"/>
      <w:marBottom w:val="0"/>
      <w:divBdr>
        <w:top w:val="none" w:sz="0" w:space="0" w:color="auto"/>
        <w:left w:val="none" w:sz="0" w:space="0" w:color="auto"/>
        <w:bottom w:val="none" w:sz="0" w:space="0" w:color="auto"/>
        <w:right w:val="none" w:sz="0" w:space="0" w:color="auto"/>
      </w:divBdr>
    </w:div>
    <w:div w:id="813109014">
      <w:bodyDiv w:val="1"/>
      <w:marLeft w:val="0"/>
      <w:marRight w:val="0"/>
      <w:marTop w:val="0"/>
      <w:marBottom w:val="0"/>
      <w:divBdr>
        <w:top w:val="none" w:sz="0" w:space="0" w:color="auto"/>
        <w:left w:val="none" w:sz="0" w:space="0" w:color="auto"/>
        <w:bottom w:val="none" w:sz="0" w:space="0" w:color="auto"/>
        <w:right w:val="none" w:sz="0" w:space="0" w:color="auto"/>
      </w:divBdr>
    </w:div>
    <w:div w:id="1037699616">
      <w:bodyDiv w:val="1"/>
      <w:marLeft w:val="0"/>
      <w:marRight w:val="0"/>
      <w:marTop w:val="0"/>
      <w:marBottom w:val="0"/>
      <w:divBdr>
        <w:top w:val="none" w:sz="0" w:space="0" w:color="auto"/>
        <w:left w:val="none" w:sz="0" w:space="0" w:color="auto"/>
        <w:bottom w:val="none" w:sz="0" w:space="0" w:color="auto"/>
        <w:right w:val="none" w:sz="0" w:space="0" w:color="auto"/>
      </w:divBdr>
    </w:div>
    <w:div w:id="1082483294">
      <w:bodyDiv w:val="1"/>
      <w:marLeft w:val="0"/>
      <w:marRight w:val="0"/>
      <w:marTop w:val="0"/>
      <w:marBottom w:val="0"/>
      <w:divBdr>
        <w:top w:val="none" w:sz="0" w:space="0" w:color="auto"/>
        <w:left w:val="none" w:sz="0" w:space="0" w:color="auto"/>
        <w:bottom w:val="none" w:sz="0" w:space="0" w:color="auto"/>
        <w:right w:val="none" w:sz="0" w:space="0" w:color="auto"/>
      </w:divBdr>
    </w:div>
    <w:div w:id="1088387235">
      <w:bodyDiv w:val="1"/>
      <w:marLeft w:val="0"/>
      <w:marRight w:val="0"/>
      <w:marTop w:val="0"/>
      <w:marBottom w:val="0"/>
      <w:divBdr>
        <w:top w:val="none" w:sz="0" w:space="0" w:color="auto"/>
        <w:left w:val="none" w:sz="0" w:space="0" w:color="auto"/>
        <w:bottom w:val="none" w:sz="0" w:space="0" w:color="auto"/>
        <w:right w:val="none" w:sz="0" w:space="0" w:color="auto"/>
      </w:divBdr>
    </w:div>
    <w:div w:id="1123697287">
      <w:bodyDiv w:val="1"/>
      <w:marLeft w:val="0"/>
      <w:marRight w:val="0"/>
      <w:marTop w:val="0"/>
      <w:marBottom w:val="0"/>
      <w:divBdr>
        <w:top w:val="none" w:sz="0" w:space="0" w:color="auto"/>
        <w:left w:val="none" w:sz="0" w:space="0" w:color="auto"/>
        <w:bottom w:val="none" w:sz="0" w:space="0" w:color="auto"/>
        <w:right w:val="none" w:sz="0" w:space="0" w:color="auto"/>
      </w:divBdr>
    </w:div>
    <w:div w:id="1506943666">
      <w:bodyDiv w:val="1"/>
      <w:marLeft w:val="0"/>
      <w:marRight w:val="0"/>
      <w:marTop w:val="0"/>
      <w:marBottom w:val="0"/>
      <w:divBdr>
        <w:top w:val="none" w:sz="0" w:space="0" w:color="auto"/>
        <w:left w:val="none" w:sz="0" w:space="0" w:color="auto"/>
        <w:bottom w:val="none" w:sz="0" w:space="0" w:color="auto"/>
        <w:right w:val="none" w:sz="0" w:space="0" w:color="auto"/>
      </w:divBdr>
    </w:div>
    <w:div w:id="1717702469">
      <w:bodyDiv w:val="1"/>
      <w:marLeft w:val="0"/>
      <w:marRight w:val="0"/>
      <w:marTop w:val="0"/>
      <w:marBottom w:val="0"/>
      <w:divBdr>
        <w:top w:val="none" w:sz="0" w:space="0" w:color="auto"/>
        <w:left w:val="none" w:sz="0" w:space="0" w:color="auto"/>
        <w:bottom w:val="none" w:sz="0" w:space="0" w:color="auto"/>
        <w:right w:val="none" w:sz="0" w:space="0" w:color="auto"/>
      </w:divBdr>
    </w:div>
    <w:div w:id="1723210026">
      <w:bodyDiv w:val="1"/>
      <w:marLeft w:val="0"/>
      <w:marRight w:val="0"/>
      <w:marTop w:val="0"/>
      <w:marBottom w:val="0"/>
      <w:divBdr>
        <w:top w:val="none" w:sz="0" w:space="0" w:color="auto"/>
        <w:left w:val="none" w:sz="0" w:space="0" w:color="auto"/>
        <w:bottom w:val="none" w:sz="0" w:space="0" w:color="auto"/>
        <w:right w:val="none" w:sz="0" w:space="0" w:color="auto"/>
      </w:divBdr>
    </w:div>
    <w:div w:id="1745256089">
      <w:bodyDiv w:val="1"/>
      <w:marLeft w:val="0"/>
      <w:marRight w:val="0"/>
      <w:marTop w:val="0"/>
      <w:marBottom w:val="0"/>
      <w:divBdr>
        <w:top w:val="none" w:sz="0" w:space="0" w:color="auto"/>
        <w:left w:val="none" w:sz="0" w:space="0" w:color="auto"/>
        <w:bottom w:val="none" w:sz="0" w:space="0" w:color="auto"/>
        <w:right w:val="none" w:sz="0" w:space="0" w:color="auto"/>
      </w:divBdr>
    </w:div>
    <w:div w:id="1889491046">
      <w:bodyDiv w:val="1"/>
      <w:marLeft w:val="0"/>
      <w:marRight w:val="0"/>
      <w:marTop w:val="0"/>
      <w:marBottom w:val="0"/>
      <w:divBdr>
        <w:top w:val="none" w:sz="0" w:space="0" w:color="auto"/>
        <w:left w:val="none" w:sz="0" w:space="0" w:color="auto"/>
        <w:bottom w:val="none" w:sz="0" w:space="0" w:color="auto"/>
        <w:right w:val="none" w:sz="0" w:space="0" w:color="auto"/>
      </w:divBdr>
    </w:div>
    <w:div w:id="1934505452">
      <w:bodyDiv w:val="1"/>
      <w:marLeft w:val="0"/>
      <w:marRight w:val="0"/>
      <w:marTop w:val="0"/>
      <w:marBottom w:val="0"/>
      <w:divBdr>
        <w:top w:val="none" w:sz="0" w:space="0" w:color="auto"/>
        <w:left w:val="none" w:sz="0" w:space="0" w:color="auto"/>
        <w:bottom w:val="none" w:sz="0" w:space="0" w:color="auto"/>
        <w:right w:val="none" w:sz="0" w:space="0" w:color="auto"/>
      </w:divBdr>
    </w:div>
    <w:div w:id="200855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10399</Words>
  <Characters>59279</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2020-10-12T07:49:00Z</dcterms:created>
  <dcterms:modified xsi:type="dcterms:W3CDTF">2020-10-12T07:49:00Z</dcterms:modified>
</cp:coreProperties>
</file>