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05" w:rsidRDefault="002E541D" w:rsidP="001C2305">
      <w:pPr>
        <w:jc w:val="center"/>
      </w:pPr>
      <w:r>
        <w:rPr>
          <w:noProof/>
        </w:rPr>
        <w:drawing>
          <wp:inline distT="0" distB="0" distL="0" distR="0">
            <wp:extent cx="508635" cy="612140"/>
            <wp:effectExtent l="19050" t="0" r="571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305" w:rsidRDefault="00D73C17" w:rsidP="001C2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3" type="#_x0000_t202" style="position:absolute;margin-left:7.95pt;margin-top:8.8pt;width:482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<v:textbox inset=",1mm,,0">
              <w:txbxContent>
                <w:p w:rsidR="00BD5A08" w:rsidRPr="001C2305" w:rsidRDefault="00BD5A08" w:rsidP="001C2305">
                  <w:pPr>
                    <w:ind w:left="-567"/>
                    <w:jc w:val="center"/>
                    <w:rPr>
                      <w:b/>
                      <w:spacing w:val="90"/>
                      <w:sz w:val="44"/>
                      <w:szCs w:val="44"/>
                    </w:rPr>
                  </w:pPr>
                  <w:r w:rsidRPr="001C2305">
                    <w:rPr>
                      <w:b/>
                      <w:spacing w:val="90"/>
                      <w:sz w:val="44"/>
                      <w:szCs w:val="44"/>
                    </w:rPr>
                    <w:t>ПОСТАНОВЛЕНИЕ</w:t>
                  </w:r>
                </w:p>
                <w:p w:rsidR="00BD5A08" w:rsidRDefault="00BD5A08" w:rsidP="001C2305">
                  <w:pPr>
                    <w:ind w:left="-567"/>
                    <w:jc w:val="center"/>
                    <w:rPr>
                      <w:sz w:val="2"/>
                      <w:szCs w:val="2"/>
                    </w:rPr>
                  </w:pPr>
                </w:p>
                <w:p w:rsidR="00BD5A08" w:rsidRDefault="00BD5A08" w:rsidP="001C2305">
                  <w:pPr>
                    <w:pStyle w:val="3"/>
                    <w:ind w:left="-567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BD5A08" w:rsidRDefault="00BD5A08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91251E">
                    <w:rPr>
                      <w:b/>
                      <w:bCs/>
                      <w:sz w:val="26"/>
                      <w:szCs w:val="26"/>
                    </w:rPr>
                    <w:t>ЯРОСЛАВСКОЙ ОБЛАСТИ</w:t>
                  </w:r>
                </w:p>
                <w:p w:rsidR="00BD5A08" w:rsidRPr="0091251E" w:rsidRDefault="00BD5A08" w:rsidP="001C2305">
                  <w:pPr>
                    <w:ind w:left="-567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D73C17" w:rsidP="001C2305">
      <w:r>
        <w:rPr>
          <w:noProof/>
        </w:rPr>
        <w:pict>
          <v:group id="Group 4" o:spid="_x0000_s1026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<v:shape id="Text Box 5" o:spid="_x0000_s1027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BD5A08" w:rsidRDefault="00BD5A08" w:rsidP="001C2305">
                    <w:pPr>
                      <w:rPr>
                        <w:b/>
                        <w:bCs/>
                        <w:sz w:val="4"/>
                        <w:szCs w:val="4"/>
                      </w:rPr>
                    </w:pPr>
                  </w:p>
                  <w:p w:rsidR="00BD5A08" w:rsidRDefault="00BD5A08" w:rsidP="001C2305">
                    <w:pPr>
                      <w:rPr>
                        <w:b/>
                        <w:bCs/>
                        <w:sz w:val="26"/>
                        <w:szCs w:val="26"/>
                        <w:lang w:val="en-US"/>
                      </w:rPr>
                    </w:pPr>
                  </w:p>
                  <w:p w:rsidR="00BD5A08" w:rsidRDefault="00BD5A08" w:rsidP="001C2305">
                    <w:r>
                      <w:rPr>
                        <w:b/>
                        <w:bCs/>
                      </w:rPr>
                      <w:t>от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___________ № __________</w:t>
                    </w:r>
                  </w:p>
                </w:txbxContent>
              </v:textbox>
            </v:shape>
            <v:group id="Group 6" o:spid="_x0000_s1028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7" o:spid="_x0000_s1029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8" o:spid="_x0000_s1030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9" o:spid="_x0000_s1031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0" o:spid="_x0000_s1032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/>
    <w:p w:rsidR="001C2305" w:rsidRDefault="001C2305" w:rsidP="001C2305">
      <w:pPr>
        <w:rPr>
          <w:sz w:val="28"/>
          <w:szCs w:val="28"/>
        </w:rPr>
      </w:pPr>
    </w:p>
    <w:p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:rsidR="001A5227" w:rsidRDefault="00644EF8" w:rsidP="0013216F">
      <w:pPr>
        <w:pStyle w:val="ConsPlusTitle"/>
        <w:ind w:left="142" w:right="52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новление Администрации ра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>она от 31.01.2020 №105 «</w:t>
      </w:r>
      <w:r w:rsidR="002A5087">
        <w:rPr>
          <w:b w:val="0"/>
          <w:sz w:val="28"/>
          <w:szCs w:val="28"/>
        </w:rPr>
        <w:t>Об у</w:t>
      </w:r>
      <w:r w:rsidR="002A5087">
        <w:rPr>
          <w:b w:val="0"/>
          <w:sz w:val="28"/>
          <w:szCs w:val="28"/>
        </w:rPr>
        <w:t>т</w:t>
      </w:r>
      <w:r w:rsidR="002A5087">
        <w:rPr>
          <w:b w:val="0"/>
          <w:sz w:val="28"/>
          <w:szCs w:val="28"/>
        </w:rPr>
        <w:t xml:space="preserve">верждении </w:t>
      </w:r>
      <w:r w:rsidR="000A262F">
        <w:rPr>
          <w:b w:val="0"/>
          <w:sz w:val="28"/>
          <w:szCs w:val="28"/>
        </w:rPr>
        <w:t>П</w:t>
      </w:r>
      <w:r w:rsidR="003C59DD">
        <w:rPr>
          <w:b w:val="0"/>
          <w:sz w:val="28"/>
          <w:szCs w:val="28"/>
        </w:rPr>
        <w:t>лана меропри</w:t>
      </w:r>
      <w:r w:rsidR="003C59DD">
        <w:rPr>
          <w:b w:val="0"/>
          <w:sz w:val="28"/>
          <w:szCs w:val="28"/>
        </w:rPr>
        <w:t>я</w:t>
      </w:r>
      <w:r w:rsidR="003C59DD">
        <w:rPr>
          <w:b w:val="0"/>
          <w:sz w:val="28"/>
          <w:szCs w:val="28"/>
        </w:rPr>
        <w:t xml:space="preserve">тий («дорожной карты») </w:t>
      </w:r>
      <w:r w:rsidR="00B1068C" w:rsidRPr="00B1068C">
        <w:rPr>
          <w:b w:val="0"/>
          <w:sz w:val="28"/>
          <w:szCs w:val="28"/>
        </w:rPr>
        <w:t>по содейс</w:t>
      </w:r>
      <w:r w:rsidR="00B1068C" w:rsidRPr="00B1068C">
        <w:rPr>
          <w:b w:val="0"/>
          <w:sz w:val="28"/>
          <w:szCs w:val="28"/>
        </w:rPr>
        <w:t>т</w:t>
      </w:r>
      <w:r w:rsidR="00B1068C" w:rsidRPr="00B1068C">
        <w:rPr>
          <w:b w:val="0"/>
          <w:sz w:val="28"/>
          <w:szCs w:val="28"/>
        </w:rPr>
        <w:t>вию развитию конкуренции</w:t>
      </w:r>
      <w:r w:rsidR="002A5087">
        <w:rPr>
          <w:b w:val="0"/>
          <w:sz w:val="28"/>
          <w:szCs w:val="28"/>
        </w:rPr>
        <w:t xml:space="preserve"> в Угличском муниципальном ра</w:t>
      </w:r>
      <w:r w:rsidR="002A5087">
        <w:rPr>
          <w:b w:val="0"/>
          <w:sz w:val="28"/>
          <w:szCs w:val="28"/>
        </w:rPr>
        <w:t>й</w:t>
      </w:r>
      <w:r w:rsidR="002A5087">
        <w:rPr>
          <w:b w:val="0"/>
          <w:sz w:val="28"/>
          <w:szCs w:val="28"/>
        </w:rPr>
        <w:t>оне</w:t>
      </w:r>
      <w:r w:rsidR="000A262F">
        <w:rPr>
          <w:b w:val="0"/>
          <w:sz w:val="28"/>
          <w:szCs w:val="28"/>
        </w:rPr>
        <w:t xml:space="preserve"> до 01</w:t>
      </w:r>
      <w:r w:rsidR="00930954">
        <w:rPr>
          <w:b w:val="0"/>
          <w:sz w:val="28"/>
          <w:szCs w:val="28"/>
        </w:rPr>
        <w:t xml:space="preserve"> января </w:t>
      </w:r>
      <w:r w:rsidR="000A262F">
        <w:rPr>
          <w:b w:val="0"/>
          <w:sz w:val="28"/>
          <w:szCs w:val="28"/>
        </w:rPr>
        <w:t>2022 года</w:t>
      </w:r>
      <w:r>
        <w:rPr>
          <w:b w:val="0"/>
          <w:sz w:val="28"/>
          <w:szCs w:val="28"/>
        </w:rPr>
        <w:t>»</w:t>
      </w:r>
    </w:p>
    <w:p w:rsidR="00841F12" w:rsidRDefault="00841F12" w:rsidP="00817631">
      <w:pPr>
        <w:pStyle w:val="ConsPlusTitle"/>
        <w:rPr>
          <w:b w:val="0"/>
          <w:sz w:val="28"/>
          <w:szCs w:val="28"/>
        </w:rPr>
      </w:pPr>
    </w:p>
    <w:p w:rsidR="00841F12" w:rsidRPr="00841F12" w:rsidRDefault="00841F12" w:rsidP="00841F12">
      <w:pPr>
        <w:pStyle w:val="ConsPlusNormal"/>
        <w:ind w:firstLine="720"/>
        <w:jc w:val="both"/>
        <w:rPr>
          <w:sz w:val="28"/>
          <w:szCs w:val="28"/>
        </w:rPr>
      </w:pPr>
      <w:r w:rsidRPr="00841F12">
        <w:rPr>
          <w:sz w:val="28"/>
          <w:szCs w:val="28"/>
        </w:rPr>
        <w:t xml:space="preserve">В соответствии с </w:t>
      </w:r>
      <w:r w:rsidR="0033538E">
        <w:rPr>
          <w:sz w:val="28"/>
          <w:szCs w:val="28"/>
        </w:rPr>
        <w:t>Указом Президента Российской Федерации от 21.12.2017 №618 «Об основных направлениях государственной политики по развитию конкуренции», распоряжением Правительства Российской Федер</w:t>
      </w:r>
      <w:r w:rsidR="0033538E">
        <w:rPr>
          <w:sz w:val="28"/>
          <w:szCs w:val="28"/>
        </w:rPr>
        <w:t>а</w:t>
      </w:r>
      <w:r w:rsidR="0033538E">
        <w:rPr>
          <w:sz w:val="28"/>
          <w:szCs w:val="28"/>
        </w:rPr>
        <w:t>ции от 17.04.2019 №768-р «Об утверждении стандарта развития конкуренции в субъектах Российской Федерации»</w:t>
      </w:r>
      <w:r w:rsidR="001507C6">
        <w:rPr>
          <w:sz w:val="28"/>
          <w:szCs w:val="28"/>
        </w:rPr>
        <w:t xml:space="preserve">, </w:t>
      </w:r>
      <w:r w:rsidR="002706B6">
        <w:rPr>
          <w:sz w:val="28"/>
          <w:szCs w:val="28"/>
        </w:rPr>
        <w:t>Уставом Угличского муниципального района</w:t>
      </w:r>
      <w:r>
        <w:rPr>
          <w:sz w:val="28"/>
          <w:szCs w:val="28"/>
        </w:rPr>
        <w:t xml:space="preserve"> Администрация Угличского муниципального района</w:t>
      </w:r>
    </w:p>
    <w:p w:rsidR="00841F12" w:rsidRPr="00841F12" w:rsidRDefault="00841F12" w:rsidP="00841F1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41F12">
        <w:rPr>
          <w:sz w:val="28"/>
          <w:szCs w:val="28"/>
        </w:rPr>
        <w:t>:</w:t>
      </w:r>
    </w:p>
    <w:p w:rsidR="00841F12" w:rsidRPr="00BD5A08" w:rsidRDefault="00644EF8" w:rsidP="0013216F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D5A08">
        <w:rPr>
          <w:sz w:val="28"/>
          <w:szCs w:val="28"/>
        </w:rPr>
        <w:t>Внести изменения в постановление Администрации района от 31.01.2020 №105 «Об утверждении Плана мероприятий («дорожной ка</w:t>
      </w:r>
      <w:r w:rsidRPr="00BD5A08">
        <w:rPr>
          <w:sz w:val="28"/>
          <w:szCs w:val="28"/>
        </w:rPr>
        <w:t>р</w:t>
      </w:r>
      <w:r w:rsidRPr="00BD5A08">
        <w:rPr>
          <w:sz w:val="28"/>
          <w:szCs w:val="28"/>
        </w:rPr>
        <w:t>ты») по содействию развитию конкуренции в Угличском муниципал</w:t>
      </w:r>
      <w:r w:rsidRPr="00BD5A08">
        <w:rPr>
          <w:sz w:val="28"/>
          <w:szCs w:val="28"/>
        </w:rPr>
        <w:t>ь</w:t>
      </w:r>
      <w:r w:rsidRPr="00BD5A08">
        <w:rPr>
          <w:sz w:val="28"/>
          <w:szCs w:val="28"/>
        </w:rPr>
        <w:t>ном районе до 01 января 2022 года»</w:t>
      </w:r>
      <w:r w:rsidR="002F412D" w:rsidRPr="00BD5A08">
        <w:rPr>
          <w:sz w:val="28"/>
          <w:szCs w:val="28"/>
        </w:rPr>
        <w:t xml:space="preserve"> (в редакции от 28.01.2021 №75)</w:t>
      </w:r>
      <w:r w:rsidR="00BD5A08" w:rsidRPr="00BD5A08">
        <w:rPr>
          <w:sz w:val="28"/>
          <w:szCs w:val="28"/>
        </w:rPr>
        <w:t>,</w:t>
      </w:r>
      <w:r w:rsidRPr="00BD5A08">
        <w:rPr>
          <w:sz w:val="28"/>
          <w:szCs w:val="28"/>
        </w:rPr>
        <w:t xml:space="preserve"> изложив</w:t>
      </w:r>
      <w:r w:rsidR="00841F12" w:rsidRPr="00BD5A08">
        <w:rPr>
          <w:sz w:val="28"/>
          <w:szCs w:val="28"/>
        </w:rPr>
        <w:t xml:space="preserve"> </w:t>
      </w:r>
      <w:r w:rsidR="000A262F" w:rsidRPr="00BD5A08">
        <w:rPr>
          <w:sz w:val="28"/>
          <w:szCs w:val="28"/>
        </w:rPr>
        <w:t>П</w:t>
      </w:r>
      <w:r w:rsidR="003C59DD" w:rsidRPr="00BD5A08">
        <w:rPr>
          <w:sz w:val="28"/>
          <w:szCs w:val="28"/>
        </w:rPr>
        <w:t>лан м</w:t>
      </w:r>
      <w:r w:rsidR="003C59DD" w:rsidRPr="00BD5A08">
        <w:rPr>
          <w:sz w:val="28"/>
          <w:szCs w:val="28"/>
        </w:rPr>
        <w:t>е</w:t>
      </w:r>
      <w:r w:rsidR="003C59DD" w:rsidRPr="00BD5A08">
        <w:rPr>
          <w:sz w:val="28"/>
          <w:szCs w:val="28"/>
        </w:rPr>
        <w:t xml:space="preserve">роприятий («дорожную карту») по </w:t>
      </w:r>
      <w:r w:rsidR="000A262F" w:rsidRPr="00BD5A08">
        <w:rPr>
          <w:sz w:val="28"/>
          <w:szCs w:val="28"/>
        </w:rPr>
        <w:t>достижению ключевых показателей</w:t>
      </w:r>
      <w:r w:rsidR="003C59DD" w:rsidRPr="00BD5A08">
        <w:rPr>
          <w:sz w:val="28"/>
          <w:szCs w:val="28"/>
        </w:rPr>
        <w:t xml:space="preserve"> </w:t>
      </w:r>
      <w:r w:rsidR="002A5087" w:rsidRPr="00BD5A08">
        <w:rPr>
          <w:sz w:val="28"/>
          <w:szCs w:val="28"/>
        </w:rPr>
        <w:t>ра</w:t>
      </w:r>
      <w:r w:rsidR="002A5087" w:rsidRPr="00BD5A08">
        <w:rPr>
          <w:sz w:val="28"/>
          <w:szCs w:val="28"/>
        </w:rPr>
        <w:t>з</w:t>
      </w:r>
      <w:r w:rsidR="002A5087" w:rsidRPr="00BD5A08">
        <w:rPr>
          <w:sz w:val="28"/>
          <w:szCs w:val="28"/>
        </w:rPr>
        <w:t>вити</w:t>
      </w:r>
      <w:r w:rsidR="000A262F" w:rsidRPr="00BD5A08">
        <w:rPr>
          <w:sz w:val="28"/>
          <w:szCs w:val="28"/>
        </w:rPr>
        <w:t>я</w:t>
      </w:r>
      <w:r w:rsidR="002A5087" w:rsidRPr="00BD5A08">
        <w:rPr>
          <w:sz w:val="28"/>
          <w:szCs w:val="28"/>
        </w:rPr>
        <w:t xml:space="preserve"> конк</w:t>
      </w:r>
      <w:r w:rsidR="002A5087" w:rsidRPr="00BD5A08">
        <w:rPr>
          <w:sz w:val="28"/>
          <w:szCs w:val="28"/>
        </w:rPr>
        <w:t>у</w:t>
      </w:r>
      <w:r w:rsidR="002A5087" w:rsidRPr="00BD5A08">
        <w:rPr>
          <w:sz w:val="28"/>
          <w:szCs w:val="28"/>
        </w:rPr>
        <w:t xml:space="preserve">ренции в Угличском муниципальном районе </w:t>
      </w:r>
      <w:r w:rsidR="000A262F" w:rsidRPr="00BD5A08">
        <w:rPr>
          <w:sz w:val="28"/>
          <w:szCs w:val="28"/>
        </w:rPr>
        <w:t>до 01</w:t>
      </w:r>
      <w:r w:rsidR="00930954" w:rsidRPr="00BD5A08">
        <w:rPr>
          <w:sz w:val="28"/>
          <w:szCs w:val="28"/>
        </w:rPr>
        <w:t xml:space="preserve"> января </w:t>
      </w:r>
      <w:r w:rsidR="000A262F" w:rsidRPr="00BD5A08">
        <w:rPr>
          <w:sz w:val="28"/>
          <w:szCs w:val="28"/>
        </w:rPr>
        <w:t>2022 года</w:t>
      </w:r>
      <w:r w:rsidRPr="00BD5A08">
        <w:rPr>
          <w:sz w:val="28"/>
          <w:szCs w:val="28"/>
        </w:rPr>
        <w:t xml:space="preserve"> в новой редакции (прилагае</w:t>
      </w:r>
      <w:r w:rsidRPr="00BD5A08">
        <w:rPr>
          <w:sz w:val="28"/>
          <w:szCs w:val="28"/>
        </w:rPr>
        <w:t>т</w:t>
      </w:r>
      <w:r w:rsidRPr="00BD5A08">
        <w:rPr>
          <w:sz w:val="28"/>
          <w:szCs w:val="28"/>
        </w:rPr>
        <w:t>ся)</w:t>
      </w:r>
      <w:r w:rsidR="00841F12" w:rsidRPr="00BD5A08">
        <w:rPr>
          <w:sz w:val="28"/>
          <w:szCs w:val="28"/>
        </w:rPr>
        <w:t>.</w:t>
      </w:r>
    </w:p>
    <w:p w:rsidR="00BD5A08" w:rsidRPr="00BD5A08" w:rsidRDefault="00B1068C" w:rsidP="00BD5A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D5A08">
        <w:rPr>
          <w:sz w:val="28"/>
          <w:szCs w:val="28"/>
        </w:rPr>
        <w:t>Опубликовать настоящее постановление на информационном по</w:t>
      </w:r>
      <w:r w:rsidRPr="00BD5A08">
        <w:rPr>
          <w:sz w:val="28"/>
          <w:szCs w:val="28"/>
        </w:rPr>
        <w:t>р</w:t>
      </w:r>
      <w:r w:rsidRPr="00BD5A08">
        <w:rPr>
          <w:sz w:val="28"/>
          <w:szCs w:val="28"/>
        </w:rPr>
        <w:t>тале Угличского муниципального района http://UGL</w:t>
      </w:r>
      <w:r w:rsidR="00A01607" w:rsidRPr="00BD5A08">
        <w:rPr>
          <w:sz w:val="28"/>
          <w:szCs w:val="28"/>
        </w:rPr>
        <w:t>ICH.RU.</w:t>
      </w:r>
      <w:r w:rsidR="00BD5A08" w:rsidRPr="00BD5A08">
        <w:rPr>
          <w:sz w:val="28"/>
          <w:szCs w:val="28"/>
        </w:rPr>
        <w:t xml:space="preserve"> </w:t>
      </w:r>
    </w:p>
    <w:p w:rsidR="00BD5A08" w:rsidRPr="00BD5A08" w:rsidRDefault="00BD5A08" w:rsidP="00BD5A08">
      <w:pPr>
        <w:pStyle w:val="ConsPlusNormal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BD5A08">
        <w:rPr>
          <w:sz w:val="28"/>
          <w:szCs w:val="28"/>
        </w:rPr>
        <w:t>Контроль за исполнением настоящего постановления возл</w:t>
      </w:r>
      <w:r w:rsidRPr="00BD5A08">
        <w:rPr>
          <w:sz w:val="28"/>
          <w:szCs w:val="28"/>
        </w:rPr>
        <w:t>о</w:t>
      </w:r>
      <w:r w:rsidRPr="00BD5A08">
        <w:rPr>
          <w:sz w:val="28"/>
          <w:szCs w:val="28"/>
        </w:rPr>
        <w:t>жить на первого зам</w:t>
      </w:r>
      <w:r w:rsidRPr="00BD5A08">
        <w:rPr>
          <w:sz w:val="28"/>
          <w:szCs w:val="28"/>
        </w:rPr>
        <w:t>е</w:t>
      </w:r>
      <w:r w:rsidRPr="00BD5A08">
        <w:rPr>
          <w:sz w:val="28"/>
          <w:szCs w:val="28"/>
        </w:rPr>
        <w:t>стителя Главы Администрации района Задворнову О.В.</w:t>
      </w:r>
    </w:p>
    <w:p w:rsidR="00841F12" w:rsidRPr="00BD5A08" w:rsidRDefault="00841F12" w:rsidP="0013216F">
      <w:pPr>
        <w:pStyle w:val="ConsPlusTitle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b w:val="0"/>
          <w:sz w:val="28"/>
          <w:szCs w:val="28"/>
        </w:rPr>
      </w:pPr>
      <w:r w:rsidRPr="00BD5A08">
        <w:rPr>
          <w:b w:val="0"/>
          <w:sz w:val="28"/>
          <w:szCs w:val="28"/>
        </w:rPr>
        <w:t>Постановление вступает в силу с</w:t>
      </w:r>
      <w:r w:rsidR="002A5087" w:rsidRPr="00BD5A08">
        <w:rPr>
          <w:b w:val="0"/>
          <w:sz w:val="28"/>
          <w:szCs w:val="28"/>
        </w:rPr>
        <w:t xml:space="preserve"> момента подписания</w:t>
      </w:r>
      <w:r w:rsidRPr="00BD5A08">
        <w:rPr>
          <w:b w:val="0"/>
          <w:sz w:val="28"/>
          <w:szCs w:val="28"/>
        </w:rPr>
        <w:t>.</w:t>
      </w: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841F12" w:rsidRDefault="00841F12" w:rsidP="00841F12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930954" w:rsidRDefault="00841F12" w:rsidP="00841F12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C77EBD">
        <w:rPr>
          <w:b w:val="0"/>
          <w:sz w:val="28"/>
          <w:szCs w:val="28"/>
        </w:rPr>
        <w:t xml:space="preserve">     </w:t>
      </w:r>
      <w:r w:rsidR="00466C1E">
        <w:rPr>
          <w:b w:val="0"/>
          <w:sz w:val="28"/>
          <w:szCs w:val="28"/>
        </w:rPr>
        <w:t xml:space="preserve"> </w:t>
      </w:r>
      <w:r w:rsidR="0013216F">
        <w:rPr>
          <w:b w:val="0"/>
          <w:sz w:val="28"/>
          <w:szCs w:val="28"/>
        </w:rPr>
        <w:t xml:space="preserve"> </w:t>
      </w:r>
      <w:r w:rsidR="002A5087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.</w:t>
      </w:r>
      <w:r w:rsidR="002A5087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 xml:space="preserve">. </w:t>
      </w:r>
      <w:r w:rsidR="002A5087">
        <w:rPr>
          <w:b w:val="0"/>
          <w:sz w:val="28"/>
          <w:szCs w:val="28"/>
        </w:rPr>
        <w:t>Курицин</w:t>
      </w: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</w:pPr>
    </w:p>
    <w:p w:rsidR="00930954" w:rsidRDefault="00930954" w:rsidP="00841F12">
      <w:pPr>
        <w:pStyle w:val="ConsPlusTitle"/>
        <w:jc w:val="both"/>
        <w:rPr>
          <w:b w:val="0"/>
          <w:sz w:val="28"/>
          <w:szCs w:val="28"/>
        </w:rPr>
        <w:sectPr w:rsidR="00930954" w:rsidSect="0013216F">
          <w:headerReference w:type="default" r:id="rId9"/>
          <w:footerReference w:type="even" r:id="rId10"/>
          <w:footerReference w:type="default" r:id="rId11"/>
          <w:pgSz w:w="11906" w:h="16838"/>
          <w:pgMar w:top="814" w:right="851" w:bottom="992" w:left="1701" w:header="426" w:footer="709" w:gutter="0"/>
          <w:pgNumType w:start="1"/>
          <w:cols w:space="708"/>
          <w:titlePg/>
          <w:docGrid w:linePitch="360"/>
        </w:sectPr>
      </w:pPr>
    </w:p>
    <w:p w:rsidR="003D36BE" w:rsidRPr="00BD5A08" w:rsidRDefault="0007252D" w:rsidP="00CA641C">
      <w:pPr>
        <w:pStyle w:val="ConsPlusNormal"/>
        <w:ind w:left="10773"/>
        <w:jc w:val="both"/>
        <w:rPr>
          <w:sz w:val="27"/>
          <w:szCs w:val="27"/>
        </w:rPr>
      </w:pPr>
      <w:r w:rsidRPr="00BD5A08">
        <w:rPr>
          <w:sz w:val="27"/>
          <w:szCs w:val="27"/>
        </w:rPr>
        <w:lastRenderedPageBreak/>
        <w:t xml:space="preserve">Утвержден </w:t>
      </w:r>
    </w:p>
    <w:p w:rsidR="001D66F9" w:rsidRPr="00BD5A08" w:rsidRDefault="001D66F9" w:rsidP="00CA641C">
      <w:pPr>
        <w:pStyle w:val="ConsPlusNormal"/>
        <w:ind w:left="10773"/>
        <w:jc w:val="both"/>
        <w:rPr>
          <w:sz w:val="27"/>
          <w:szCs w:val="27"/>
        </w:rPr>
      </w:pPr>
      <w:r w:rsidRPr="00BD5A08">
        <w:rPr>
          <w:sz w:val="27"/>
          <w:szCs w:val="27"/>
        </w:rPr>
        <w:t>постановлени</w:t>
      </w:r>
      <w:r w:rsidR="0007252D" w:rsidRPr="00BD5A08">
        <w:rPr>
          <w:sz w:val="27"/>
          <w:szCs w:val="27"/>
        </w:rPr>
        <w:t>ем</w:t>
      </w:r>
    </w:p>
    <w:p w:rsidR="00453D70" w:rsidRPr="00BD5A08" w:rsidRDefault="001D66F9" w:rsidP="00CA641C">
      <w:pPr>
        <w:pStyle w:val="ConsPlusNormal"/>
        <w:ind w:left="10773"/>
        <w:jc w:val="both"/>
        <w:rPr>
          <w:sz w:val="27"/>
          <w:szCs w:val="27"/>
        </w:rPr>
      </w:pPr>
      <w:r w:rsidRPr="00BD5A08">
        <w:rPr>
          <w:sz w:val="27"/>
          <w:szCs w:val="27"/>
        </w:rPr>
        <w:t xml:space="preserve">Администрации Угличского </w:t>
      </w:r>
    </w:p>
    <w:p w:rsidR="001D66F9" w:rsidRPr="00BD5A08" w:rsidRDefault="001D66F9" w:rsidP="00CA641C">
      <w:pPr>
        <w:pStyle w:val="ConsPlusNormal"/>
        <w:ind w:left="10773"/>
        <w:jc w:val="both"/>
        <w:rPr>
          <w:sz w:val="27"/>
          <w:szCs w:val="27"/>
        </w:rPr>
      </w:pPr>
      <w:r w:rsidRPr="00BD5A08">
        <w:rPr>
          <w:sz w:val="27"/>
          <w:szCs w:val="27"/>
        </w:rPr>
        <w:t>муниципального района</w:t>
      </w:r>
    </w:p>
    <w:p w:rsidR="00BD5A08" w:rsidRPr="00BD5A08" w:rsidRDefault="001D66F9" w:rsidP="00CA641C">
      <w:pPr>
        <w:pStyle w:val="ConsPlusTitle"/>
        <w:ind w:left="10773"/>
        <w:jc w:val="both"/>
        <w:rPr>
          <w:b w:val="0"/>
          <w:sz w:val="27"/>
          <w:szCs w:val="27"/>
        </w:rPr>
      </w:pPr>
      <w:r w:rsidRPr="00BD5A08">
        <w:rPr>
          <w:b w:val="0"/>
          <w:sz w:val="27"/>
          <w:szCs w:val="27"/>
        </w:rPr>
        <w:t xml:space="preserve">от </w:t>
      </w:r>
      <w:r w:rsidR="00644EF8" w:rsidRPr="00BD5A08">
        <w:rPr>
          <w:b w:val="0"/>
          <w:sz w:val="27"/>
          <w:szCs w:val="27"/>
        </w:rPr>
        <w:t>31.01.2020</w:t>
      </w:r>
      <w:r w:rsidRPr="00BD5A08">
        <w:rPr>
          <w:b w:val="0"/>
          <w:sz w:val="27"/>
          <w:szCs w:val="27"/>
        </w:rPr>
        <w:t xml:space="preserve"> №</w:t>
      </w:r>
      <w:r w:rsidR="00644EF8" w:rsidRPr="00BD5A08">
        <w:rPr>
          <w:b w:val="0"/>
          <w:sz w:val="27"/>
          <w:szCs w:val="27"/>
        </w:rPr>
        <w:t>105</w:t>
      </w:r>
      <w:r w:rsidR="00BD5A08" w:rsidRPr="00BD5A08">
        <w:rPr>
          <w:b w:val="0"/>
          <w:sz w:val="27"/>
          <w:szCs w:val="27"/>
        </w:rPr>
        <w:t xml:space="preserve"> </w:t>
      </w:r>
      <w:r w:rsidR="00644EF8" w:rsidRPr="00BD5A08">
        <w:rPr>
          <w:b w:val="0"/>
          <w:sz w:val="27"/>
          <w:szCs w:val="27"/>
        </w:rPr>
        <w:t xml:space="preserve">(в редакции </w:t>
      </w:r>
    </w:p>
    <w:p w:rsidR="00644EF8" w:rsidRPr="00BD5A08" w:rsidRDefault="00644EF8" w:rsidP="00CA641C">
      <w:pPr>
        <w:pStyle w:val="ConsPlusTitle"/>
        <w:ind w:left="10773"/>
        <w:jc w:val="both"/>
        <w:rPr>
          <w:b w:val="0"/>
          <w:sz w:val="27"/>
          <w:szCs w:val="27"/>
        </w:rPr>
      </w:pPr>
      <w:r w:rsidRPr="00BD5A08">
        <w:rPr>
          <w:b w:val="0"/>
          <w:sz w:val="27"/>
          <w:szCs w:val="27"/>
        </w:rPr>
        <w:t xml:space="preserve">от </w:t>
      </w:r>
      <w:r w:rsidR="00BD5A08" w:rsidRPr="00BD5A08">
        <w:rPr>
          <w:b w:val="0"/>
          <w:sz w:val="27"/>
          <w:szCs w:val="27"/>
        </w:rPr>
        <w:t>_______________ № ____</w:t>
      </w:r>
      <w:r w:rsidRPr="00BD5A08">
        <w:rPr>
          <w:b w:val="0"/>
          <w:sz w:val="27"/>
          <w:szCs w:val="27"/>
        </w:rPr>
        <w:t>)</w:t>
      </w:r>
    </w:p>
    <w:p w:rsidR="003C59DD" w:rsidRPr="00BD5A08" w:rsidRDefault="003C59DD" w:rsidP="003C59DD">
      <w:pPr>
        <w:jc w:val="center"/>
        <w:rPr>
          <w:b/>
          <w:sz w:val="27"/>
          <w:szCs w:val="27"/>
        </w:rPr>
      </w:pPr>
    </w:p>
    <w:p w:rsidR="00B522B3" w:rsidRPr="00BD5A08" w:rsidRDefault="00B522B3" w:rsidP="00B522B3">
      <w:pPr>
        <w:jc w:val="center"/>
        <w:rPr>
          <w:b/>
          <w:sz w:val="27"/>
          <w:szCs w:val="27"/>
          <w:lang w:eastAsia="en-US"/>
        </w:rPr>
      </w:pPr>
      <w:r w:rsidRPr="00BD5A08">
        <w:rPr>
          <w:b/>
          <w:sz w:val="27"/>
          <w:szCs w:val="27"/>
          <w:lang w:eastAsia="en-US"/>
        </w:rPr>
        <w:t xml:space="preserve">ПЛАН МЕРОПРИЯТИЙ </w:t>
      </w:r>
    </w:p>
    <w:p w:rsidR="00B522B3" w:rsidRPr="00BD5A08" w:rsidRDefault="00B522B3" w:rsidP="00B522B3">
      <w:pPr>
        <w:jc w:val="center"/>
        <w:rPr>
          <w:b/>
          <w:sz w:val="27"/>
          <w:szCs w:val="27"/>
          <w:lang w:eastAsia="en-US"/>
        </w:rPr>
      </w:pPr>
      <w:r w:rsidRPr="00BD5A08">
        <w:rPr>
          <w:b/>
          <w:sz w:val="27"/>
          <w:szCs w:val="27"/>
          <w:lang w:eastAsia="en-US"/>
        </w:rPr>
        <w:t xml:space="preserve">(«дорожная карта») по содействию развитию конкуренции </w:t>
      </w:r>
    </w:p>
    <w:p w:rsidR="00B522B3" w:rsidRPr="00BD5A08" w:rsidRDefault="00B522B3" w:rsidP="00B522B3">
      <w:pPr>
        <w:jc w:val="center"/>
        <w:rPr>
          <w:b/>
          <w:sz w:val="27"/>
          <w:szCs w:val="27"/>
          <w:lang w:eastAsia="en-US"/>
        </w:rPr>
      </w:pPr>
      <w:r w:rsidRPr="00BD5A08">
        <w:rPr>
          <w:b/>
          <w:sz w:val="27"/>
          <w:szCs w:val="27"/>
          <w:lang w:eastAsia="en-US"/>
        </w:rPr>
        <w:t>в Угличском муниципальном районе до 01.01.2022</w:t>
      </w:r>
    </w:p>
    <w:p w:rsidR="00B522B3" w:rsidRPr="00BD5A08" w:rsidRDefault="00B522B3" w:rsidP="00B522B3">
      <w:pPr>
        <w:jc w:val="center"/>
        <w:rPr>
          <w:b/>
          <w:sz w:val="27"/>
          <w:szCs w:val="27"/>
          <w:lang w:eastAsia="en-US"/>
        </w:rPr>
      </w:pPr>
    </w:p>
    <w:p w:rsidR="00B522B3" w:rsidRPr="00BD5A08" w:rsidRDefault="00B522B3" w:rsidP="00B522B3">
      <w:pPr>
        <w:jc w:val="center"/>
        <w:rPr>
          <w:rFonts w:cs="Calibri"/>
          <w:b/>
          <w:sz w:val="27"/>
          <w:szCs w:val="27"/>
          <w:lang w:eastAsia="en-US"/>
        </w:rPr>
      </w:pPr>
      <w:r w:rsidRPr="00BD5A08">
        <w:rPr>
          <w:rFonts w:cs="Calibri"/>
          <w:b/>
          <w:sz w:val="27"/>
          <w:szCs w:val="27"/>
          <w:lang w:eastAsia="en-US"/>
        </w:rPr>
        <w:t>1. Общее описание Плана мероприятий («дорожной карты»)</w:t>
      </w:r>
    </w:p>
    <w:p w:rsidR="00B522B3" w:rsidRPr="00BD5A08" w:rsidRDefault="00B522B3" w:rsidP="00B522B3">
      <w:pPr>
        <w:jc w:val="center"/>
        <w:rPr>
          <w:rFonts w:cs="Calibri"/>
          <w:b/>
          <w:sz w:val="27"/>
          <w:szCs w:val="27"/>
          <w:lang w:eastAsia="en-US"/>
        </w:rPr>
      </w:pPr>
      <w:r w:rsidRPr="00BD5A08">
        <w:rPr>
          <w:rFonts w:cs="Calibri"/>
          <w:b/>
          <w:sz w:val="27"/>
          <w:szCs w:val="27"/>
          <w:lang w:eastAsia="en-US"/>
        </w:rPr>
        <w:t>по содействию развитию конкуренции в Угличском муниципальном районе до 01.01.2022</w:t>
      </w:r>
    </w:p>
    <w:p w:rsidR="00B522B3" w:rsidRPr="00BD5A08" w:rsidRDefault="00B522B3" w:rsidP="00B522B3">
      <w:pPr>
        <w:tabs>
          <w:tab w:val="left" w:pos="1518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  <w:lang w:eastAsia="en-US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– от макроэкономической политики, со</w:t>
      </w:r>
      <w:r w:rsidRPr="00BD5A08">
        <w:rPr>
          <w:sz w:val="27"/>
          <w:szCs w:val="27"/>
          <w:lang w:eastAsia="en-US"/>
        </w:rPr>
        <w:t>з</w:t>
      </w:r>
      <w:r w:rsidRPr="00BD5A08">
        <w:rPr>
          <w:sz w:val="27"/>
          <w:szCs w:val="27"/>
          <w:lang w:eastAsia="en-US"/>
        </w:rPr>
        <w:t>дания благоприятного инвестиционного климата, включая развитие финансовой и налоговой системы, снижение админ</w:t>
      </w:r>
      <w:r w:rsidRPr="00BD5A08">
        <w:rPr>
          <w:sz w:val="27"/>
          <w:szCs w:val="27"/>
          <w:lang w:eastAsia="en-US"/>
        </w:rPr>
        <w:t>и</w:t>
      </w:r>
      <w:r w:rsidRPr="00BD5A08">
        <w:rPr>
          <w:sz w:val="27"/>
          <w:szCs w:val="27"/>
          <w:lang w:eastAsia="en-US"/>
        </w:rPr>
        <w:t xml:space="preserve">стративных и инфраструктурных барьеров, до защиты прав граждан и национальной политики. </w:t>
      </w:r>
    </w:p>
    <w:p w:rsidR="00B522B3" w:rsidRPr="00BD5A08" w:rsidRDefault="00B522B3" w:rsidP="00B522B3">
      <w:pPr>
        <w:tabs>
          <w:tab w:val="left" w:pos="1518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</w:rPr>
        <w:t xml:space="preserve">Президентом Российской Федерации Путиным </w:t>
      </w:r>
      <w:r w:rsidR="00BD5A08" w:rsidRPr="00BD5A08">
        <w:rPr>
          <w:sz w:val="27"/>
          <w:szCs w:val="27"/>
        </w:rPr>
        <w:t xml:space="preserve">В.В. </w:t>
      </w:r>
      <w:r w:rsidRPr="00BD5A08">
        <w:rPr>
          <w:sz w:val="27"/>
          <w:szCs w:val="27"/>
        </w:rPr>
        <w:t>утвержден Указ от 21.12.2017 №618 «Об основных направлениях госуда</w:t>
      </w:r>
      <w:r w:rsidRPr="00BD5A08">
        <w:rPr>
          <w:sz w:val="27"/>
          <w:szCs w:val="27"/>
        </w:rPr>
        <w:t>р</w:t>
      </w:r>
      <w:r w:rsidRPr="00BD5A08">
        <w:rPr>
          <w:sz w:val="27"/>
          <w:szCs w:val="27"/>
        </w:rPr>
        <w:t>ственной политики по развитию конкуренции» (далее – Указ №618), которым определено, что содействие развитию конкуре</w:t>
      </w:r>
      <w:r w:rsidRPr="00BD5A08">
        <w:rPr>
          <w:sz w:val="27"/>
          <w:szCs w:val="27"/>
        </w:rPr>
        <w:t>н</w:t>
      </w:r>
      <w:r w:rsidRPr="00BD5A08">
        <w:rPr>
          <w:sz w:val="27"/>
          <w:szCs w:val="27"/>
        </w:rPr>
        <w:t>ции в Российской Федерации является одним из приоритетных направлений деятельности исполнительных и законодательных органов власти, а также органов местного самоуправления.</w:t>
      </w:r>
    </w:p>
    <w:p w:rsidR="00B522B3" w:rsidRPr="00BD5A08" w:rsidRDefault="00B522B3" w:rsidP="00B522B3">
      <w:pPr>
        <w:tabs>
          <w:tab w:val="left" w:pos="1518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  <w:lang w:eastAsia="en-US"/>
        </w:rPr>
        <w:t>Указом №618 также утвержден Национальный план развития конкуренции в Российской Федерации на 2018 - 2020 годы (д</w:t>
      </w:r>
      <w:r w:rsidRPr="00BD5A08">
        <w:rPr>
          <w:sz w:val="27"/>
          <w:szCs w:val="27"/>
          <w:lang w:eastAsia="en-US"/>
        </w:rPr>
        <w:t>а</w:t>
      </w:r>
      <w:r w:rsidRPr="00BD5A08">
        <w:rPr>
          <w:sz w:val="27"/>
          <w:szCs w:val="27"/>
          <w:lang w:eastAsia="en-US"/>
        </w:rPr>
        <w:t>лее – Национальный план), предусматривающий первоочередные мероприятия, направленные на достижение ключевых п</w:t>
      </w:r>
      <w:r w:rsidRPr="00BD5A08">
        <w:rPr>
          <w:sz w:val="27"/>
          <w:szCs w:val="27"/>
          <w:lang w:eastAsia="en-US"/>
        </w:rPr>
        <w:t>о</w:t>
      </w:r>
      <w:r w:rsidRPr="00BD5A08">
        <w:rPr>
          <w:sz w:val="27"/>
          <w:szCs w:val="27"/>
          <w:lang w:eastAsia="en-US"/>
        </w:rPr>
        <w:t xml:space="preserve">казателей по развитию конкуренции. </w:t>
      </w:r>
    </w:p>
    <w:p w:rsidR="00B522B3" w:rsidRPr="00BD5A08" w:rsidRDefault="00B522B3" w:rsidP="00B522B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  <w:lang w:bidi="ru-RU"/>
        </w:rPr>
      </w:pPr>
      <w:r w:rsidRPr="00BD5A08">
        <w:rPr>
          <w:sz w:val="27"/>
          <w:szCs w:val="27"/>
          <w:lang w:bidi="ru-RU"/>
        </w:rPr>
        <w:t>Эффективная реализация задач Национального плана возможна только при консолидированном участии в данном процессе органов власти всех уровней, российского бизнес-сообщества и институтов гражданского общества.</w:t>
      </w:r>
    </w:p>
    <w:p w:rsidR="00B522B3" w:rsidRPr="00BD5A08" w:rsidRDefault="00B522B3" w:rsidP="00B522B3">
      <w:pPr>
        <w:widowControl w:val="0"/>
        <w:tabs>
          <w:tab w:val="left" w:pos="1401"/>
        </w:tabs>
        <w:autoSpaceDE w:val="0"/>
        <w:autoSpaceDN w:val="0"/>
        <w:ind w:firstLine="709"/>
        <w:contextualSpacing/>
        <w:jc w:val="both"/>
        <w:rPr>
          <w:sz w:val="27"/>
          <w:szCs w:val="27"/>
          <w:lang/>
        </w:rPr>
      </w:pPr>
      <w:r w:rsidRPr="00BD5A08">
        <w:rPr>
          <w:sz w:val="27"/>
          <w:szCs w:val="27"/>
          <w:lang/>
        </w:rPr>
        <w:t xml:space="preserve">Настоящий План мероприятий («дорожная карта») по </w:t>
      </w:r>
      <w:r w:rsidRPr="00BD5A08">
        <w:rPr>
          <w:rFonts w:cs="Calibri"/>
          <w:sz w:val="27"/>
          <w:szCs w:val="27"/>
          <w:lang w:eastAsia="en-US"/>
        </w:rPr>
        <w:t>содействию развитию конкуренции</w:t>
      </w:r>
      <w:r w:rsidR="00466C1E">
        <w:rPr>
          <w:sz w:val="27"/>
          <w:szCs w:val="27"/>
          <w:lang/>
        </w:rPr>
        <w:t xml:space="preserve"> </w:t>
      </w:r>
      <w:r w:rsidRPr="00BD5A08">
        <w:rPr>
          <w:sz w:val="27"/>
          <w:szCs w:val="27"/>
          <w:lang/>
        </w:rPr>
        <w:t xml:space="preserve">в </w:t>
      </w:r>
      <w:r w:rsidRPr="00BD5A08">
        <w:rPr>
          <w:rFonts w:cs="Calibri"/>
          <w:sz w:val="27"/>
          <w:szCs w:val="27"/>
          <w:lang w:eastAsia="en-US"/>
        </w:rPr>
        <w:t>Угличском</w:t>
      </w:r>
      <w:r w:rsidRPr="00BD5A08">
        <w:rPr>
          <w:sz w:val="27"/>
          <w:szCs w:val="27"/>
          <w:lang/>
        </w:rPr>
        <w:t xml:space="preserve"> муниципальном ра</w:t>
      </w:r>
      <w:r w:rsidRPr="00BD5A08">
        <w:rPr>
          <w:sz w:val="27"/>
          <w:szCs w:val="27"/>
          <w:lang/>
        </w:rPr>
        <w:t>й</w:t>
      </w:r>
      <w:r w:rsidRPr="00BD5A08">
        <w:rPr>
          <w:sz w:val="27"/>
          <w:szCs w:val="27"/>
          <w:lang/>
        </w:rPr>
        <w:t xml:space="preserve">оне до 01.01.2022 </w:t>
      </w:r>
      <w:r w:rsidRPr="00BD5A08">
        <w:rPr>
          <w:sz w:val="27"/>
          <w:szCs w:val="27"/>
          <w:lang/>
        </w:rPr>
        <w:t xml:space="preserve">(далее – Дорожная карта) </w:t>
      </w:r>
      <w:r w:rsidR="002B12AA" w:rsidRPr="00BD5A08">
        <w:rPr>
          <w:sz w:val="27"/>
          <w:szCs w:val="27"/>
          <w:lang/>
        </w:rPr>
        <w:t xml:space="preserve">разработан </w:t>
      </w:r>
      <w:r w:rsidRPr="00BD5A08">
        <w:rPr>
          <w:sz w:val="27"/>
          <w:szCs w:val="27"/>
          <w:lang/>
        </w:rPr>
        <w:t>в целях внедрения Стандарта развития конкуренции в субъектах Российской Федерации, утвержденного распоряжением Правительства Российской Федерации от 17</w:t>
      </w:r>
      <w:r w:rsidR="00BD5A08">
        <w:rPr>
          <w:sz w:val="27"/>
          <w:szCs w:val="27"/>
          <w:lang/>
        </w:rPr>
        <w:t>.04.</w:t>
      </w:r>
      <w:r w:rsidRPr="00BD5A08">
        <w:rPr>
          <w:sz w:val="27"/>
          <w:szCs w:val="27"/>
          <w:lang/>
        </w:rPr>
        <w:t xml:space="preserve">2019 №768-р (далее – Стандарт) и обеспечения комплексного подхода в реализации положений, предусмотренных Указом №618, на территории Ярославской области. </w:t>
      </w:r>
    </w:p>
    <w:p w:rsidR="00B522B3" w:rsidRPr="00BD5A08" w:rsidRDefault="00B522B3" w:rsidP="00B522B3">
      <w:pPr>
        <w:widowControl w:val="0"/>
        <w:autoSpaceDE w:val="0"/>
        <w:autoSpaceDN w:val="0"/>
        <w:ind w:firstLine="567"/>
        <w:jc w:val="both"/>
        <w:rPr>
          <w:sz w:val="27"/>
          <w:szCs w:val="27"/>
          <w:lang w:bidi="ru-RU"/>
        </w:rPr>
      </w:pPr>
      <w:r w:rsidRPr="00BD5A08">
        <w:rPr>
          <w:sz w:val="27"/>
          <w:szCs w:val="27"/>
          <w:lang w:bidi="ru-RU"/>
        </w:rPr>
        <w:lastRenderedPageBreak/>
        <w:t>Настоящая Дорожная карта предусматривает реализацию мер по развитию конкуренции на период 2019 – 2021 годы по н</w:t>
      </w:r>
      <w:r w:rsidRPr="00BD5A08">
        <w:rPr>
          <w:sz w:val="27"/>
          <w:szCs w:val="27"/>
          <w:lang w:bidi="ru-RU"/>
        </w:rPr>
        <w:t>о</w:t>
      </w:r>
      <w:r w:rsidRPr="00BD5A08">
        <w:rPr>
          <w:sz w:val="27"/>
          <w:szCs w:val="27"/>
          <w:lang w:bidi="ru-RU"/>
        </w:rPr>
        <w:t>вому формату, предусмотренному Национальным планом.</w:t>
      </w:r>
    </w:p>
    <w:p w:rsidR="00B522B3" w:rsidRPr="00BD5A08" w:rsidRDefault="00B522B3" w:rsidP="00B522B3">
      <w:pPr>
        <w:tabs>
          <w:tab w:val="left" w:pos="1350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  <w:lang w:eastAsia="en-US"/>
        </w:rPr>
        <w:t xml:space="preserve">В состав дорожной карты включены: </w:t>
      </w:r>
    </w:p>
    <w:p w:rsidR="00B522B3" w:rsidRPr="00BD5A08" w:rsidRDefault="00B522B3" w:rsidP="00B522B3">
      <w:pPr>
        <w:tabs>
          <w:tab w:val="left" w:pos="1350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  <w:lang w:eastAsia="en-US"/>
        </w:rPr>
        <w:t xml:space="preserve">- мероприятия, направленные на развитие конкуренции на отдельных рынках товаров, работ и услуг, в отношении которых сформирован перечень ключевых показателей развития конкуренции в </w:t>
      </w:r>
      <w:r w:rsidRPr="00BD5A08">
        <w:rPr>
          <w:rFonts w:cs="Calibri"/>
          <w:sz w:val="27"/>
          <w:szCs w:val="27"/>
          <w:lang w:eastAsia="en-US"/>
        </w:rPr>
        <w:t>Угличском</w:t>
      </w:r>
      <w:r w:rsidRPr="00BD5A08">
        <w:rPr>
          <w:sz w:val="27"/>
          <w:szCs w:val="27"/>
          <w:lang w:eastAsia="en-US"/>
        </w:rPr>
        <w:t xml:space="preserve"> муниципальном районе, в том числе на достиж</w:t>
      </w:r>
      <w:r w:rsidRPr="00BD5A08">
        <w:rPr>
          <w:sz w:val="27"/>
          <w:szCs w:val="27"/>
          <w:lang w:eastAsia="en-US"/>
        </w:rPr>
        <w:t>е</w:t>
      </w:r>
      <w:r w:rsidRPr="00BD5A08">
        <w:rPr>
          <w:sz w:val="27"/>
          <w:szCs w:val="27"/>
          <w:lang w:eastAsia="en-US"/>
        </w:rPr>
        <w:t>ние (сохранение) к</w:t>
      </w:r>
      <w:r w:rsidRPr="00BD5A08">
        <w:rPr>
          <w:spacing w:val="-11"/>
          <w:sz w:val="27"/>
          <w:szCs w:val="27"/>
          <w:lang w:eastAsia="en-US"/>
        </w:rPr>
        <w:t xml:space="preserve"> </w:t>
      </w:r>
      <w:r w:rsidR="00D872B9">
        <w:rPr>
          <w:spacing w:val="-11"/>
          <w:sz w:val="27"/>
          <w:szCs w:val="27"/>
          <w:lang w:eastAsia="en-US"/>
        </w:rPr>
        <w:t>0</w:t>
      </w:r>
      <w:r w:rsidRPr="00BD5A08">
        <w:rPr>
          <w:sz w:val="27"/>
          <w:szCs w:val="27"/>
          <w:lang w:eastAsia="en-US"/>
        </w:rPr>
        <w:t>1</w:t>
      </w:r>
      <w:r w:rsidRPr="00BD5A08">
        <w:rPr>
          <w:spacing w:val="-8"/>
          <w:sz w:val="27"/>
          <w:szCs w:val="27"/>
          <w:lang w:eastAsia="en-US"/>
        </w:rPr>
        <w:t xml:space="preserve"> </w:t>
      </w:r>
      <w:r w:rsidRPr="00BD5A08">
        <w:rPr>
          <w:sz w:val="27"/>
          <w:szCs w:val="27"/>
          <w:lang w:eastAsia="en-US"/>
        </w:rPr>
        <w:t>января</w:t>
      </w:r>
      <w:r w:rsidRPr="00BD5A08">
        <w:rPr>
          <w:spacing w:val="-8"/>
          <w:sz w:val="27"/>
          <w:szCs w:val="27"/>
          <w:lang w:eastAsia="en-US"/>
        </w:rPr>
        <w:t xml:space="preserve"> </w:t>
      </w:r>
      <w:r w:rsidRPr="00BD5A08">
        <w:rPr>
          <w:sz w:val="27"/>
          <w:szCs w:val="27"/>
          <w:lang w:eastAsia="en-US"/>
        </w:rPr>
        <w:t>2022</w:t>
      </w:r>
      <w:r w:rsidRPr="00BD5A08">
        <w:rPr>
          <w:spacing w:val="-7"/>
          <w:sz w:val="27"/>
          <w:szCs w:val="27"/>
          <w:lang w:eastAsia="en-US"/>
        </w:rPr>
        <w:t xml:space="preserve"> </w:t>
      </w:r>
      <w:r w:rsidRPr="00BD5A08">
        <w:rPr>
          <w:sz w:val="27"/>
          <w:szCs w:val="27"/>
          <w:lang w:eastAsia="en-US"/>
        </w:rPr>
        <w:t xml:space="preserve">года значений данных показателей; </w:t>
      </w:r>
    </w:p>
    <w:p w:rsidR="00B522B3" w:rsidRPr="00BD5A08" w:rsidRDefault="00B522B3" w:rsidP="00B522B3">
      <w:pPr>
        <w:tabs>
          <w:tab w:val="left" w:pos="1350"/>
        </w:tabs>
        <w:ind w:firstLine="709"/>
        <w:contextualSpacing/>
        <w:jc w:val="both"/>
        <w:rPr>
          <w:sz w:val="27"/>
          <w:szCs w:val="27"/>
          <w:lang w:eastAsia="en-US"/>
        </w:rPr>
      </w:pPr>
      <w:r w:rsidRPr="00BD5A08">
        <w:rPr>
          <w:sz w:val="27"/>
          <w:szCs w:val="27"/>
          <w:lang w:eastAsia="en-US"/>
        </w:rPr>
        <w:t xml:space="preserve">- системные мероприятия по содействию развитию конкуренции в </w:t>
      </w:r>
      <w:r w:rsidRPr="00BD5A08">
        <w:rPr>
          <w:rFonts w:cs="Calibri"/>
          <w:sz w:val="27"/>
          <w:szCs w:val="27"/>
          <w:lang w:eastAsia="en-US"/>
        </w:rPr>
        <w:t>Угличском</w:t>
      </w:r>
      <w:r w:rsidRPr="00BD5A08">
        <w:rPr>
          <w:sz w:val="27"/>
          <w:szCs w:val="27"/>
          <w:lang w:eastAsia="en-US"/>
        </w:rPr>
        <w:t xml:space="preserve"> муниципальном районе.</w:t>
      </w:r>
    </w:p>
    <w:p w:rsidR="00B522B3" w:rsidRPr="00BD5A08" w:rsidRDefault="00B522B3" w:rsidP="00B522B3">
      <w:pPr>
        <w:tabs>
          <w:tab w:val="left" w:pos="1350"/>
        </w:tabs>
        <w:ind w:firstLine="709"/>
        <w:contextualSpacing/>
        <w:jc w:val="both"/>
        <w:rPr>
          <w:sz w:val="27"/>
          <w:szCs w:val="27"/>
          <w:lang w:eastAsia="en-US"/>
        </w:rPr>
      </w:pPr>
    </w:p>
    <w:p w:rsidR="00B522B3" w:rsidRPr="00BD5A08" w:rsidRDefault="00B522B3" w:rsidP="00B522B3">
      <w:pPr>
        <w:jc w:val="center"/>
        <w:rPr>
          <w:rFonts w:cs="Calibri"/>
          <w:b/>
          <w:sz w:val="27"/>
          <w:szCs w:val="27"/>
          <w:lang w:eastAsia="en-US"/>
        </w:rPr>
      </w:pPr>
      <w:r w:rsidRPr="00BD5A08">
        <w:rPr>
          <w:b/>
          <w:bCs/>
          <w:sz w:val="27"/>
          <w:szCs w:val="27"/>
          <w:lang w:bidi="ru-RU"/>
        </w:rPr>
        <w:t xml:space="preserve">2. </w:t>
      </w:r>
      <w:r w:rsidRPr="00BD5A08">
        <w:rPr>
          <w:rFonts w:cs="Calibri"/>
          <w:b/>
          <w:sz w:val="27"/>
          <w:szCs w:val="27"/>
          <w:lang w:eastAsia="en-US"/>
        </w:rPr>
        <w:t>Мероприятия по содействию развитию конкуренции по товарным рынкам</w:t>
      </w:r>
      <w:r w:rsidR="00466C1E">
        <w:rPr>
          <w:rFonts w:cs="Calibri"/>
          <w:b/>
          <w:sz w:val="27"/>
          <w:szCs w:val="27"/>
          <w:lang w:eastAsia="en-US"/>
        </w:rPr>
        <w:t xml:space="preserve"> </w:t>
      </w:r>
      <w:r w:rsidRPr="00BD5A08">
        <w:rPr>
          <w:rFonts w:cs="Calibri"/>
          <w:b/>
          <w:sz w:val="27"/>
          <w:szCs w:val="27"/>
          <w:lang w:eastAsia="en-US"/>
        </w:rPr>
        <w:t xml:space="preserve">Угличского муниципального района </w:t>
      </w:r>
    </w:p>
    <w:p w:rsidR="00B522B3" w:rsidRDefault="00B522B3" w:rsidP="00B522B3">
      <w:pPr>
        <w:ind w:firstLine="709"/>
        <w:jc w:val="right"/>
        <w:rPr>
          <w:rFonts w:cs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3"/>
        <w:gridCol w:w="1574"/>
        <w:gridCol w:w="2127"/>
        <w:gridCol w:w="1314"/>
        <w:gridCol w:w="1095"/>
        <w:gridCol w:w="1056"/>
        <w:gridCol w:w="1134"/>
        <w:gridCol w:w="1134"/>
        <w:gridCol w:w="2217"/>
        <w:gridCol w:w="1610"/>
      </w:tblGrid>
      <w:tr w:rsidR="00B522B3" w:rsidRPr="00BD5A08" w:rsidTr="00466C1E">
        <w:trPr>
          <w:tblHeader/>
        </w:trPr>
        <w:tc>
          <w:tcPr>
            <w:tcW w:w="2503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Наименование м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роприятия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Срок и</w:t>
            </w:r>
            <w:r w:rsidRPr="00BD5A08">
              <w:rPr>
                <w:sz w:val="26"/>
                <w:szCs w:val="26"/>
              </w:rPr>
              <w:t>с</w:t>
            </w:r>
            <w:r w:rsidR="00A51F5F" w:rsidRPr="00BD5A08">
              <w:rPr>
                <w:sz w:val="26"/>
                <w:szCs w:val="26"/>
              </w:rPr>
              <w:t>полне</w:t>
            </w:r>
            <w:r w:rsidRPr="00BD5A08">
              <w:rPr>
                <w:sz w:val="26"/>
                <w:szCs w:val="26"/>
              </w:rPr>
              <w:t>ния меропри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тия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Наименование п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казателя</w:t>
            </w:r>
          </w:p>
        </w:tc>
        <w:tc>
          <w:tcPr>
            <w:tcW w:w="1314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Единица измер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</w:t>
            </w:r>
          </w:p>
        </w:tc>
        <w:tc>
          <w:tcPr>
            <w:tcW w:w="4419" w:type="dxa"/>
            <w:gridSpan w:val="4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Целевые значения показателя</w:t>
            </w:r>
          </w:p>
        </w:tc>
        <w:tc>
          <w:tcPr>
            <w:tcW w:w="2217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Ожидаемые 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зультаты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Ответс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венные и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полнит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ли</w:t>
            </w:r>
          </w:p>
        </w:tc>
      </w:tr>
      <w:tr w:rsidR="00B522B3" w:rsidRPr="00BD5A08" w:rsidTr="00466C1E">
        <w:trPr>
          <w:tblHeader/>
        </w:trPr>
        <w:tc>
          <w:tcPr>
            <w:tcW w:w="2503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факт,</w:t>
            </w:r>
          </w:p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2018 г.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 01</w:t>
            </w:r>
            <w:r w:rsidR="00BD5A08" w:rsidRPr="00BD5A08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варя 2020 г.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 01</w:t>
            </w:r>
            <w:r w:rsidR="00BD5A08" w:rsidRPr="00BD5A08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>янв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ря 2021 г.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 01</w:t>
            </w:r>
            <w:r w:rsidR="00BD5A08" w:rsidRPr="00BD5A08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>янв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ря 2022 г.</w:t>
            </w:r>
          </w:p>
        </w:tc>
        <w:tc>
          <w:tcPr>
            <w:tcW w:w="2217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6"/>
                <w:szCs w:val="26"/>
              </w:rPr>
            </w:pPr>
          </w:p>
        </w:tc>
      </w:tr>
      <w:tr w:rsidR="00B522B3" w:rsidRPr="00BD5A08" w:rsidTr="00466C1E">
        <w:trPr>
          <w:tblHeader/>
        </w:trPr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3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4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8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9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6F2995">
            <w:pPr>
              <w:jc w:val="center"/>
              <w:rPr>
                <w:sz w:val="22"/>
                <w:szCs w:val="22"/>
              </w:rPr>
            </w:pPr>
            <w:r w:rsidRPr="00BD5A08">
              <w:rPr>
                <w:sz w:val="22"/>
                <w:szCs w:val="22"/>
              </w:rPr>
              <w:t>10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6F2995" w:rsidRDefault="00B522B3" w:rsidP="006F2995">
            <w:pPr>
              <w:jc w:val="center"/>
              <w:rPr>
                <w:b/>
                <w:sz w:val="26"/>
                <w:szCs w:val="26"/>
              </w:rPr>
            </w:pPr>
            <w:r w:rsidRPr="006F2995">
              <w:rPr>
                <w:b/>
                <w:sz w:val="26"/>
                <w:szCs w:val="26"/>
              </w:rPr>
              <w:t>1. Рынок ритуальных услуг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Задача: содействие развитию конкуренции на рынке ритуальных услуг.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Источниками получения информации по данному рынку в Угличском муниципальном районе Ярославской области согласно мет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дикам ФАС являются данные ФНС и Ярославл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стата.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Ответственными исполнителями за достижение ключевого показателя являются Управление жилищно-коммунального комплекса и стро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тельства Администрации У</w:t>
            </w:r>
            <w:r w:rsidR="00644EF8" w:rsidRPr="00BD5A08">
              <w:rPr>
                <w:sz w:val="26"/>
                <w:szCs w:val="26"/>
              </w:rPr>
              <w:t>гличского муниципального района</w:t>
            </w:r>
            <w:r w:rsidRPr="00BD5A08">
              <w:rPr>
                <w:sz w:val="26"/>
                <w:szCs w:val="26"/>
              </w:rPr>
              <w:t>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В Угличском муниципальном районе Ярославской области на рынке ритуальных услуг ведут свою деятельность 5 организаций, из них 4 – частные организации, 1 – муниципал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ное предприятие.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Организация похоронного дела осуществляется органами местного самоуправления. Погребение умершего и оказание услуг по п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гребению осуществляется как специализированными службами по вопросам похоронного дела, создаваемыми органами местного сам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управл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ния, так и частными похоронными агентствами.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 рынке ритуальных услуг существуют следующие административные и экономические барьеры входа на рынок:</w:t>
            </w:r>
          </w:p>
          <w:p w:rsidR="00B86DC0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необходимость соблюдения требований санитарно-эпидемиологических правил и нормативов</w:t>
            </w:r>
            <w:r w:rsidR="00F8233C">
              <w:rPr>
                <w:sz w:val="26"/>
                <w:szCs w:val="26"/>
              </w:rPr>
              <w:t>,</w:t>
            </w:r>
            <w:r w:rsidRPr="00BD5A08">
              <w:rPr>
                <w:sz w:val="26"/>
                <w:szCs w:val="26"/>
              </w:rPr>
              <w:t xml:space="preserve"> </w:t>
            </w:r>
            <w:r w:rsidR="00B86DC0" w:rsidRPr="00BD5A08">
              <w:rPr>
                <w:sz w:val="26"/>
                <w:szCs w:val="26"/>
              </w:rPr>
              <w:t xml:space="preserve">утвержденных постановлением </w:t>
            </w:r>
            <w:r w:rsidR="00F8233C" w:rsidRPr="00F8233C">
              <w:rPr>
                <w:sz w:val="26"/>
                <w:szCs w:val="26"/>
              </w:rPr>
              <w:t xml:space="preserve">Главного государственного санитарного врача Российской Федерации </w:t>
            </w:r>
            <w:r w:rsidR="00B86DC0" w:rsidRPr="00BD5A08">
              <w:rPr>
                <w:sz w:val="26"/>
                <w:szCs w:val="26"/>
              </w:rPr>
              <w:t>от 28</w:t>
            </w:r>
            <w:r w:rsidR="00F8233C">
              <w:rPr>
                <w:sz w:val="26"/>
                <w:szCs w:val="26"/>
              </w:rPr>
              <w:t>.01.</w:t>
            </w:r>
            <w:r w:rsidR="00B86DC0" w:rsidRPr="00BD5A08">
              <w:rPr>
                <w:sz w:val="26"/>
                <w:szCs w:val="26"/>
              </w:rPr>
              <w:t xml:space="preserve">2021 </w:t>
            </w:r>
            <w:r w:rsidR="00F8233C">
              <w:rPr>
                <w:sz w:val="26"/>
                <w:szCs w:val="26"/>
              </w:rPr>
              <w:t>№</w:t>
            </w:r>
            <w:r w:rsidR="00B86DC0" w:rsidRPr="00BD5A08">
              <w:rPr>
                <w:sz w:val="26"/>
                <w:szCs w:val="26"/>
              </w:rPr>
              <w:t xml:space="preserve">3 </w:t>
            </w:r>
            <w:r w:rsidR="00F8233C">
              <w:rPr>
                <w:sz w:val="26"/>
                <w:szCs w:val="26"/>
              </w:rPr>
              <w:t>«О</w:t>
            </w:r>
            <w:r w:rsidR="00F8233C" w:rsidRPr="00BD5A08">
              <w:rPr>
                <w:sz w:val="26"/>
                <w:szCs w:val="26"/>
              </w:rPr>
              <w:t xml:space="preserve">б утверждении санитарных правил и норм САНПИН 2.1.3684-21 </w:t>
            </w:r>
            <w:r w:rsidR="00F8233C">
              <w:rPr>
                <w:sz w:val="26"/>
                <w:szCs w:val="26"/>
              </w:rPr>
              <w:t>«С</w:t>
            </w:r>
            <w:r w:rsidR="00F8233C" w:rsidRPr="00BD5A08">
              <w:rPr>
                <w:sz w:val="26"/>
                <w:szCs w:val="26"/>
              </w:rPr>
              <w:t>анитарно-эпидемиологические требования к соде</w:t>
            </w:r>
            <w:r w:rsidR="00F8233C" w:rsidRPr="00BD5A08">
              <w:rPr>
                <w:sz w:val="26"/>
                <w:szCs w:val="26"/>
              </w:rPr>
              <w:t>р</w:t>
            </w:r>
            <w:r w:rsidR="00F8233C" w:rsidRPr="00BD5A08">
              <w:rPr>
                <w:sz w:val="26"/>
                <w:szCs w:val="26"/>
              </w:rPr>
              <w:t xml:space="preserve">жанию территорий городских и сельских поселений, к водным </w:t>
            </w:r>
            <w:r w:rsidR="00F8233C" w:rsidRPr="00BD5A08">
              <w:rPr>
                <w:sz w:val="26"/>
                <w:szCs w:val="26"/>
              </w:rPr>
              <w:lastRenderedPageBreak/>
              <w:t>объектам, питьевой воде и питьевому водоснабжению, атмосферному воздуху, почвам, жилым помещениям, эксплуатации производс</w:t>
            </w:r>
            <w:r w:rsidR="00F8233C" w:rsidRPr="00BD5A08">
              <w:rPr>
                <w:sz w:val="26"/>
                <w:szCs w:val="26"/>
              </w:rPr>
              <w:t>т</w:t>
            </w:r>
            <w:r w:rsidR="00F8233C" w:rsidRPr="00BD5A08">
              <w:rPr>
                <w:sz w:val="26"/>
                <w:szCs w:val="26"/>
              </w:rPr>
              <w:t>венных, общественных помещений, организации и проведению санита</w:t>
            </w:r>
            <w:r w:rsidR="00F8233C" w:rsidRPr="00BD5A08">
              <w:rPr>
                <w:sz w:val="26"/>
                <w:szCs w:val="26"/>
              </w:rPr>
              <w:t>р</w:t>
            </w:r>
            <w:r w:rsidR="00F8233C" w:rsidRPr="00BD5A08">
              <w:rPr>
                <w:sz w:val="26"/>
                <w:szCs w:val="26"/>
              </w:rPr>
              <w:t>но-противоэпидемических (профилактических) мероприятий</w:t>
            </w:r>
            <w:r w:rsidR="00F8233C">
              <w:rPr>
                <w:sz w:val="26"/>
                <w:szCs w:val="26"/>
              </w:rPr>
              <w:t>»;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предоставление земельного участка для размещения места погребения осуществляется органами местного самоуправления в соо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ствии с земельным законодательством;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создание новых мест погребения, реконструкция действующих мест погребения возможны при наличии положительного заключ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 экологической и санитарно-гигиенической экспертизы;</w:t>
            </w:r>
          </w:p>
          <w:p w:rsidR="00B522B3" w:rsidRPr="00BD5A08" w:rsidRDefault="00665EFB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рынки в муниципальных районах с небольшим количеством населения непривлекательны для рассматриваемого вида деятельн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сти с точки зрения систематического получения дохода.</w:t>
            </w:r>
            <w:r w:rsidR="00644EF8" w:rsidRPr="00BD5A08">
              <w:rPr>
                <w:sz w:val="26"/>
                <w:szCs w:val="26"/>
              </w:rPr>
              <w:t xml:space="preserve"> </w:t>
            </w:r>
            <w:r w:rsidR="00B522B3" w:rsidRPr="00BD5A08">
              <w:rPr>
                <w:sz w:val="26"/>
                <w:szCs w:val="26"/>
              </w:rPr>
              <w:t>Конкурентная среда характеризуется высоким уровнем конкуренции между х</w:t>
            </w:r>
            <w:r w:rsidR="00B522B3" w:rsidRPr="00BD5A08">
              <w:rPr>
                <w:sz w:val="26"/>
                <w:szCs w:val="26"/>
              </w:rPr>
              <w:t>о</w:t>
            </w:r>
            <w:r w:rsidR="00B522B3" w:rsidRPr="00BD5A08">
              <w:rPr>
                <w:sz w:val="26"/>
                <w:szCs w:val="26"/>
              </w:rPr>
              <w:t>зяйств</w:t>
            </w:r>
            <w:r w:rsidR="00B522B3" w:rsidRPr="00BD5A08">
              <w:rPr>
                <w:sz w:val="26"/>
                <w:szCs w:val="26"/>
              </w:rPr>
              <w:t>у</w:t>
            </w:r>
            <w:r w:rsidR="00B522B3" w:rsidRPr="00BD5A08">
              <w:rPr>
                <w:sz w:val="26"/>
                <w:szCs w:val="26"/>
              </w:rPr>
              <w:t>ющими субъектами.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Создание условий для развития конк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ренции на рынке рит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альных услуг, в том числе мер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приятия: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ций частной формы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венности в сф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ре ритуал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ных услуг</w:t>
            </w:r>
            <w:r w:rsidRPr="000601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28,6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28,6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28,6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УЖККиС; 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Проведение мон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торинга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пальных правовых актов в сфере пр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доставления рит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альных услуг с ц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лью выявления а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министративных и экономических барьеров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проведен мон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торинг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пальных прав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вых актов в сф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ре предоставл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 рит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альных услуг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  <w:highlight w:val="yellow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устранение а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министр</w:t>
            </w:r>
            <w:r w:rsidRPr="00BD5A08">
              <w:rPr>
                <w:sz w:val="26"/>
                <w:szCs w:val="26"/>
              </w:rPr>
              <w:t>а</w:t>
            </w:r>
            <w:r w:rsidR="00B522B3" w:rsidRPr="00BD5A08">
              <w:rPr>
                <w:sz w:val="26"/>
                <w:szCs w:val="26"/>
              </w:rPr>
              <w:t>тивных и эко</w:t>
            </w:r>
            <w:r w:rsidRPr="00BD5A08">
              <w:rPr>
                <w:sz w:val="26"/>
                <w:szCs w:val="26"/>
              </w:rPr>
              <w:t>номич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с</w:t>
            </w:r>
            <w:r w:rsidR="00B522B3" w:rsidRPr="00BD5A08">
              <w:rPr>
                <w:sz w:val="26"/>
                <w:szCs w:val="26"/>
              </w:rPr>
              <w:t>ких барьеров вхо</w:t>
            </w:r>
            <w:r w:rsidR="00B522B3" w:rsidRPr="00BD5A08">
              <w:rPr>
                <w:sz w:val="26"/>
                <w:szCs w:val="26"/>
              </w:rPr>
              <w:t>ж</w:t>
            </w:r>
            <w:r w:rsidR="00B522B3" w:rsidRPr="00BD5A08">
              <w:rPr>
                <w:sz w:val="26"/>
                <w:szCs w:val="26"/>
              </w:rPr>
              <w:t>дения хозяй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вую</w:t>
            </w:r>
            <w:r w:rsidR="00B522B3" w:rsidRPr="00BD5A08">
              <w:rPr>
                <w:sz w:val="26"/>
                <w:szCs w:val="26"/>
              </w:rPr>
              <w:t>щих субъе</w:t>
            </w:r>
            <w:r w:rsidR="00B522B3" w:rsidRPr="00BD5A08">
              <w:rPr>
                <w:sz w:val="26"/>
                <w:szCs w:val="26"/>
              </w:rPr>
              <w:t>к</w:t>
            </w:r>
            <w:r w:rsidR="00B522B3" w:rsidRPr="00BD5A08">
              <w:rPr>
                <w:sz w:val="26"/>
                <w:szCs w:val="26"/>
              </w:rPr>
              <w:t>тов на данный рынок пу</w:t>
            </w:r>
            <w:r w:rsidRPr="00BD5A08">
              <w:rPr>
                <w:sz w:val="26"/>
                <w:szCs w:val="26"/>
              </w:rPr>
              <w:t>тем вн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сения изменений в муниц</w:t>
            </w:r>
            <w:r w:rsidRPr="00BD5A08">
              <w:rPr>
                <w:sz w:val="26"/>
                <w:szCs w:val="26"/>
              </w:rPr>
              <w:t>и</w:t>
            </w:r>
            <w:r w:rsidR="00B522B3" w:rsidRPr="00BD5A08">
              <w:rPr>
                <w:sz w:val="26"/>
                <w:szCs w:val="26"/>
              </w:rPr>
              <w:t xml:space="preserve">пальные </w:t>
            </w:r>
            <w:r w:rsidR="00B522B3" w:rsidRPr="00BD5A08">
              <w:rPr>
                <w:sz w:val="26"/>
                <w:szCs w:val="26"/>
              </w:rPr>
              <w:lastRenderedPageBreak/>
              <w:t>правовые акты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УЖККиС; 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Формирование и актуализация реес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 хозяйству</w:t>
            </w:r>
            <w:r w:rsidRPr="00BD5A08">
              <w:rPr>
                <w:sz w:val="26"/>
                <w:szCs w:val="26"/>
              </w:rPr>
              <w:t>ю</w:t>
            </w:r>
            <w:r w:rsidRPr="00BD5A08">
              <w:rPr>
                <w:sz w:val="26"/>
                <w:szCs w:val="26"/>
              </w:rPr>
              <w:t>щих субъектов, осущ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ствляющих де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тельность на рынке ритуальных услуг, размещение его на оф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циальном сайте Администрации У</w:t>
            </w:r>
            <w:r w:rsidRPr="00BD5A08">
              <w:rPr>
                <w:sz w:val="26"/>
                <w:szCs w:val="26"/>
              </w:rPr>
              <w:t>г</w:t>
            </w:r>
            <w:r w:rsidRPr="00BD5A08">
              <w:rPr>
                <w:sz w:val="26"/>
                <w:szCs w:val="26"/>
              </w:rPr>
              <w:t>личского МР в сети «Интернет»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актуализация реестра хозяйс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вующих субъе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F8233C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  <w:highlight w:val="yellow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обеспечение до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тупа потребит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лей и ор</w:t>
            </w:r>
            <w:r w:rsidR="00665EFB" w:rsidRPr="00BD5A08">
              <w:rPr>
                <w:sz w:val="26"/>
                <w:szCs w:val="26"/>
              </w:rPr>
              <w:t>ганиз</w:t>
            </w:r>
            <w:r w:rsidR="00665EFB"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ций к информ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о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8D7C7F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404929" w:rsidRDefault="00B522B3" w:rsidP="00404929">
            <w:pPr>
              <w:jc w:val="center"/>
              <w:rPr>
                <w:b/>
                <w:sz w:val="26"/>
                <w:szCs w:val="26"/>
              </w:rPr>
            </w:pPr>
            <w:r w:rsidRPr="00404929">
              <w:rPr>
                <w:b/>
                <w:sz w:val="26"/>
                <w:szCs w:val="26"/>
              </w:rPr>
              <w:t>2. Рынок выполнения работ по благоустройству городской среды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Задача: содействие развитию конкуренции на рынке выполнения работ по благоустройству городской среды.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В соответствии с методиками ФАС благоустройство городской среды включает в себя уборку муниципальных территорий, ремонт тротуаров, озеленение, создание пешеходной инфраструктуры, благоустройство пустырей и заброшенных зон, за исключением благоус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ройства автомобильных дорог.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В соответствии с методиками ФАС источником получения информации по данному рынку являются данные органов местного с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моуправления Угличского муниципального рай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на Ярославской области.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Ответственным исполнителем за достижение ключевого показателя является управление экономики Администрации городского п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сел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 Углич Угличского муниципального района Ярославской области.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В 20</w:t>
            </w:r>
            <w:r w:rsidR="00B138FA" w:rsidRPr="00BD5A08">
              <w:rPr>
                <w:sz w:val="26"/>
                <w:szCs w:val="26"/>
              </w:rPr>
              <w:t>20</w:t>
            </w:r>
            <w:r w:rsidR="00644EF8" w:rsidRPr="00BD5A08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 xml:space="preserve">году в рамках реализации мероприятий приоритетного проекта «Формирование комфортной городской среды» завершены работы на </w:t>
            </w:r>
            <w:r w:rsidR="00B138FA" w:rsidRPr="00BD5A08">
              <w:rPr>
                <w:sz w:val="26"/>
                <w:szCs w:val="26"/>
              </w:rPr>
              <w:t>4</w:t>
            </w:r>
            <w:r w:rsidRPr="00BD5A08">
              <w:rPr>
                <w:sz w:val="26"/>
                <w:szCs w:val="26"/>
              </w:rPr>
              <w:t xml:space="preserve"> дворовых и</w:t>
            </w:r>
            <w:r w:rsidR="00B138FA" w:rsidRPr="00BD5A08">
              <w:rPr>
                <w:sz w:val="26"/>
                <w:szCs w:val="26"/>
              </w:rPr>
              <w:t xml:space="preserve"> 1</w:t>
            </w:r>
            <w:r w:rsidRPr="00BD5A08">
              <w:rPr>
                <w:sz w:val="26"/>
                <w:szCs w:val="26"/>
              </w:rPr>
              <w:t xml:space="preserve"> обще</w:t>
            </w:r>
            <w:r w:rsidR="00644EF8" w:rsidRPr="00BD5A08">
              <w:rPr>
                <w:sz w:val="26"/>
                <w:szCs w:val="26"/>
              </w:rPr>
              <w:t>ственной терр</w:t>
            </w:r>
            <w:r w:rsidR="00644EF8" w:rsidRPr="00BD5A08">
              <w:rPr>
                <w:sz w:val="26"/>
                <w:szCs w:val="26"/>
              </w:rPr>
              <w:t>и</w:t>
            </w:r>
            <w:r w:rsidR="00644EF8" w:rsidRPr="00BD5A08">
              <w:rPr>
                <w:sz w:val="26"/>
                <w:szCs w:val="26"/>
              </w:rPr>
              <w:t>ториях.</w:t>
            </w:r>
            <w:r w:rsidR="00B138FA" w:rsidRPr="00BD5A08">
              <w:rPr>
                <w:sz w:val="26"/>
                <w:szCs w:val="26"/>
              </w:rPr>
              <w:t xml:space="preserve"> В 2021 году завершены работы на 3 дворовых и 1 общественной территориях.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- финансирование муниципальной программы не в полном объеме в связи с неисполнением доходной части местных бюджетов;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низкая активность населения в реализации мероприятий по благоустройству территории муниципальных образований;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подготовка дизайн-проектов благоустройства дворовых территорий;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проведение общественных обсуждений;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разработка технической документации и прохождение экспертиз, в том числе государственных;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вложение средств граждан, в том числе на внедрение современных технологий для объектов благоустройства.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Сфера благоустройства городской среды требует решения задач по формированию благоприятной конку</w:t>
            </w:r>
            <w:r w:rsidR="006A7D83" w:rsidRPr="00BD5A08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>рентной среды, обеспеч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ние инвестиционной привлекательности отрасли благоустройства, вывода из тени финансовых отраслевых потоков, стимулированию ро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та нал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говых отчислений и устранения недобросовестной конкуренции.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Создание условий для развития конк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ренции на рынке выполнения работ по благоустройству городской среды, в том числе мер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приятия: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ций частной формы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венности в сф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ре выполн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 работ по благ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устройству г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родской ср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ды</w:t>
            </w:r>
            <w:r w:rsidRPr="000601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F8233C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0C6610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9</w:t>
            </w:r>
            <w:r w:rsidR="00B53C24" w:rsidRPr="00BD5A08">
              <w:rPr>
                <w:sz w:val="26"/>
                <w:szCs w:val="26"/>
              </w:rPr>
              <w:t>3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3C24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3C24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3C24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95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3C24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ГП Углич</w:t>
            </w:r>
            <w:r w:rsidR="00B522B3" w:rsidRPr="00BD5A08">
              <w:rPr>
                <w:sz w:val="26"/>
                <w:szCs w:val="26"/>
              </w:rPr>
              <w:t>;</w:t>
            </w:r>
          </w:p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Формирование</w:t>
            </w:r>
            <w:r w:rsidR="00466C1E">
              <w:rPr>
                <w:sz w:val="26"/>
                <w:szCs w:val="26"/>
              </w:rPr>
              <w:t xml:space="preserve"> </w:t>
            </w:r>
            <w:r w:rsidRPr="00BD5A08">
              <w:rPr>
                <w:sz w:val="26"/>
                <w:szCs w:val="26"/>
              </w:rPr>
              <w:t>си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темы мероприятий, направленной на поддержку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пальной программы благоустройства территорий мун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ципального образ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lastRenderedPageBreak/>
              <w:t>вания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реализ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ванных проектов по благоустро</w:t>
            </w:r>
            <w:r w:rsidRPr="00BD5A08">
              <w:rPr>
                <w:sz w:val="26"/>
                <w:szCs w:val="26"/>
              </w:rPr>
              <w:t>й</w:t>
            </w:r>
            <w:r w:rsidRPr="00BD5A08">
              <w:rPr>
                <w:sz w:val="26"/>
                <w:szCs w:val="26"/>
              </w:rPr>
              <w:t>ству двор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вых и обществе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ных территорий в общем колич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 xml:space="preserve">стве проектов по </w:t>
            </w:r>
            <w:r w:rsidRPr="00BD5A08">
              <w:rPr>
                <w:sz w:val="26"/>
                <w:szCs w:val="26"/>
              </w:rPr>
              <w:lastRenderedPageBreak/>
              <w:t>благ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устройству дворовых и о</w:t>
            </w:r>
            <w:r w:rsidRPr="00BD5A08">
              <w:rPr>
                <w:sz w:val="26"/>
                <w:szCs w:val="26"/>
              </w:rPr>
              <w:t>б</w:t>
            </w:r>
            <w:r w:rsidRPr="00BD5A08">
              <w:rPr>
                <w:sz w:val="26"/>
                <w:szCs w:val="26"/>
              </w:rPr>
              <w:t>щественных территорий, 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планированных к реализации в тек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щем году на территории м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ниципал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ного образования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F8233C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обеспечение ма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сималь</w:t>
            </w:r>
            <w:r w:rsidR="00B522B3" w:rsidRPr="00BD5A08">
              <w:rPr>
                <w:sz w:val="26"/>
                <w:szCs w:val="26"/>
              </w:rPr>
              <w:t>ной до</w:t>
            </w:r>
            <w:r w:rsidR="00B522B3" w:rsidRPr="00BD5A08">
              <w:rPr>
                <w:sz w:val="26"/>
                <w:szCs w:val="26"/>
              </w:rPr>
              <w:t>с</w:t>
            </w:r>
            <w:r w:rsidR="00B522B3" w:rsidRPr="00BD5A08">
              <w:rPr>
                <w:sz w:val="26"/>
                <w:szCs w:val="26"/>
              </w:rPr>
              <w:t>тупности инфо</w:t>
            </w:r>
            <w:r w:rsidR="00B522B3" w:rsidRPr="00BD5A08">
              <w:rPr>
                <w:sz w:val="26"/>
                <w:szCs w:val="26"/>
              </w:rPr>
              <w:t>р</w:t>
            </w:r>
            <w:r w:rsidR="00B522B3" w:rsidRPr="00BD5A08">
              <w:rPr>
                <w:sz w:val="26"/>
                <w:szCs w:val="26"/>
              </w:rPr>
              <w:t>мации и прозра</w:t>
            </w:r>
            <w:r w:rsidR="00B522B3" w:rsidRPr="00BD5A08">
              <w:rPr>
                <w:sz w:val="26"/>
                <w:szCs w:val="26"/>
              </w:rPr>
              <w:t>ч</w:t>
            </w:r>
            <w:r w:rsidR="00B522B3" w:rsidRPr="00BD5A08">
              <w:rPr>
                <w:sz w:val="26"/>
                <w:szCs w:val="26"/>
              </w:rPr>
              <w:t>ности усл</w:t>
            </w:r>
            <w:r w:rsidR="00B522B3" w:rsidRPr="00BD5A08">
              <w:rPr>
                <w:sz w:val="26"/>
                <w:szCs w:val="26"/>
              </w:rPr>
              <w:t>о</w:t>
            </w:r>
            <w:r w:rsidR="00B522B3" w:rsidRPr="00BD5A08">
              <w:rPr>
                <w:sz w:val="26"/>
                <w:szCs w:val="26"/>
              </w:rPr>
              <w:t>вий работы на да</w:t>
            </w:r>
            <w:r w:rsidR="00B522B3" w:rsidRPr="00BD5A08">
              <w:rPr>
                <w:sz w:val="26"/>
                <w:szCs w:val="26"/>
              </w:rPr>
              <w:t>н</w:t>
            </w:r>
            <w:r w:rsidR="00B522B3" w:rsidRPr="00BD5A08">
              <w:rPr>
                <w:sz w:val="26"/>
                <w:szCs w:val="26"/>
              </w:rPr>
              <w:t>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ОМСУ А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министр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Информирование о реализации мер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приятий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 xml:space="preserve">пальных </w:t>
            </w:r>
            <w:r w:rsidR="00644EF8" w:rsidRPr="00BD5A08">
              <w:rPr>
                <w:sz w:val="26"/>
                <w:szCs w:val="26"/>
              </w:rPr>
              <w:t>программ «Формирование комфортной горо</w:t>
            </w:r>
            <w:r w:rsidR="00644EF8" w:rsidRPr="00BD5A08">
              <w:rPr>
                <w:sz w:val="26"/>
                <w:szCs w:val="26"/>
              </w:rPr>
              <w:t>д</w:t>
            </w:r>
            <w:r w:rsidR="00644EF8" w:rsidRPr="00BD5A08">
              <w:rPr>
                <w:sz w:val="26"/>
                <w:szCs w:val="26"/>
              </w:rPr>
              <w:t>ской среды»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размеще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ной информации на официальных страницах О</w:t>
            </w:r>
            <w:r w:rsidRPr="00BD5A08">
              <w:rPr>
                <w:sz w:val="26"/>
                <w:szCs w:val="26"/>
              </w:rPr>
              <w:t>М</w:t>
            </w:r>
            <w:r w:rsidRPr="00BD5A08">
              <w:rPr>
                <w:sz w:val="26"/>
                <w:szCs w:val="26"/>
              </w:rPr>
              <w:t>СУ в сети «И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тернет» о реал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зации меропри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тий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пальных пр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грамм «Досту</w:t>
            </w:r>
            <w:r w:rsidRPr="00BD5A08">
              <w:rPr>
                <w:sz w:val="26"/>
                <w:szCs w:val="26"/>
              </w:rPr>
              <w:t>п</w:t>
            </w:r>
            <w:r w:rsidRPr="00BD5A08">
              <w:rPr>
                <w:sz w:val="26"/>
                <w:szCs w:val="26"/>
              </w:rPr>
              <w:t>ная среда»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F8233C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повышение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</w:t>
            </w:r>
            <w:r w:rsidR="00B522B3" w:rsidRPr="00BD5A08">
              <w:rPr>
                <w:sz w:val="26"/>
                <w:szCs w:val="26"/>
              </w:rPr>
              <w:t>ционной грамотности х</w:t>
            </w:r>
            <w:r w:rsidR="00B522B3"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зяйствую</w:t>
            </w:r>
            <w:r w:rsidR="00B522B3" w:rsidRPr="00BD5A08">
              <w:rPr>
                <w:sz w:val="26"/>
                <w:szCs w:val="26"/>
              </w:rPr>
              <w:t>щих субъектов на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3C24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ГП Углич;</w:t>
            </w:r>
            <w:r w:rsidR="00B522B3" w:rsidRPr="00BD5A08">
              <w:rPr>
                <w:sz w:val="26"/>
                <w:szCs w:val="26"/>
              </w:rPr>
              <w:t xml:space="preserve"> Админис</w:t>
            </w:r>
            <w:r w:rsidR="00B522B3" w:rsidRPr="00BD5A08">
              <w:rPr>
                <w:sz w:val="26"/>
                <w:szCs w:val="26"/>
              </w:rPr>
              <w:t>т</w:t>
            </w:r>
            <w:r w:rsidR="00B522B3" w:rsidRPr="00BD5A08">
              <w:rPr>
                <w:sz w:val="26"/>
                <w:szCs w:val="26"/>
              </w:rPr>
              <w:t>рации сел</w:t>
            </w:r>
            <w:r w:rsidR="00B522B3" w:rsidRPr="00BD5A08">
              <w:rPr>
                <w:sz w:val="26"/>
                <w:szCs w:val="26"/>
              </w:rPr>
              <w:t>ь</w:t>
            </w:r>
            <w:r w:rsidR="00B522B3" w:rsidRPr="00BD5A08">
              <w:rPr>
                <w:sz w:val="26"/>
                <w:szCs w:val="26"/>
              </w:rPr>
              <w:t>ских пос</w:t>
            </w:r>
            <w:r w:rsidR="00B522B3" w:rsidRPr="00BD5A08">
              <w:rPr>
                <w:sz w:val="26"/>
                <w:szCs w:val="26"/>
              </w:rPr>
              <w:t>е</w:t>
            </w:r>
            <w:r w:rsidR="00B522B3"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Повышение откр</w:t>
            </w:r>
            <w:r w:rsidRPr="00BD5A08">
              <w:rPr>
                <w:sz w:val="26"/>
                <w:szCs w:val="26"/>
              </w:rPr>
              <w:t>ы</w:t>
            </w:r>
            <w:r w:rsidRPr="00BD5A08">
              <w:rPr>
                <w:sz w:val="26"/>
                <w:szCs w:val="26"/>
              </w:rPr>
              <w:t>тости информации в сфере благоустро</w:t>
            </w:r>
            <w:r w:rsidRPr="00BD5A08">
              <w:rPr>
                <w:sz w:val="26"/>
                <w:szCs w:val="26"/>
              </w:rPr>
              <w:t>й</w:t>
            </w:r>
            <w:r w:rsidRPr="00BD5A08">
              <w:rPr>
                <w:sz w:val="26"/>
                <w:szCs w:val="26"/>
              </w:rPr>
              <w:t>ства городской ср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lastRenderedPageBreak/>
              <w:t>ды, в том числе о проведении торгов на официальном сайте Администр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Угличского МР в сети «Интернет»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размещение ан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литической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формации о 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зультатах пров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lastRenderedPageBreak/>
              <w:t>денных торгов на официальном сайте Админ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страции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ского МР в сети «Интернет»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F8233C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обеспечение ма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сималь</w:t>
            </w:r>
            <w:r w:rsidR="00B522B3" w:rsidRPr="00BD5A08">
              <w:rPr>
                <w:sz w:val="26"/>
                <w:szCs w:val="26"/>
              </w:rPr>
              <w:t>ной до</w:t>
            </w:r>
            <w:r w:rsidR="00B522B3" w:rsidRPr="00BD5A08">
              <w:rPr>
                <w:sz w:val="26"/>
                <w:szCs w:val="26"/>
              </w:rPr>
              <w:t>с</w:t>
            </w:r>
            <w:r w:rsidR="00B522B3" w:rsidRPr="00BD5A08">
              <w:rPr>
                <w:sz w:val="26"/>
                <w:szCs w:val="26"/>
              </w:rPr>
              <w:t>тупности инфо</w:t>
            </w:r>
            <w:r w:rsidR="00B522B3" w:rsidRPr="00BD5A08">
              <w:rPr>
                <w:sz w:val="26"/>
                <w:szCs w:val="26"/>
              </w:rPr>
              <w:t>р</w:t>
            </w:r>
            <w:r w:rsidR="00B522B3" w:rsidRPr="00BD5A08">
              <w:rPr>
                <w:sz w:val="26"/>
                <w:szCs w:val="26"/>
              </w:rPr>
              <w:t>мации и прозра</w:t>
            </w:r>
            <w:r w:rsidR="00B522B3" w:rsidRPr="00BD5A08">
              <w:rPr>
                <w:sz w:val="26"/>
                <w:szCs w:val="26"/>
              </w:rPr>
              <w:t>ч</w:t>
            </w:r>
            <w:r w:rsidR="00B522B3" w:rsidRPr="00BD5A08">
              <w:rPr>
                <w:sz w:val="26"/>
                <w:szCs w:val="26"/>
              </w:rPr>
              <w:lastRenderedPageBreak/>
              <w:t>ности усл</w:t>
            </w:r>
            <w:r w:rsidR="00B522B3" w:rsidRPr="00BD5A08">
              <w:rPr>
                <w:sz w:val="26"/>
                <w:szCs w:val="26"/>
              </w:rPr>
              <w:t>о</w:t>
            </w:r>
            <w:r w:rsidR="00B522B3" w:rsidRPr="00BD5A08">
              <w:rPr>
                <w:sz w:val="26"/>
                <w:szCs w:val="26"/>
              </w:rPr>
              <w:t>вий работы на да</w:t>
            </w:r>
            <w:r w:rsidR="00B522B3" w:rsidRPr="00BD5A08">
              <w:rPr>
                <w:sz w:val="26"/>
                <w:szCs w:val="26"/>
              </w:rPr>
              <w:t>н</w:t>
            </w:r>
            <w:r w:rsidR="00B522B3" w:rsidRPr="00BD5A08">
              <w:rPr>
                <w:sz w:val="26"/>
                <w:szCs w:val="26"/>
              </w:rPr>
              <w:t>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ОМСУ А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министр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lastRenderedPageBreak/>
              <w:t>лений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Подготовка анал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тической информ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в сфере выпо</w:t>
            </w:r>
            <w:r w:rsidRPr="00BD5A08">
              <w:rPr>
                <w:sz w:val="26"/>
                <w:szCs w:val="26"/>
              </w:rPr>
              <w:t>л</w:t>
            </w:r>
            <w:r w:rsidRPr="00BD5A08">
              <w:rPr>
                <w:sz w:val="26"/>
                <w:szCs w:val="26"/>
              </w:rPr>
              <w:t>нения работ по бл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гоустройству горо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ской среды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размещение ан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литической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формации о 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зультатах пров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денных торгов (в день подписания протокола) на оф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циальном сайте Админ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страции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ского МР в сети «Интернет»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доступ хозяй</w:t>
            </w:r>
            <w:r w:rsidR="00665EFB" w:rsidRPr="00BD5A08">
              <w:rPr>
                <w:sz w:val="26"/>
                <w:szCs w:val="26"/>
              </w:rPr>
              <w:t>с</w:t>
            </w:r>
            <w:r w:rsidR="00665EFB" w:rsidRPr="00BD5A08">
              <w:rPr>
                <w:sz w:val="26"/>
                <w:szCs w:val="26"/>
              </w:rPr>
              <w:t>т</w:t>
            </w:r>
            <w:r w:rsidR="00665EFB" w:rsidRPr="00BD5A08">
              <w:rPr>
                <w:sz w:val="26"/>
                <w:szCs w:val="26"/>
              </w:rPr>
              <w:t>вую</w:t>
            </w:r>
            <w:r w:rsidRPr="00BD5A08">
              <w:rPr>
                <w:sz w:val="26"/>
                <w:szCs w:val="26"/>
              </w:rPr>
              <w:t>щих субъе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тов к ин</w:t>
            </w:r>
            <w:r w:rsidR="00665EFB" w:rsidRPr="00BD5A08">
              <w:rPr>
                <w:sz w:val="26"/>
                <w:szCs w:val="26"/>
              </w:rPr>
              <w:t>форм</w:t>
            </w:r>
            <w:r w:rsidR="00665EFB" w:rsidRPr="00BD5A08">
              <w:rPr>
                <w:sz w:val="26"/>
                <w:szCs w:val="26"/>
              </w:rPr>
              <w:t>а</w:t>
            </w:r>
            <w:r w:rsidR="00665EFB" w:rsidRPr="00BD5A08">
              <w:rPr>
                <w:sz w:val="26"/>
                <w:szCs w:val="26"/>
              </w:rPr>
              <w:t>ции о реализа</w:t>
            </w:r>
            <w:r w:rsidRPr="00BD5A08">
              <w:rPr>
                <w:sz w:val="26"/>
                <w:szCs w:val="26"/>
              </w:rPr>
              <w:t>ции мероприятий на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ОМСУ А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>министр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сел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ских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лений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06016E" w:rsidRDefault="00B522B3" w:rsidP="0006016E">
            <w:pPr>
              <w:jc w:val="center"/>
              <w:rPr>
                <w:b/>
                <w:sz w:val="26"/>
                <w:szCs w:val="26"/>
              </w:rPr>
            </w:pPr>
            <w:r w:rsidRPr="0006016E">
              <w:rPr>
                <w:b/>
                <w:sz w:val="26"/>
                <w:szCs w:val="26"/>
              </w:rPr>
              <w:t>3. Рынок оказания услуг по перевозке пассажиров автомобильным транспортом по муниципальным маршрутам регулярных п</w:t>
            </w:r>
            <w:r w:rsidRPr="0006016E">
              <w:rPr>
                <w:b/>
                <w:sz w:val="26"/>
                <w:szCs w:val="26"/>
              </w:rPr>
              <w:t>е</w:t>
            </w:r>
            <w:r w:rsidRPr="0006016E">
              <w:rPr>
                <w:b/>
                <w:sz w:val="26"/>
                <w:szCs w:val="26"/>
              </w:rPr>
              <w:t>ревозок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Задача: содействие развитию конкуренции на рынке оказания услуг по перевозке пассажиров автомобильным транспортом по м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пальным маршрутам регулярных перевозок на территории Угличского муниципального района.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Ответственными исполнителями за достижение ключевого показателя является управление экономики и прогнозирования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ского м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ниципального района Ярославской области.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 xml:space="preserve">В Угличском муниципальном районе Ярославской области созданы благоприятные условия по содействию развитию конкуренции </w:t>
            </w:r>
            <w:r w:rsidRPr="00BD5A08">
              <w:rPr>
                <w:sz w:val="26"/>
                <w:szCs w:val="26"/>
              </w:rPr>
              <w:lastRenderedPageBreak/>
              <w:t>на рынке оказания услуг по перевозке пассажиров автомобильным транспортом по муниципальным маршрутам регулярных перевозок.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На территории Угличского муниципального района оказание услуг по перевозке пассажиров автомобильным транспортом по мун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ципальным маршрутам регулярных перевозок осуществляют деятельность 4 хозяйствующих субъекта частной формы собственности.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получение лицензии на осуществление деятельности по перевозкам пассажиров;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высокие первоначальные затраты при входе на рынок;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тарифное регулирование стоимости проезда;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выполнение требований к участникам открытого конкурса в соответствии с Федеральным законом от 13</w:t>
            </w:r>
            <w:r w:rsidR="0006016E">
              <w:rPr>
                <w:sz w:val="26"/>
                <w:szCs w:val="26"/>
              </w:rPr>
              <w:t>.06.</w:t>
            </w:r>
            <w:r w:rsidRPr="00BD5A08">
              <w:rPr>
                <w:sz w:val="26"/>
                <w:szCs w:val="26"/>
              </w:rPr>
              <w:t>2015 №220-ФЗ «Об о</w:t>
            </w:r>
            <w:r w:rsidRPr="00BD5A08">
              <w:rPr>
                <w:sz w:val="26"/>
                <w:szCs w:val="26"/>
              </w:rPr>
              <w:t>р</w:t>
            </w:r>
            <w:r w:rsidRPr="00BD5A08">
              <w:rPr>
                <w:sz w:val="26"/>
                <w:szCs w:val="26"/>
              </w:rPr>
              <w:t>ганизации регулярных перевозок пассажиров и багажа автомобильным транспортом в Российской Федерации и о внесении измен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ний в отдельные законодательные акты Российской Федерации»;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плановые и внеплановые проверки со стороны контролирующих органов;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затраты на установку оборудования для подключения к глобальной навигационной спутниковой системе (ГЛОНАСС).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Создание условий для развития конк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ренции на рынке оказания услуг по перевозке пассаж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ров автомобильным транспортом по м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ниципальным ма</w:t>
            </w:r>
            <w:r w:rsidRPr="00BD5A08">
              <w:rPr>
                <w:sz w:val="26"/>
                <w:szCs w:val="26"/>
              </w:rPr>
              <w:t>р</w:t>
            </w:r>
            <w:r w:rsidRPr="00BD5A08">
              <w:rPr>
                <w:sz w:val="26"/>
                <w:szCs w:val="26"/>
              </w:rPr>
              <w:t>шрутам рег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лярных перевозок, в том числе меропр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ятия: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услуг (р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бот) по перево</w:t>
            </w:r>
            <w:r w:rsidRPr="00BD5A08">
              <w:rPr>
                <w:sz w:val="26"/>
                <w:szCs w:val="26"/>
              </w:rPr>
              <w:t>з</w:t>
            </w:r>
            <w:r w:rsidRPr="00BD5A08">
              <w:rPr>
                <w:sz w:val="26"/>
                <w:szCs w:val="26"/>
              </w:rPr>
              <w:t>ке пасс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жиров автомобил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ным транспортом по муниципальным маршрутам 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гулярных пер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возок, оказа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ных (выполне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ных)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циями частной формы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lastRenderedPageBreak/>
              <w:t>венн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сти</w:t>
            </w:r>
            <w:r w:rsidRPr="000601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06016E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Информирование и размещение на са</w:t>
            </w:r>
            <w:r w:rsidRPr="00BD5A08">
              <w:rPr>
                <w:sz w:val="26"/>
                <w:szCs w:val="26"/>
              </w:rPr>
              <w:t>й</w:t>
            </w:r>
            <w:r w:rsidRPr="00BD5A08">
              <w:rPr>
                <w:sz w:val="26"/>
                <w:szCs w:val="26"/>
              </w:rPr>
              <w:t>те органов местного самоуправления нормативных пр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вовых актов в сфере пассажирских пер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возок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размеще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ных нормати</w:t>
            </w:r>
            <w:r w:rsidRPr="00BD5A08">
              <w:rPr>
                <w:sz w:val="26"/>
                <w:szCs w:val="26"/>
              </w:rPr>
              <w:t>в</w:t>
            </w:r>
            <w:r w:rsidRPr="00BD5A08">
              <w:rPr>
                <w:sz w:val="26"/>
                <w:szCs w:val="26"/>
              </w:rPr>
              <w:t>ных пр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вовых актов в сфере пассажирских перевозок на официал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ном сайте Админ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страции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ского МР в сети «Инте</w:t>
            </w:r>
            <w:r w:rsidRPr="00BD5A08">
              <w:rPr>
                <w:sz w:val="26"/>
                <w:szCs w:val="26"/>
              </w:rPr>
              <w:t>р</w:t>
            </w:r>
            <w:r w:rsidRPr="00BD5A08">
              <w:rPr>
                <w:sz w:val="26"/>
                <w:szCs w:val="26"/>
              </w:rPr>
              <w:t>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06016E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повышение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</w:t>
            </w:r>
            <w:r w:rsidR="00B522B3" w:rsidRPr="00BD5A08">
              <w:rPr>
                <w:sz w:val="26"/>
                <w:szCs w:val="26"/>
              </w:rPr>
              <w:t>ционной грамотности х</w:t>
            </w:r>
            <w:r w:rsidR="00B522B3" w:rsidRPr="00BD5A08">
              <w:rPr>
                <w:sz w:val="26"/>
                <w:szCs w:val="26"/>
              </w:rPr>
              <w:t>о</w:t>
            </w:r>
            <w:r w:rsidR="00B522B3" w:rsidRPr="00BD5A08">
              <w:rPr>
                <w:sz w:val="26"/>
                <w:szCs w:val="26"/>
              </w:rPr>
              <w:t>зяйству</w:t>
            </w:r>
            <w:r w:rsidRPr="00BD5A08">
              <w:rPr>
                <w:sz w:val="26"/>
                <w:szCs w:val="26"/>
              </w:rPr>
              <w:t>ю</w:t>
            </w:r>
            <w:r w:rsidR="00B522B3" w:rsidRPr="00BD5A08">
              <w:rPr>
                <w:sz w:val="26"/>
                <w:szCs w:val="26"/>
              </w:rPr>
              <w:t>щих субъектов на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Установление, и</w:t>
            </w:r>
            <w:r w:rsidRPr="00BD5A08">
              <w:rPr>
                <w:sz w:val="26"/>
                <w:szCs w:val="26"/>
              </w:rPr>
              <w:t>з</w:t>
            </w:r>
            <w:r w:rsidRPr="00BD5A08">
              <w:rPr>
                <w:sz w:val="26"/>
                <w:szCs w:val="26"/>
              </w:rPr>
              <w:t>менение, отмена муниципальных маршрутов рег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лярных перевозок на территории О</w:t>
            </w:r>
            <w:r w:rsidRPr="00BD5A08">
              <w:rPr>
                <w:sz w:val="26"/>
                <w:szCs w:val="26"/>
              </w:rPr>
              <w:t>М</w:t>
            </w:r>
            <w:r w:rsidRPr="00BD5A08">
              <w:rPr>
                <w:sz w:val="26"/>
                <w:szCs w:val="26"/>
              </w:rPr>
              <w:t>СУ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принятие реш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ний по устано</w:t>
            </w:r>
            <w:r w:rsidRPr="00BD5A08">
              <w:rPr>
                <w:sz w:val="26"/>
                <w:szCs w:val="26"/>
              </w:rPr>
              <w:t>в</w:t>
            </w:r>
            <w:r w:rsidRPr="00BD5A08">
              <w:rPr>
                <w:sz w:val="26"/>
                <w:szCs w:val="26"/>
              </w:rPr>
              <w:t>лению, измен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нию, отмене м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ниципальных маршрутов в с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ответствии с п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рядком, утве</w:t>
            </w:r>
            <w:r w:rsidRPr="00BD5A08">
              <w:rPr>
                <w:sz w:val="26"/>
                <w:szCs w:val="26"/>
              </w:rPr>
              <w:t>р</w:t>
            </w:r>
            <w:r w:rsidRPr="00BD5A08">
              <w:rPr>
                <w:sz w:val="26"/>
                <w:szCs w:val="26"/>
              </w:rPr>
              <w:t>жденным ОМСУ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06016E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665EFB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удовлетво</w:t>
            </w:r>
            <w:r w:rsidR="00B522B3" w:rsidRPr="00BD5A08">
              <w:rPr>
                <w:sz w:val="26"/>
                <w:szCs w:val="26"/>
              </w:rPr>
              <w:t>рение потребностей н</w:t>
            </w:r>
            <w:r w:rsidR="00B522B3" w:rsidRPr="00BD5A08">
              <w:rPr>
                <w:sz w:val="26"/>
                <w:szCs w:val="26"/>
              </w:rPr>
              <w:t>а</w:t>
            </w:r>
            <w:r w:rsidR="00B522B3" w:rsidRPr="00BD5A08">
              <w:rPr>
                <w:sz w:val="26"/>
                <w:szCs w:val="26"/>
              </w:rPr>
              <w:t>селения в пол</w:t>
            </w:r>
            <w:r w:rsidR="00B522B3" w:rsidRPr="00BD5A08">
              <w:rPr>
                <w:sz w:val="26"/>
                <w:szCs w:val="26"/>
              </w:rPr>
              <w:t>у</w:t>
            </w:r>
            <w:r w:rsidR="00B522B3" w:rsidRPr="00BD5A08">
              <w:rPr>
                <w:sz w:val="26"/>
                <w:szCs w:val="26"/>
              </w:rPr>
              <w:t>чении транспор</w:t>
            </w:r>
            <w:r w:rsidR="00B522B3" w:rsidRPr="00BD5A08">
              <w:rPr>
                <w:sz w:val="26"/>
                <w:szCs w:val="26"/>
              </w:rPr>
              <w:t>т</w:t>
            </w:r>
            <w:r w:rsidR="00B522B3" w:rsidRPr="00BD5A08">
              <w:rPr>
                <w:sz w:val="26"/>
                <w:szCs w:val="26"/>
              </w:rPr>
              <w:t>ных услуг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466C1E" w:rsidRDefault="00B522B3" w:rsidP="00466C1E">
            <w:pPr>
              <w:jc w:val="center"/>
              <w:rPr>
                <w:b/>
                <w:sz w:val="26"/>
                <w:szCs w:val="26"/>
              </w:rPr>
            </w:pPr>
            <w:r w:rsidRPr="00466C1E">
              <w:rPr>
                <w:b/>
                <w:sz w:val="26"/>
                <w:szCs w:val="26"/>
              </w:rPr>
              <w:t>4. Рынок оказания услуг по ремонту автотранспортных средств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Задача: содействие развитию конкуренции в сфере ремонта автотранспортных средств.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Ответственными исполнителями за достижение ключевого показателя является управление экономики Администрации городского пос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ления Углич Угличского муниципального района Ярославской области.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 xml:space="preserve">На территории Угличского муниципального района в сфере ремонта автотранспортных средств осуществляют деятельность </w:t>
            </w:r>
            <w:r w:rsidR="00DE19E8" w:rsidRPr="00BD5A08">
              <w:rPr>
                <w:sz w:val="26"/>
                <w:szCs w:val="26"/>
              </w:rPr>
              <w:t>20</w:t>
            </w:r>
            <w:r w:rsidRPr="00BD5A08">
              <w:rPr>
                <w:sz w:val="26"/>
                <w:szCs w:val="26"/>
              </w:rPr>
              <w:t xml:space="preserve"> х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зяйств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ющи</w:t>
            </w:r>
            <w:r w:rsidR="00644EF8" w:rsidRPr="00BD5A08">
              <w:rPr>
                <w:sz w:val="26"/>
                <w:szCs w:val="26"/>
              </w:rPr>
              <w:t>х</w:t>
            </w:r>
            <w:r w:rsidRPr="00BD5A08">
              <w:rPr>
                <w:sz w:val="26"/>
                <w:szCs w:val="26"/>
              </w:rPr>
              <w:t xml:space="preserve"> субъект</w:t>
            </w:r>
            <w:r w:rsidR="00644EF8" w:rsidRPr="00BD5A08">
              <w:rPr>
                <w:sz w:val="26"/>
                <w:szCs w:val="26"/>
              </w:rPr>
              <w:t>ов</w:t>
            </w:r>
            <w:r w:rsidRPr="00BD5A08">
              <w:rPr>
                <w:sz w:val="26"/>
                <w:szCs w:val="26"/>
              </w:rPr>
              <w:t xml:space="preserve"> частной формы собственности.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Административными и экономическими барьерами входа на рынок хозяйствующих субъектов являются: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низкая платежеспособность потребителей услуги;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ограниченное количество точек оказания услуг вблизи транспортной магистрали, позволяющих обслуживать значительную терр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торию;</w:t>
            </w:r>
          </w:p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отсутствие квалифицированных кадров.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Создание условий для развития конк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ренции на рынке оказания услуг по ремонту автотран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портных средств, в том числе мер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приятия: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доля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ций частной формы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венности в сф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ре оказания у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луг по ремо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ту автотранспор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ных средств</w:t>
            </w:r>
            <w:r w:rsidRPr="000601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Оказание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ционно-методической и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формационно-консультативной помощи хозяйс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вующим субъектам, в том числе субъе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там малого пре</w:t>
            </w:r>
            <w:r w:rsidRPr="00BD5A08">
              <w:rPr>
                <w:sz w:val="26"/>
                <w:szCs w:val="26"/>
              </w:rPr>
              <w:t>д</w:t>
            </w:r>
            <w:r w:rsidRPr="00BD5A08">
              <w:rPr>
                <w:sz w:val="26"/>
                <w:szCs w:val="26"/>
              </w:rPr>
              <w:t xml:space="preserve">принимательства </w:t>
            </w:r>
            <w:r w:rsidRPr="00BD5A08">
              <w:rPr>
                <w:sz w:val="26"/>
                <w:szCs w:val="26"/>
              </w:rPr>
              <w:lastRenderedPageBreak/>
              <w:t>осуществляющим (планирующим осуществить) де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тельность на рынке оказания услуг по ремонту автотран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портных средств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размещение и актуализация информ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о мерах поддер</w:t>
            </w:r>
            <w:r w:rsidRPr="00BD5A08">
              <w:rPr>
                <w:sz w:val="26"/>
                <w:szCs w:val="26"/>
              </w:rPr>
              <w:t>ж</w:t>
            </w:r>
            <w:r w:rsidRPr="00BD5A08">
              <w:rPr>
                <w:sz w:val="26"/>
                <w:szCs w:val="26"/>
              </w:rPr>
              <w:t>ки субъектов малого предпр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нимательства на оф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циальном сайте Админ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страции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lastRenderedPageBreak/>
              <w:t>ского МР в сети «Интернет»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повышение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 xml:space="preserve">формационной грамотности </w:t>
            </w:r>
            <w:r w:rsidR="00466C1E" w:rsidRPr="00BD5A08">
              <w:rPr>
                <w:sz w:val="26"/>
                <w:szCs w:val="26"/>
              </w:rPr>
              <w:t>х</w:t>
            </w:r>
            <w:r w:rsidR="00466C1E" w:rsidRPr="00BD5A08">
              <w:rPr>
                <w:sz w:val="26"/>
                <w:szCs w:val="26"/>
              </w:rPr>
              <w:t>о</w:t>
            </w:r>
            <w:r w:rsidR="00466C1E" w:rsidRPr="00BD5A08">
              <w:rPr>
                <w:sz w:val="26"/>
                <w:szCs w:val="26"/>
              </w:rPr>
              <w:t>зяйствующих</w:t>
            </w:r>
            <w:r w:rsidRPr="00BD5A08">
              <w:rPr>
                <w:sz w:val="26"/>
                <w:szCs w:val="26"/>
              </w:rPr>
              <w:t xml:space="preserve"> субъектов на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Формирование и актуализация реес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 хозяйству</w:t>
            </w:r>
            <w:r w:rsidRPr="00BD5A08">
              <w:rPr>
                <w:sz w:val="26"/>
                <w:szCs w:val="26"/>
              </w:rPr>
              <w:t>ю</w:t>
            </w:r>
            <w:r w:rsidRPr="00BD5A08">
              <w:rPr>
                <w:sz w:val="26"/>
                <w:szCs w:val="26"/>
              </w:rPr>
              <w:t>щих субъектов, осущ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ствляющих де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тельность на рынке оказания услуг по ремонту автотран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портных средств, размещ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ние его на офиц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альном сайте Администрации У</w:t>
            </w:r>
            <w:r w:rsidRPr="00BD5A08">
              <w:rPr>
                <w:sz w:val="26"/>
                <w:szCs w:val="26"/>
              </w:rPr>
              <w:t>г</w:t>
            </w:r>
            <w:r w:rsidRPr="00BD5A08">
              <w:rPr>
                <w:sz w:val="26"/>
                <w:szCs w:val="26"/>
              </w:rPr>
              <w:t>личского МР в сети «Интернет»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актуализация реестра хозяйс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вующих субъе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тов, осущест</w:t>
            </w:r>
            <w:r w:rsidRPr="00BD5A08">
              <w:rPr>
                <w:sz w:val="26"/>
                <w:szCs w:val="26"/>
              </w:rPr>
              <w:t>в</w:t>
            </w:r>
            <w:r w:rsidRPr="00BD5A08">
              <w:rPr>
                <w:sz w:val="26"/>
                <w:szCs w:val="26"/>
              </w:rPr>
              <w:t>ляющих де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тельность на рынке оказания услуг по ремо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ту автотран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портных средств, (два раза в год) на официал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ном сайте Админ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страции Угли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ского МР в сети «Инте</w:t>
            </w:r>
            <w:r w:rsidRPr="00BD5A08">
              <w:rPr>
                <w:sz w:val="26"/>
                <w:szCs w:val="26"/>
              </w:rPr>
              <w:t>р</w:t>
            </w:r>
            <w:r w:rsidRPr="00BD5A08">
              <w:rPr>
                <w:sz w:val="26"/>
                <w:szCs w:val="26"/>
              </w:rPr>
              <w:t>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обеспечение до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тупа потребит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лей и организ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ций к информ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о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УЭиП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404929" w:rsidRDefault="00B522B3" w:rsidP="00404929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404929">
              <w:rPr>
                <w:b/>
                <w:sz w:val="26"/>
                <w:szCs w:val="26"/>
              </w:rPr>
              <w:t>5. Рынок услуг связи, в том числе услуг по предоставлению широкополосного доступа к информационно-</w:t>
            </w:r>
            <w:r w:rsidRPr="00404929">
              <w:rPr>
                <w:b/>
                <w:sz w:val="26"/>
                <w:szCs w:val="26"/>
              </w:rPr>
              <w:lastRenderedPageBreak/>
              <w:t>телекоммуникационной сети «Интернет»</w:t>
            </w:r>
          </w:p>
        </w:tc>
      </w:tr>
      <w:tr w:rsidR="00B522B3" w:rsidRPr="00BD5A08" w:rsidTr="00466C1E">
        <w:tc>
          <w:tcPr>
            <w:tcW w:w="15764" w:type="dxa"/>
            <w:gridSpan w:val="10"/>
            <w:shd w:val="clear" w:color="auto" w:fill="auto"/>
          </w:tcPr>
          <w:p w:rsidR="00B522B3" w:rsidRPr="00BD5A08" w:rsidRDefault="00B522B3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Задача: содействие развитию конкуренции на рынке услуг связи, в том числе по предоставлению широкополосного доступа к и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формационно-телекоммуникационной сети «Интернет», в части увеличения количества объектов муниципальной собственности, фактич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ски и</w:t>
            </w:r>
            <w:r w:rsidRPr="00BD5A08">
              <w:rPr>
                <w:sz w:val="26"/>
                <w:szCs w:val="26"/>
              </w:rPr>
              <w:t>с</w:t>
            </w:r>
            <w:r w:rsidRPr="00BD5A08">
              <w:rPr>
                <w:sz w:val="26"/>
                <w:szCs w:val="26"/>
              </w:rPr>
              <w:t>пользуемых операторами связи для размещения и строительства сетей и сооружений связи.</w:t>
            </w:r>
          </w:p>
          <w:p w:rsidR="00644EF8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Отсутствие конкурентного рынка связи в ряде сельских районов приводит к неравномерному использованию информационно-телекоммуникационной сети «Интернет» и доступу к ней домашних хозяйств и организаций. В отдельных населенных пунктах услуги широкополосного доступа к информационно-телекоммуникационной сети «Интернет» на скорости не менее 1 Мб/с оказывает только один (или даже ни одного) оператор связи. Указанные проблемы влияют на удовлетворенность потребителей территориальной досту</w:t>
            </w:r>
            <w:r w:rsidRPr="00BD5A08">
              <w:rPr>
                <w:sz w:val="26"/>
                <w:szCs w:val="26"/>
              </w:rPr>
              <w:t>п</w:t>
            </w:r>
            <w:r w:rsidRPr="00BD5A08">
              <w:rPr>
                <w:sz w:val="26"/>
                <w:szCs w:val="26"/>
              </w:rPr>
              <w:t>ностью, ценой и качеством телекоммуникационных услуг, сдерживают предпринимательскую активность.</w:t>
            </w:r>
          </w:p>
          <w:p w:rsidR="00644EF8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Административные и экономические барьеры входа на рынок хозяйствующих субъектов:</w:t>
            </w:r>
          </w:p>
          <w:p w:rsidR="00644EF8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низкая или даже отрицательная рентабельность вложений в инфраструктуру связи в населенных пунктах с малой плотностью н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сел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ния</w:t>
            </w:r>
          </w:p>
          <w:p w:rsidR="00644EF8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высокая стоимость создания инфраструктуры связи, а именно:</w:t>
            </w:r>
          </w:p>
          <w:p w:rsidR="00644EF8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для проводных операторов высокая стоимость размещения линий связи на опорах электросвязи и линий электропередач либо сложн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сти в отводе земельных участков для прокладки подземным способом, высокая стоимость создания линий связи в связи с большой протяже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ностью, высокая стоимость оборудования, амортизации</w:t>
            </w:r>
          </w:p>
          <w:p w:rsidR="00B522B3" w:rsidRPr="00BD5A08" w:rsidRDefault="00644EF8" w:rsidP="006F2995">
            <w:pPr>
              <w:ind w:firstLine="709"/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- для беспроводных операторов (мобильный интернет) высокая стоимость строительства вышек связи, высокая стоимость оборуд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вания, амортизации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Создание условий для развития конк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ренции на рынке услуг связи, в том числе мероприятие: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404929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увеличение к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личества объе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тов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пальной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венности, фа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тически испол</w:t>
            </w:r>
            <w:r w:rsidRPr="00BD5A08">
              <w:rPr>
                <w:sz w:val="26"/>
                <w:szCs w:val="26"/>
              </w:rPr>
              <w:t>ь</w:t>
            </w:r>
            <w:r w:rsidRPr="00BD5A08">
              <w:rPr>
                <w:sz w:val="26"/>
                <w:szCs w:val="26"/>
              </w:rPr>
              <w:t>зуемых операт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lastRenderedPageBreak/>
              <w:t>рами связи для размещения и строительства сетей и соор</w:t>
            </w:r>
            <w:r w:rsidRPr="00BD5A08">
              <w:rPr>
                <w:sz w:val="26"/>
                <w:szCs w:val="26"/>
              </w:rPr>
              <w:t>у</w:t>
            </w:r>
            <w:r w:rsidRPr="00BD5A08">
              <w:rPr>
                <w:sz w:val="26"/>
                <w:szCs w:val="26"/>
              </w:rPr>
              <w:t>жений св</w:t>
            </w:r>
            <w:r w:rsidRPr="00BD5A08">
              <w:rPr>
                <w:sz w:val="26"/>
                <w:szCs w:val="26"/>
              </w:rPr>
              <w:t>я</w:t>
            </w:r>
            <w:r w:rsidRPr="00BD5A08">
              <w:rPr>
                <w:sz w:val="26"/>
                <w:szCs w:val="26"/>
              </w:rPr>
              <w:t>зи</w:t>
            </w:r>
            <w:r w:rsidRPr="0006016E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проце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тов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100,02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100,0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рация У</w:t>
            </w:r>
            <w:r w:rsidRPr="00BD5A08">
              <w:rPr>
                <w:sz w:val="26"/>
                <w:szCs w:val="26"/>
              </w:rPr>
              <w:t>г</w:t>
            </w:r>
            <w:r w:rsidRPr="00BD5A08">
              <w:rPr>
                <w:sz w:val="26"/>
                <w:szCs w:val="26"/>
              </w:rPr>
              <w:t>личск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го МР</w:t>
            </w:r>
          </w:p>
        </w:tc>
      </w:tr>
      <w:tr w:rsidR="00B522B3" w:rsidRPr="00BD5A08" w:rsidTr="00466C1E">
        <w:tc>
          <w:tcPr>
            <w:tcW w:w="2503" w:type="dxa"/>
            <w:shd w:val="clear" w:color="auto" w:fill="auto"/>
          </w:tcPr>
          <w:p w:rsidR="00B522B3" w:rsidRPr="00BD5A08" w:rsidRDefault="00B522B3" w:rsidP="006F2995">
            <w:pPr>
              <w:jc w:val="both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lastRenderedPageBreak/>
              <w:t>Формирование и утверждение пере</w:t>
            </w:r>
            <w:r w:rsidRPr="00BD5A08">
              <w:rPr>
                <w:sz w:val="26"/>
                <w:szCs w:val="26"/>
              </w:rPr>
              <w:t>ч</w:t>
            </w:r>
            <w:r w:rsidRPr="00BD5A08">
              <w:rPr>
                <w:sz w:val="26"/>
                <w:szCs w:val="26"/>
              </w:rPr>
              <w:t>ня объектов мун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ципальной собс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венности для ра</w:t>
            </w:r>
            <w:r w:rsidRPr="00BD5A08">
              <w:rPr>
                <w:sz w:val="26"/>
                <w:szCs w:val="26"/>
              </w:rPr>
              <w:t>з</w:t>
            </w:r>
            <w:r w:rsidRPr="00BD5A08">
              <w:rPr>
                <w:sz w:val="26"/>
                <w:szCs w:val="26"/>
              </w:rPr>
              <w:t>мещения объектов, сооружений и средств связи</w:t>
            </w:r>
          </w:p>
        </w:tc>
        <w:tc>
          <w:tcPr>
            <w:tcW w:w="157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2019 – 2021 годы</w:t>
            </w:r>
          </w:p>
        </w:tc>
        <w:tc>
          <w:tcPr>
            <w:tcW w:w="212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утвержден пер</w:t>
            </w:r>
            <w:r w:rsidRPr="00BD5A08">
              <w:rPr>
                <w:sz w:val="26"/>
                <w:szCs w:val="26"/>
              </w:rPr>
              <w:t>е</w:t>
            </w:r>
            <w:r w:rsidRPr="00BD5A08">
              <w:rPr>
                <w:sz w:val="26"/>
                <w:szCs w:val="26"/>
              </w:rPr>
              <w:t>чень объектов муниц</w:t>
            </w:r>
            <w:r w:rsidRPr="00BD5A08">
              <w:rPr>
                <w:sz w:val="26"/>
                <w:szCs w:val="26"/>
              </w:rPr>
              <w:t>и</w:t>
            </w:r>
            <w:r w:rsidRPr="00BD5A08">
              <w:rPr>
                <w:sz w:val="26"/>
                <w:szCs w:val="26"/>
              </w:rPr>
              <w:t>пальной собстве</w:t>
            </w:r>
            <w:r w:rsidRPr="00BD5A08">
              <w:rPr>
                <w:sz w:val="26"/>
                <w:szCs w:val="26"/>
              </w:rPr>
              <w:t>н</w:t>
            </w:r>
            <w:r w:rsidRPr="00BD5A08">
              <w:rPr>
                <w:sz w:val="26"/>
                <w:szCs w:val="26"/>
              </w:rPr>
              <w:t>ности и размещен на официальном сайте 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рации Угличск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го МР в сети «Интернет»</w:t>
            </w:r>
          </w:p>
        </w:tc>
        <w:tc>
          <w:tcPr>
            <w:tcW w:w="131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095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х</w:t>
            </w:r>
          </w:p>
        </w:tc>
        <w:tc>
          <w:tcPr>
            <w:tcW w:w="1056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да</w:t>
            </w:r>
          </w:p>
        </w:tc>
        <w:tc>
          <w:tcPr>
            <w:tcW w:w="2217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доступ хозяйс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вующих субъе</w:t>
            </w:r>
            <w:r w:rsidRPr="00BD5A08">
              <w:rPr>
                <w:sz w:val="26"/>
                <w:szCs w:val="26"/>
              </w:rPr>
              <w:t>к</w:t>
            </w:r>
            <w:r w:rsidRPr="00BD5A08">
              <w:rPr>
                <w:sz w:val="26"/>
                <w:szCs w:val="26"/>
              </w:rPr>
              <w:t>тов к информ</w:t>
            </w:r>
            <w:r w:rsidRPr="00BD5A08">
              <w:rPr>
                <w:sz w:val="26"/>
                <w:szCs w:val="26"/>
              </w:rPr>
              <w:t>а</w:t>
            </w:r>
            <w:r w:rsidRPr="00BD5A08">
              <w:rPr>
                <w:sz w:val="26"/>
                <w:szCs w:val="26"/>
              </w:rPr>
              <w:t>ции на данном рынке</w:t>
            </w:r>
          </w:p>
        </w:tc>
        <w:tc>
          <w:tcPr>
            <w:tcW w:w="1610" w:type="dxa"/>
            <w:shd w:val="clear" w:color="auto" w:fill="auto"/>
          </w:tcPr>
          <w:p w:rsidR="00B522B3" w:rsidRPr="00BD5A08" w:rsidRDefault="00B522B3" w:rsidP="00BD5A08">
            <w:pPr>
              <w:jc w:val="center"/>
              <w:rPr>
                <w:sz w:val="26"/>
                <w:szCs w:val="26"/>
              </w:rPr>
            </w:pPr>
            <w:r w:rsidRPr="00BD5A08">
              <w:rPr>
                <w:sz w:val="26"/>
                <w:szCs w:val="26"/>
              </w:rPr>
              <w:t>Админис</w:t>
            </w:r>
            <w:r w:rsidRPr="00BD5A08">
              <w:rPr>
                <w:sz w:val="26"/>
                <w:szCs w:val="26"/>
              </w:rPr>
              <w:t>т</w:t>
            </w:r>
            <w:r w:rsidRPr="00BD5A08">
              <w:rPr>
                <w:sz w:val="26"/>
                <w:szCs w:val="26"/>
              </w:rPr>
              <w:t>рация У</w:t>
            </w:r>
            <w:r w:rsidRPr="00BD5A08">
              <w:rPr>
                <w:sz w:val="26"/>
                <w:szCs w:val="26"/>
              </w:rPr>
              <w:t>г</w:t>
            </w:r>
            <w:r w:rsidRPr="00BD5A08">
              <w:rPr>
                <w:sz w:val="26"/>
                <w:szCs w:val="26"/>
              </w:rPr>
              <w:t>личск</w:t>
            </w:r>
            <w:r w:rsidRPr="00BD5A08">
              <w:rPr>
                <w:sz w:val="26"/>
                <w:szCs w:val="26"/>
              </w:rPr>
              <w:t>о</w:t>
            </w:r>
            <w:r w:rsidRPr="00BD5A08">
              <w:rPr>
                <w:sz w:val="26"/>
                <w:szCs w:val="26"/>
              </w:rPr>
              <w:t>го МР</w:t>
            </w:r>
          </w:p>
        </w:tc>
      </w:tr>
    </w:tbl>
    <w:p w:rsidR="00B522B3" w:rsidRPr="00404929" w:rsidRDefault="00B522B3" w:rsidP="00404929">
      <w:pPr>
        <w:jc w:val="both"/>
        <w:rPr>
          <w:sz w:val="24"/>
          <w:szCs w:val="24"/>
        </w:rPr>
      </w:pPr>
      <w:r w:rsidRPr="00404929">
        <w:rPr>
          <w:sz w:val="24"/>
          <w:szCs w:val="24"/>
          <w:vertAlign w:val="superscript"/>
        </w:rPr>
        <w:t xml:space="preserve">1 </w:t>
      </w:r>
      <w:r w:rsidRPr="00404929">
        <w:rPr>
          <w:sz w:val="24"/>
          <w:szCs w:val="24"/>
        </w:rPr>
        <w:t>Наименование показателя в соответствии со Стандартом и рассчитывается на основании методик ФАС.</w:t>
      </w:r>
    </w:p>
    <w:p w:rsidR="00B522B3" w:rsidRPr="00404929" w:rsidRDefault="00B522B3" w:rsidP="00404929">
      <w:pPr>
        <w:jc w:val="both"/>
        <w:rPr>
          <w:sz w:val="24"/>
          <w:szCs w:val="24"/>
        </w:rPr>
      </w:pPr>
      <w:r w:rsidRPr="00404929">
        <w:rPr>
          <w:sz w:val="24"/>
          <w:szCs w:val="24"/>
          <w:vertAlign w:val="superscript"/>
        </w:rPr>
        <w:t>2</w:t>
      </w:r>
      <w:r w:rsidRPr="00404929">
        <w:rPr>
          <w:sz w:val="24"/>
          <w:szCs w:val="24"/>
        </w:rPr>
        <w:t xml:space="preserve"> В 2018 году все заявки были полностью удовлетворены.</w:t>
      </w:r>
    </w:p>
    <w:p w:rsidR="00B522B3" w:rsidRDefault="00B522B3" w:rsidP="00B522B3">
      <w:pPr>
        <w:jc w:val="center"/>
        <w:rPr>
          <w:rFonts w:cs="Calibri"/>
          <w:sz w:val="28"/>
          <w:szCs w:val="28"/>
          <w:lang w:eastAsia="en-US"/>
        </w:rPr>
      </w:pPr>
    </w:p>
    <w:p w:rsidR="00466C1E" w:rsidRDefault="00466C1E" w:rsidP="00B522B3">
      <w:pPr>
        <w:jc w:val="center"/>
        <w:rPr>
          <w:rFonts w:cs="Calibri"/>
          <w:b/>
          <w:sz w:val="27"/>
          <w:szCs w:val="27"/>
          <w:lang w:eastAsia="en-US"/>
        </w:rPr>
      </w:pPr>
    </w:p>
    <w:p w:rsidR="00466C1E" w:rsidRDefault="00466C1E" w:rsidP="00B522B3">
      <w:pPr>
        <w:jc w:val="center"/>
        <w:rPr>
          <w:rFonts w:cs="Calibri"/>
          <w:b/>
          <w:sz w:val="27"/>
          <w:szCs w:val="27"/>
          <w:lang w:eastAsia="en-US"/>
        </w:rPr>
      </w:pPr>
    </w:p>
    <w:p w:rsidR="00466C1E" w:rsidRDefault="00466C1E" w:rsidP="00B522B3">
      <w:pPr>
        <w:jc w:val="center"/>
        <w:rPr>
          <w:rFonts w:cs="Calibri"/>
          <w:b/>
          <w:sz w:val="27"/>
          <w:szCs w:val="27"/>
          <w:lang w:eastAsia="en-US"/>
        </w:rPr>
      </w:pPr>
    </w:p>
    <w:p w:rsidR="00466C1E" w:rsidRDefault="00466C1E" w:rsidP="00B522B3">
      <w:pPr>
        <w:jc w:val="center"/>
        <w:rPr>
          <w:rFonts w:cs="Calibri"/>
          <w:b/>
          <w:sz w:val="27"/>
          <w:szCs w:val="27"/>
          <w:lang w:eastAsia="en-US"/>
        </w:rPr>
      </w:pPr>
    </w:p>
    <w:p w:rsidR="00B522B3" w:rsidRPr="00404929" w:rsidRDefault="00B522B3" w:rsidP="00B522B3">
      <w:pPr>
        <w:jc w:val="center"/>
        <w:rPr>
          <w:rFonts w:cs="Calibri"/>
          <w:b/>
          <w:sz w:val="27"/>
          <w:szCs w:val="27"/>
          <w:highlight w:val="yellow"/>
          <w:lang w:eastAsia="en-US"/>
        </w:rPr>
      </w:pPr>
      <w:r w:rsidRPr="00404929">
        <w:rPr>
          <w:rFonts w:cs="Calibri"/>
          <w:b/>
          <w:sz w:val="27"/>
          <w:szCs w:val="27"/>
          <w:lang w:eastAsia="en-US"/>
        </w:rPr>
        <w:t xml:space="preserve">3. План системных мероприятий </w:t>
      </w:r>
    </w:p>
    <w:p w:rsidR="00B522B3" w:rsidRPr="00404929" w:rsidRDefault="00B522B3" w:rsidP="00B522B3">
      <w:pPr>
        <w:ind w:firstLine="709"/>
        <w:jc w:val="center"/>
        <w:rPr>
          <w:rFonts w:eastAsia="Calibri" w:cs="Calibri"/>
          <w:b/>
          <w:sz w:val="27"/>
          <w:szCs w:val="27"/>
          <w:lang w:eastAsia="en-US"/>
        </w:rPr>
      </w:pPr>
      <w:r w:rsidRPr="00404929">
        <w:rPr>
          <w:rFonts w:eastAsia="Calibri" w:cs="Calibri"/>
          <w:b/>
          <w:sz w:val="27"/>
          <w:szCs w:val="27"/>
          <w:lang w:eastAsia="en-US"/>
        </w:rPr>
        <w:t>по</w:t>
      </w:r>
      <w:r w:rsidRPr="00404929">
        <w:rPr>
          <w:rFonts w:cs="Calibri"/>
          <w:b/>
          <w:sz w:val="27"/>
          <w:szCs w:val="27"/>
          <w:lang w:eastAsia="en-US"/>
        </w:rPr>
        <w:t xml:space="preserve"> </w:t>
      </w:r>
      <w:r w:rsidRPr="00404929">
        <w:rPr>
          <w:rFonts w:eastAsia="Calibri" w:cs="Calibri"/>
          <w:b/>
          <w:sz w:val="27"/>
          <w:szCs w:val="27"/>
          <w:lang w:eastAsia="en-US"/>
        </w:rPr>
        <w:t>содействию развитию конкуренции в Угличском муниципальном районе до 01.01.2022</w:t>
      </w:r>
    </w:p>
    <w:p w:rsidR="00B522B3" w:rsidRPr="00CE1D27" w:rsidRDefault="00B522B3" w:rsidP="00B522B3">
      <w:pPr>
        <w:ind w:firstLine="709"/>
        <w:jc w:val="center"/>
        <w:rPr>
          <w:rFonts w:eastAsia="Calibri" w:cs="Calibri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517"/>
        <w:gridCol w:w="1635"/>
        <w:gridCol w:w="5159"/>
        <w:gridCol w:w="2606"/>
      </w:tblGrid>
      <w:tr w:rsidR="00B522B3" w:rsidRPr="00EB78B4" w:rsidTr="00EB78B4">
        <w:trPr>
          <w:tblHeader/>
        </w:trPr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Сроки в</w:t>
            </w:r>
            <w:r w:rsidRPr="00EB78B4">
              <w:rPr>
                <w:sz w:val="26"/>
                <w:szCs w:val="26"/>
              </w:rPr>
              <w:t>ы</w:t>
            </w:r>
            <w:r w:rsidRPr="00EB78B4">
              <w:rPr>
                <w:sz w:val="26"/>
                <w:szCs w:val="26"/>
              </w:rPr>
              <w:t>полнения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Целевые индикаторы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Исполнители</w:t>
            </w:r>
          </w:p>
        </w:tc>
      </w:tr>
      <w:tr w:rsidR="00B522B3" w:rsidRPr="00EB78B4" w:rsidTr="00EB78B4">
        <w:trPr>
          <w:tblHeader/>
        </w:trPr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78B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78B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78B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78B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B78B4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1.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Поддержка предпринимательских инициатив, оказание информационно – консультационной поддержки по вопросам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поддержки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предпр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нимательства: ведения предпринимательской деятельности, изменений в законодательстве, мерах и видах муниципальной (государстве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ной)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по</w:t>
            </w:r>
            <w:r w:rsidRPr="00EB78B4">
              <w:rPr>
                <w:sz w:val="26"/>
                <w:szCs w:val="26"/>
              </w:rPr>
              <w:t>д</w:t>
            </w:r>
            <w:r w:rsidRPr="00EB78B4">
              <w:rPr>
                <w:sz w:val="26"/>
                <w:szCs w:val="26"/>
              </w:rPr>
              <w:t>держки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rFonts w:cs="Calibri"/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 xml:space="preserve">количество субъектов 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малого и среднего предпринимательства</w:t>
            </w:r>
            <w:r w:rsidRPr="00EB78B4">
              <w:rPr>
                <w:sz w:val="26"/>
                <w:szCs w:val="26"/>
              </w:rPr>
              <w:t>, получивших инфо</w:t>
            </w:r>
            <w:r w:rsidRPr="00EB78B4">
              <w:rPr>
                <w:sz w:val="26"/>
                <w:szCs w:val="26"/>
              </w:rPr>
              <w:t>р</w:t>
            </w:r>
            <w:r w:rsidRPr="00EB78B4">
              <w:rPr>
                <w:sz w:val="26"/>
                <w:szCs w:val="26"/>
              </w:rPr>
              <w:t>мационно – ко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сультационную поддержку, единиц: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 xml:space="preserve">2019 год – 40 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 xml:space="preserve">2020 год – </w:t>
            </w:r>
            <w:r w:rsidR="00644EF8" w:rsidRPr="00EB78B4">
              <w:rPr>
                <w:sz w:val="26"/>
                <w:szCs w:val="26"/>
              </w:rPr>
              <w:t>60</w:t>
            </w:r>
          </w:p>
          <w:p w:rsidR="00B522B3" w:rsidRPr="00EB78B4" w:rsidRDefault="00B522B3" w:rsidP="00644EF8">
            <w:pPr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 xml:space="preserve">2021 год – </w:t>
            </w:r>
            <w:r w:rsidR="00644EF8" w:rsidRPr="00EB78B4">
              <w:rPr>
                <w:sz w:val="26"/>
                <w:szCs w:val="26"/>
              </w:rPr>
              <w:t>70</w:t>
            </w:r>
            <w:r w:rsidRPr="00EB78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УЭиП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eastAsia="Calibri"/>
                <w:b/>
                <w:sz w:val="26"/>
                <w:szCs w:val="26"/>
              </w:rPr>
              <w:t>2. Обеспечение прозрачности и доступности закупок товаров, работ, услуг, осуществляемых с использованием конкурентных сп</w:t>
            </w:r>
            <w:r w:rsidRPr="00EB78B4">
              <w:rPr>
                <w:rFonts w:eastAsia="Calibri"/>
                <w:b/>
                <w:sz w:val="26"/>
                <w:szCs w:val="26"/>
              </w:rPr>
              <w:t>о</w:t>
            </w:r>
            <w:r w:rsidRPr="00EB78B4">
              <w:rPr>
                <w:rFonts w:eastAsia="Calibri"/>
                <w:b/>
                <w:sz w:val="26"/>
                <w:szCs w:val="26"/>
              </w:rPr>
              <w:t>собов</w:t>
            </w:r>
            <w:r w:rsidR="00466C1E" w:rsidRPr="00EB78B4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Pr="00EB78B4">
              <w:rPr>
                <w:rFonts w:eastAsia="Calibri"/>
                <w:b/>
                <w:sz w:val="26"/>
                <w:szCs w:val="26"/>
              </w:rPr>
              <w:t>определения поставщиков (подрядчиков, исполнителей)</w:t>
            </w:r>
          </w:p>
        </w:tc>
      </w:tr>
      <w:tr w:rsidR="00B522B3" w:rsidRPr="00EB78B4" w:rsidTr="00EB78B4"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Устранение случаев (снижение количества) осуществления закупки у единственного п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ставщика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разработка плана мероприятий по устран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нию случаев (снижение количества) зак</w:t>
            </w:r>
            <w:r w:rsidRPr="00EB78B4">
              <w:rPr>
                <w:sz w:val="26"/>
                <w:szCs w:val="26"/>
              </w:rPr>
              <w:t>у</w:t>
            </w:r>
            <w:r w:rsidRPr="00EB78B4">
              <w:rPr>
                <w:sz w:val="26"/>
                <w:szCs w:val="26"/>
              </w:rPr>
              <w:t>пок у еди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ственного поставщика на 2019 – 2021 годы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(далее – план):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год – план разработан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план актуализирован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план актуализирован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УЭиП</w:t>
            </w:r>
            <w:r w:rsidRPr="00EB78B4">
              <w:rPr>
                <w:sz w:val="26"/>
                <w:szCs w:val="26"/>
              </w:rPr>
              <w:t>, муниципал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>ные з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казчики</w:t>
            </w:r>
          </w:p>
        </w:tc>
      </w:tr>
      <w:tr w:rsidR="00B522B3" w:rsidRPr="00EB78B4" w:rsidTr="00EB78B4"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исполнение показателей плана, пр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центов: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100</w:t>
            </w: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B522B3" w:rsidRPr="00EB78B4" w:rsidTr="00EB78B4"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направление отчета о выполнении плана в ДЭиСП: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год – отчет направлен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отчет направлен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отчет направлен</w:t>
            </w: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B522B3" w:rsidRPr="00EB78B4" w:rsidTr="00EB78B4"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обеспечение проведения закупок с испол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ь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зованием государственной информацио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ной системы «Государственные закупки Ярославской области» на закупки малого объема, да/нет:</w:t>
            </w:r>
          </w:p>
          <w:p w:rsidR="00B522B3" w:rsidRPr="00EB78B4" w:rsidRDefault="00B522B3" w:rsidP="00D7449D">
            <w:pPr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2019 год – да</w:t>
            </w:r>
          </w:p>
          <w:p w:rsidR="00B522B3" w:rsidRPr="00EB78B4" w:rsidRDefault="00B522B3" w:rsidP="00D7449D">
            <w:pPr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2020 год – да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2021 год – да</w:t>
            </w: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B522B3" w:rsidRPr="00EB78B4" w:rsidTr="00EB78B4"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2.2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Расширение участия субъектов малого и сре</w:t>
            </w:r>
            <w:r w:rsidRPr="00EB78B4">
              <w:rPr>
                <w:sz w:val="26"/>
                <w:szCs w:val="26"/>
              </w:rPr>
              <w:t>д</w:t>
            </w:r>
            <w:r w:rsidRPr="00EB78B4">
              <w:rPr>
                <w:sz w:val="26"/>
                <w:szCs w:val="26"/>
              </w:rPr>
              <w:t>него предпринимательства в закупках товаров, работ, услуг, осуществляемых с использован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ем конкурентных способов определения п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ставщиков (подрядчиков, исполнителей)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увеличение к 202</w:t>
            </w:r>
            <w:r w:rsidR="00EB4203" w:rsidRPr="00EB78B4">
              <w:rPr>
                <w:sz w:val="26"/>
                <w:szCs w:val="26"/>
              </w:rPr>
              <w:t>2</w:t>
            </w:r>
            <w:r w:rsidRPr="00EB78B4">
              <w:rPr>
                <w:sz w:val="26"/>
                <w:szCs w:val="26"/>
              </w:rPr>
              <w:t xml:space="preserve"> году доли закупок, уч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стниками которых являются только субъе</w:t>
            </w:r>
            <w:r w:rsidRPr="00EB78B4">
              <w:rPr>
                <w:sz w:val="26"/>
                <w:szCs w:val="26"/>
              </w:rPr>
              <w:t>к</w:t>
            </w:r>
            <w:r w:rsidRPr="00EB78B4">
              <w:rPr>
                <w:sz w:val="26"/>
                <w:szCs w:val="26"/>
              </w:rPr>
              <w:t>ты малого предпринимательства и социал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>но ориентированные некоммерческие орг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низации, в сфере муниципального заказа не менее чем в два раза по сравн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нию с 2017 годом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УЭиП</w:t>
            </w:r>
            <w:r w:rsidRPr="00EB78B4">
              <w:rPr>
                <w:sz w:val="26"/>
                <w:szCs w:val="26"/>
              </w:rPr>
              <w:t>, муниципал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>ные з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казчики</w:t>
            </w:r>
          </w:p>
        </w:tc>
      </w:tr>
      <w:tr w:rsidR="00B522B3" w:rsidRPr="00EB78B4" w:rsidTr="00EB78B4"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увеличение отдельными видами юридич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ских лиц объема закупок, участниками к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торых являются только субъекты малого и среднего предпринимательства, до 18 пр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центов к 202</w:t>
            </w:r>
            <w:r w:rsidR="00EB4203" w:rsidRPr="00EB78B4">
              <w:rPr>
                <w:sz w:val="26"/>
                <w:szCs w:val="26"/>
              </w:rPr>
              <w:t>1</w:t>
            </w:r>
            <w:r w:rsidRPr="00EB78B4">
              <w:rPr>
                <w:sz w:val="26"/>
                <w:szCs w:val="26"/>
              </w:rPr>
              <w:t xml:space="preserve"> году</w:t>
            </w:r>
          </w:p>
        </w:tc>
        <w:tc>
          <w:tcPr>
            <w:tcW w:w="0" w:type="auto"/>
            <w:vMerge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3.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  <w:lang w:eastAsia="en-US"/>
              </w:rPr>
            </w:pPr>
            <w:r w:rsidRPr="00EB78B4">
              <w:rPr>
                <w:rFonts w:eastAsia="Calibri"/>
                <w:sz w:val="26"/>
                <w:szCs w:val="26"/>
                <w:lang w:eastAsia="en-US"/>
              </w:rPr>
              <w:t>Проведение анализа практики реализации м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ниципальных функций и услуг на предмет с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ответствия такой практики статьям 15, 16, 17 и 19 Федерального закона "О защите конкуре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н</w:t>
            </w:r>
            <w:r w:rsidRPr="00EB78B4">
              <w:rPr>
                <w:rFonts w:eastAsia="Calibri"/>
                <w:sz w:val="26"/>
                <w:szCs w:val="26"/>
                <w:lang w:eastAsia="en-US"/>
              </w:rPr>
              <w:t>ции"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проведен анализ практики реализации м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у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ниципальных функций и услуг, процентов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2019 год – 100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2020 год – 100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АУМР; Структурные подра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з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деления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Осуществление перевода услуг в разряд бе</w:t>
            </w:r>
            <w:r w:rsidRPr="00EB78B4">
              <w:rPr>
                <w:sz w:val="26"/>
                <w:szCs w:val="26"/>
              </w:rPr>
              <w:t>с</w:t>
            </w:r>
            <w:r w:rsidRPr="00EB78B4">
              <w:rPr>
                <w:sz w:val="26"/>
                <w:szCs w:val="26"/>
              </w:rPr>
              <w:t>платных муниципальных услуг, предоставл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lastRenderedPageBreak/>
              <w:t>ние которых является необходимым условием ведения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доля бесплатных муниципальных услуг, я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в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ляющихся необходимым условием для в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е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дения предприним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а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тельской деятельности, процентов: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2019 год – 100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2020 год – 100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Структурные по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д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разделения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Проведение оценки регулирующего воздейс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т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вия проектов нормативных правовых актов Угличского муниципального района, затраг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вающих вопросы осуществления предприн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мательской и инвестиционной деятельн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сти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sz w:val="26"/>
                <w:szCs w:val="26"/>
              </w:rPr>
              <w:t>максимальное количество баллов качества проведения оценки регулирующего возде</w:t>
            </w:r>
            <w:r w:rsidRPr="00EB78B4">
              <w:rPr>
                <w:sz w:val="26"/>
                <w:szCs w:val="26"/>
              </w:rPr>
              <w:t>й</w:t>
            </w:r>
            <w:r w:rsidRPr="00EB78B4">
              <w:rPr>
                <w:sz w:val="26"/>
                <w:szCs w:val="26"/>
              </w:rPr>
              <w:t>ствия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Структурные по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д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разделения – разр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а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ботчики нормати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в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ных правовых актов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 xml:space="preserve">4. </w:t>
            </w:r>
            <w:r w:rsidRPr="00EB78B4">
              <w:rPr>
                <w:b/>
                <w:sz w:val="26"/>
                <w:szCs w:val="26"/>
              </w:rPr>
              <w:t>Совершенствование процессов управления в рамках полномочий органов местного самоуправления, закрепленных за ними з</w:t>
            </w:r>
            <w:r w:rsidRPr="00EB78B4">
              <w:rPr>
                <w:b/>
                <w:sz w:val="26"/>
                <w:szCs w:val="26"/>
              </w:rPr>
              <w:t>а</w:t>
            </w:r>
            <w:r w:rsidRPr="00EB78B4">
              <w:rPr>
                <w:b/>
                <w:sz w:val="26"/>
                <w:szCs w:val="26"/>
              </w:rPr>
              <w:t>конодательством Российской Федерации, объектами муниципальной собственности, а также на ограничение влияния муниц</w:t>
            </w:r>
            <w:r w:rsidRPr="00EB78B4">
              <w:rPr>
                <w:b/>
                <w:sz w:val="26"/>
                <w:szCs w:val="26"/>
              </w:rPr>
              <w:t>и</w:t>
            </w:r>
            <w:r w:rsidRPr="00EB78B4">
              <w:rPr>
                <w:b/>
                <w:sz w:val="26"/>
                <w:szCs w:val="26"/>
              </w:rPr>
              <w:t>пальных предпри</w:t>
            </w:r>
            <w:r w:rsidRPr="00EB78B4">
              <w:rPr>
                <w:b/>
                <w:sz w:val="26"/>
                <w:szCs w:val="26"/>
              </w:rPr>
              <w:t>я</w:t>
            </w:r>
            <w:r w:rsidRPr="00EB78B4">
              <w:rPr>
                <w:b/>
                <w:sz w:val="26"/>
                <w:szCs w:val="26"/>
              </w:rPr>
              <w:t>тий на конкуренцию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Создание условий, в соответствии с которыми хозяйствующие субъекты, доля участия Угли</w:t>
            </w:r>
            <w:r w:rsidRPr="00EB78B4">
              <w:rPr>
                <w:sz w:val="26"/>
                <w:szCs w:val="26"/>
              </w:rPr>
              <w:t>ч</w:t>
            </w:r>
            <w:r w:rsidRPr="00EB78B4">
              <w:rPr>
                <w:sz w:val="26"/>
                <w:szCs w:val="26"/>
              </w:rPr>
              <w:t>ского муниципального района в которых с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виях с иными х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зяйствующими субъектами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обеспечение равного доступа хозяйству</w:t>
            </w:r>
            <w:r w:rsidRPr="00EB78B4">
              <w:rPr>
                <w:sz w:val="26"/>
                <w:szCs w:val="26"/>
              </w:rPr>
              <w:t>ю</w:t>
            </w:r>
            <w:r w:rsidRPr="00EB78B4">
              <w:rPr>
                <w:sz w:val="26"/>
                <w:szCs w:val="26"/>
              </w:rPr>
              <w:t>щих субъектов, доля участия Угличского муниципального района в которых, соста</w:t>
            </w:r>
            <w:r w:rsidRPr="00EB78B4">
              <w:rPr>
                <w:sz w:val="26"/>
                <w:szCs w:val="26"/>
              </w:rPr>
              <w:t>в</w:t>
            </w:r>
            <w:r w:rsidRPr="00EB78B4">
              <w:rPr>
                <w:sz w:val="26"/>
                <w:szCs w:val="26"/>
              </w:rPr>
              <w:t>ляет 50 и более процентов, к информации о закупках Ярославской области, процентов: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Структурные по</w:t>
            </w:r>
            <w:r w:rsidRPr="00EB78B4">
              <w:rPr>
                <w:sz w:val="26"/>
                <w:szCs w:val="26"/>
              </w:rPr>
              <w:t>д</w:t>
            </w:r>
            <w:r w:rsidRPr="00EB78B4">
              <w:rPr>
                <w:sz w:val="26"/>
                <w:szCs w:val="26"/>
              </w:rPr>
              <w:t>разделения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5.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Осуществление контроля за распоряжением, использованием по назначению и сохранн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стью имущества, находящегося в собственн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сти Угличского муниципальн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го района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количество предписаний об устранении н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рушений по результатам проверок испол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>зования и сохранности муниципального имущества в социальной сфере, единиц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lastRenderedPageBreak/>
              <w:t xml:space="preserve">2020 – 0 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 xml:space="preserve">2021 – 0 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УМИГиЗО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lastRenderedPageBreak/>
              <w:t>6. Содействие развитию негосударственных (немуниципальных) социально ориентированных некоммерческих организаций (д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а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лее – СОНКО) и «социального предпринимательства», включая наличие в региональных программах поддержки социально ор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ентированных некоммерческих организаций и (или) субъектов малого и среднего предпринимательства, в том числе индивид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у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альных предпринимателей, мероприятий, направленных на поддержку негосударственного (немуниципального) сектора и разв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тие «социального предпринимательства» в таких сферах, как дошкольное, общее образование, детский отдых и оздоровление д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е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тей, дополнительное образование детей, производство на территории Российской Федерации средств реабилитации для лиц с о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г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раниченными возможностями, включая мероприятия по развитию инфраструктуры поддержки социально ориентированных н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е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коммерческих организаций и «социального предприним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а</w:t>
            </w: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t>тельства»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6.1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pacing w:val="2"/>
                <w:sz w:val="26"/>
                <w:szCs w:val="26"/>
              </w:rPr>
            </w:pPr>
            <w:r w:rsidRPr="00EB78B4">
              <w:rPr>
                <w:spacing w:val="2"/>
                <w:sz w:val="26"/>
                <w:szCs w:val="26"/>
              </w:rPr>
              <w:t>Оказание содействие негосударственным (н</w:t>
            </w:r>
            <w:r w:rsidRPr="00EB78B4">
              <w:rPr>
                <w:spacing w:val="2"/>
                <w:sz w:val="26"/>
                <w:szCs w:val="26"/>
              </w:rPr>
              <w:t>е</w:t>
            </w:r>
            <w:r w:rsidRPr="00EB78B4">
              <w:rPr>
                <w:spacing w:val="2"/>
                <w:sz w:val="26"/>
                <w:szCs w:val="26"/>
              </w:rPr>
              <w:t>муниципальным) социально ориентирова</w:t>
            </w:r>
            <w:r w:rsidRPr="00EB78B4">
              <w:rPr>
                <w:spacing w:val="2"/>
                <w:sz w:val="26"/>
                <w:szCs w:val="26"/>
              </w:rPr>
              <w:t>н</w:t>
            </w:r>
            <w:r w:rsidRPr="00EB78B4">
              <w:rPr>
                <w:spacing w:val="2"/>
                <w:sz w:val="26"/>
                <w:szCs w:val="26"/>
              </w:rPr>
              <w:t>ным некоммерческим организациям по уч</w:t>
            </w:r>
            <w:r w:rsidRPr="00EB78B4">
              <w:rPr>
                <w:spacing w:val="2"/>
                <w:sz w:val="26"/>
                <w:szCs w:val="26"/>
              </w:rPr>
              <w:t>а</w:t>
            </w:r>
            <w:r w:rsidRPr="00EB78B4">
              <w:rPr>
                <w:spacing w:val="2"/>
                <w:sz w:val="26"/>
                <w:szCs w:val="26"/>
              </w:rPr>
              <w:t>стию в конкурсе муниципальных программ поддержки СОНКО на предоставление субс</w:t>
            </w:r>
            <w:r w:rsidRPr="00EB78B4">
              <w:rPr>
                <w:spacing w:val="2"/>
                <w:sz w:val="26"/>
                <w:szCs w:val="26"/>
              </w:rPr>
              <w:t>и</w:t>
            </w:r>
            <w:r w:rsidRPr="00EB78B4">
              <w:rPr>
                <w:spacing w:val="2"/>
                <w:sz w:val="26"/>
                <w:szCs w:val="26"/>
              </w:rPr>
              <w:t>дии из областного бюджета бюджетам мун</w:t>
            </w:r>
            <w:r w:rsidRPr="00EB78B4">
              <w:rPr>
                <w:spacing w:val="2"/>
                <w:sz w:val="26"/>
                <w:szCs w:val="26"/>
              </w:rPr>
              <w:t>и</w:t>
            </w:r>
            <w:r w:rsidRPr="00EB78B4">
              <w:rPr>
                <w:spacing w:val="2"/>
                <w:sz w:val="26"/>
                <w:szCs w:val="26"/>
              </w:rPr>
              <w:t>ципальных районов (городских округов) Яр</w:t>
            </w:r>
            <w:r w:rsidRPr="00EB78B4">
              <w:rPr>
                <w:spacing w:val="2"/>
                <w:sz w:val="26"/>
                <w:szCs w:val="26"/>
              </w:rPr>
              <w:t>о</w:t>
            </w:r>
            <w:r w:rsidRPr="00EB78B4">
              <w:rPr>
                <w:spacing w:val="2"/>
                <w:sz w:val="26"/>
                <w:szCs w:val="26"/>
              </w:rPr>
              <w:t>славской области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sz w:val="26"/>
                <w:szCs w:val="26"/>
                <w:lang w:eastAsia="zh-CN" w:bidi="hi-IN"/>
              </w:rPr>
            </w:pP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количество СОНКО, получивших поддер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ж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ку на</w:t>
            </w:r>
            <w:r w:rsidR="00466C1E"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 xml:space="preserve"> 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областном и муниципальном уровне, в том числе финансовую, консультацио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н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ную, информационную, имущественную, ед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и</w:t>
            </w: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ниц</w:t>
            </w:r>
          </w:p>
          <w:p w:rsidR="00B522B3" w:rsidRPr="00EB78B4" w:rsidRDefault="00B522B3" w:rsidP="00EB78B4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sz w:val="26"/>
                <w:szCs w:val="26"/>
                <w:lang w:eastAsia="zh-CN" w:bidi="hi-IN"/>
              </w:rPr>
            </w:pP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2019 год – 1</w:t>
            </w:r>
          </w:p>
          <w:p w:rsidR="00B522B3" w:rsidRPr="00EB78B4" w:rsidRDefault="00B522B3" w:rsidP="00EB78B4">
            <w:pPr>
              <w:autoSpaceDN w:val="0"/>
              <w:spacing w:line="232" w:lineRule="auto"/>
              <w:textAlignment w:val="baseline"/>
              <w:rPr>
                <w:rFonts w:cs="Calibri"/>
                <w:kern w:val="3"/>
                <w:sz w:val="26"/>
                <w:szCs w:val="26"/>
                <w:lang w:eastAsia="zh-CN" w:bidi="hi-IN"/>
              </w:rPr>
            </w:pPr>
            <w:r w:rsidRPr="00EB78B4">
              <w:rPr>
                <w:rFonts w:cs="Calibri"/>
                <w:spacing w:val="2"/>
                <w:kern w:val="3"/>
                <w:sz w:val="26"/>
                <w:szCs w:val="26"/>
                <w:lang w:eastAsia="zh-CN" w:bidi="hi-IN"/>
              </w:rPr>
              <w:t>2020 год – 1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rFonts w:eastAsia="SimSun" w:cs="Mangal"/>
                <w:spacing w:val="2"/>
                <w:kern w:val="3"/>
                <w:sz w:val="26"/>
                <w:szCs w:val="26"/>
                <w:lang w:eastAsia="zh-CN" w:bidi="hi-IN"/>
              </w:rPr>
              <w:t>2021 год – 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  <w:highlight w:val="yellow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УЭиП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b/>
                <w:sz w:val="26"/>
                <w:szCs w:val="26"/>
              </w:rPr>
              <w:t>7.</w:t>
            </w:r>
            <w:r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b/>
                <w:sz w:val="26"/>
                <w:szCs w:val="26"/>
              </w:rPr>
              <w:t>Обеспечение равных условий доступа к информации об имуществе, находящемся в собственности муниципальных образов</w:t>
            </w:r>
            <w:r w:rsidRPr="00EB78B4">
              <w:rPr>
                <w:b/>
                <w:sz w:val="26"/>
                <w:szCs w:val="26"/>
              </w:rPr>
              <w:t>а</w:t>
            </w:r>
            <w:r w:rsidRPr="00EB78B4">
              <w:rPr>
                <w:b/>
                <w:sz w:val="26"/>
                <w:szCs w:val="26"/>
              </w:rPr>
              <w:t>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</w:t>
            </w:r>
            <w:r w:rsidRPr="00EB78B4">
              <w:rPr>
                <w:b/>
                <w:sz w:val="26"/>
                <w:szCs w:val="26"/>
              </w:rPr>
              <w:t>р</w:t>
            </w:r>
            <w:r w:rsidRPr="00EB78B4">
              <w:rPr>
                <w:b/>
                <w:sz w:val="26"/>
                <w:szCs w:val="26"/>
              </w:rPr>
              <w:t>сах всех видов,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hyperlink r:id="rId12" w:history="1">
              <w:r w:rsidRPr="00EB78B4">
                <w:rPr>
                  <w:b/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  <w:lang w:val="en-US"/>
                </w:rPr>
                <w:t>torgi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  <w:lang w:val="en-US"/>
                </w:rPr>
                <w:t>gov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b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EB78B4">
              <w:rPr>
                <w:b/>
                <w:sz w:val="26"/>
                <w:szCs w:val="26"/>
              </w:rPr>
              <w:t>) и на официал</w:t>
            </w:r>
            <w:r w:rsidRPr="00EB78B4">
              <w:rPr>
                <w:b/>
                <w:sz w:val="26"/>
                <w:szCs w:val="26"/>
              </w:rPr>
              <w:t>ь</w:t>
            </w:r>
            <w:r w:rsidRPr="00EB78B4">
              <w:rPr>
                <w:b/>
                <w:sz w:val="26"/>
                <w:szCs w:val="26"/>
              </w:rPr>
              <w:t>ном сайте уполномоченного органа в сети «И</w:t>
            </w:r>
            <w:r w:rsidRPr="00EB78B4">
              <w:rPr>
                <w:b/>
                <w:sz w:val="26"/>
                <w:szCs w:val="26"/>
              </w:rPr>
              <w:t>н</w:t>
            </w:r>
            <w:r w:rsidRPr="00EB78B4">
              <w:rPr>
                <w:b/>
                <w:sz w:val="26"/>
                <w:szCs w:val="26"/>
              </w:rPr>
              <w:t>тернет»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Обеспечение опубликования и актуализации на официальном сайте администрации Угличск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го муниципального района в информационно-</w:t>
            </w:r>
            <w:r w:rsidRPr="00EB78B4">
              <w:rPr>
                <w:sz w:val="26"/>
                <w:szCs w:val="26"/>
              </w:rPr>
              <w:lastRenderedPageBreak/>
              <w:t>телекоммуникационной сети «Интернет» св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дений об объектах имущества, включенных в реестры муниципального имущества, в целях обеспечения равного доступа к такой инфо</w:t>
            </w:r>
            <w:r w:rsidRPr="00EB78B4">
              <w:rPr>
                <w:sz w:val="26"/>
                <w:szCs w:val="26"/>
              </w:rPr>
              <w:t>р</w:t>
            </w:r>
            <w:r w:rsidRPr="00EB78B4">
              <w:rPr>
                <w:sz w:val="26"/>
                <w:szCs w:val="26"/>
              </w:rPr>
              <w:t>мации на те</w:t>
            </w:r>
            <w:r w:rsidRPr="00EB78B4">
              <w:rPr>
                <w:sz w:val="26"/>
                <w:szCs w:val="26"/>
              </w:rPr>
              <w:t>р</w:t>
            </w:r>
            <w:r w:rsidRPr="00EB78B4">
              <w:rPr>
                <w:sz w:val="26"/>
                <w:szCs w:val="26"/>
              </w:rPr>
              <w:t>ритории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доля актуализированных сведений в сети «Интернет»</w:t>
            </w:r>
            <w:r w:rsidR="00466C1E" w:rsidRPr="00EB78B4">
              <w:rPr>
                <w:rFonts w:cs="Calibri"/>
                <w:bCs/>
                <w:sz w:val="26"/>
                <w:szCs w:val="26"/>
                <w:lang w:eastAsia="en-US"/>
              </w:rPr>
              <w:t xml:space="preserve"> 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об объектах имущества, вкл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ю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ченных в реестры муниципального имущ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е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lastRenderedPageBreak/>
              <w:t>ства, в целях обеспечения равного доступа к такой информации на территории Росси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й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ской Федерации, процентов: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2019 год – 100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2020 год – 100</w:t>
            </w:r>
          </w:p>
          <w:p w:rsidR="00B522B3" w:rsidRPr="00EB78B4" w:rsidRDefault="00B522B3" w:rsidP="00D7449D">
            <w:pPr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УМИГиЗО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7.2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Размещение изменений, вносимых в Перечень имущества, находящегося в собственности У</w:t>
            </w:r>
            <w:r w:rsidRPr="00EB78B4">
              <w:rPr>
                <w:sz w:val="26"/>
                <w:szCs w:val="26"/>
              </w:rPr>
              <w:t>г</w:t>
            </w:r>
            <w:r w:rsidRPr="00EB78B4">
              <w:rPr>
                <w:sz w:val="26"/>
                <w:szCs w:val="26"/>
              </w:rPr>
              <w:t>личского муниципального района, свободного от прав третьих лиц (за исключением имущ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ственных прав субъектов малого и среднего предпринимательства), предназначенного для предоставления во владение и (или) в польз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вание субъектам малого и среднего предпр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нимательства и организациям, образующим инфраструктуру поддержки субъектов малого и среднего предпринимательства, утвержде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ный постановлением администрации Угли</w:t>
            </w:r>
            <w:r w:rsidRPr="00EB78B4">
              <w:rPr>
                <w:sz w:val="26"/>
                <w:szCs w:val="26"/>
              </w:rPr>
              <w:t>ч</w:t>
            </w:r>
            <w:r w:rsidRPr="00EB78B4">
              <w:rPr>
                <w:sz w:val="26"/>
                <w:szCs w:val="26"/>
              </w:rPr>
              <w:t>ского муниципального района от 12.10.2018 №1266 (далее – Перечень), на официальном сайте администрации Угличского муниц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пальн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го района в информационно-телекоммуникационной сети «Интернет»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доля размещенных в сети «Интернет» и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з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менений в Перечень, в общем количестве принятых уполномоченным органом реш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е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ний о внесении изменений в Перечень, пр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о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центов: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2019 год – 100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2020 год – 100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2021 год – 100</w:t>
            </w:r>
          </w:p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УМИГиЗО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7.3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Размещение информации о проведении торгов при реализации имущества и земельных учас</w:t>
            </w:r>
            <w:r w:rsidRPr="00EB78B4">
              <w:rPr>
                <w:sz w:val="26"/>
                <w:szCs w:val="26"/>
              </w:rPr>
              <w:t>т</w:t>
            </w:r>
            <w:r w:rsidRPr="00EB78B4">
              <w:rPr>
                <w:sz w:val="26"/>
                <w:szCs w:val="26"/>
              </w:rPr>
              <w:t xml:space="preserve">ков, находящихся в собственности Угличского муниципального района, и при предоставлении </w:t>
            </w:r>
            <w:r w:rsidRPr="00EB78B4">
              <w:rPr>
                <w:sz w:val="26"/>
                <w:szCs w:val="26"/>
              </w:rPr>
              <w:lastRenderedPageBreak/>
              <w:t>их во владение и (или) пользование на офиц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альном сайте Российской Федерации в сети «Интернет» для размещения информации о проведении торгов (</w:t>
            </w:r>
            <w:hyperlink r:id="rId13" w:history="1">
              <w:r w:rsidRPr="00EB78B4">
                <w:rPr>
                  <w:color w:val="0000FF"/>
                  <w:sz w:val="26"/>
                  <w:szCs w:val="26"/>
                  <w:u w:val="single"/>
                  <w:lang w:val="en-US"/>
                </w:rPr>
                <w:t>www</w:t>
              </w:r>
              <w:r w:rsidRPr="00EB78B4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color w:val="0000FF"/>
                  <w:sz w:val="26"/>
                  <w:szCs w:val="26"/>
                  <w:u w:val="single"/>
                  <w:lang w:val="en-US"/>
                </w:rPr>
                <w:t>torgi</w:t>
              </w:r>
              <w:r w:rsidRPr="00EB78B4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color w:val="0000FF"/>
                  <w:sz w:val="26"/>
                  <w:szCs w:val="26"/>
                  <w:u w:val="single"/>
                  <w:lang w:val="en-US"/>
                </w:rPr>
                <w:t>gov</w:t>
              </w:r>
              <w:r w:rsidRPr="00EB78B4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EB78B4">
                <w:rPr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EB78B4">
              <w:rPr>
                <w:sz w:val="26"/>
                <w:szCs w:val="26"/>
              </w:rPr>
              <w:t>) и офиц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альном сайте администрации Угличского м</w:t>
            </w:r>
            <w:r w:rsidRPr="00EB78B4">
              <w:rPr>
                <w:sz w:val="26"/>
                <w:szCs w:val="26"/>
              </w:rPr>
              <w:t>у</w:t>
            </w:r>
            <w:r w:rsidRPr="00EB78B4">
              <w:rPr>
                <w:sz w:val="26"/>
                <w:szCs w:val="26"/>
              </w:rPr>
              <w:t>ниципального района в информационно-телекоммуникационной сети «И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тернет»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lastRenderedPageBreak/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доля размещенных в сети «Интернет» и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н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формационных сообщений о проведении торгов в общем количестве проведенных уполномоченным органом торгов, проце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н</w:t>
            </w: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lastRenderedPageBreak/>
              <w:t>тов: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2019 год – 100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2020 год – 100</w:t>
            </w:r>
          </w:p>
          <w:p w:rsidR="00B522B3" w:rsidRPr="00EB78B4" w:rsidRDefault="00B522B3" w:rsidP="00D7449D">
            <w:pPr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УМИГиЗО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/>
                <w:sz w:val="26"/>
                <w:szCs w:val="26"/>
                <w:lang w:eastAsia="en-US"/>
              </w:rPr>
              <w:lastRenderedPageBreak/>
              <w:t>8. Внедрение системы мер обеспечения соблюдения требований антимонопольного законодательства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8.1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Осуществление мероприятий антимонопольн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го ко</w:t>
            </w:r>
            <w:r w:rsidRPr="00EB78B4">
              <w:rPr>
                <w:sz w:val="26"/>
                <w:szCs w:val="26"/>
              </w:rPr>
              <w:t>м</w:t>
            </w:r>
            <w:r w:rsidRPr="00EB78B4">
              <w:rPr>
                <w:sz w:val="26"/>
                <w:szCs w:val="26"/>
              </w:rPr>
              <w:t xml:space="preserve">плаенса 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разработка документов: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- сводная карта рисков нарушений антим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нопольного законодател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 xml:space="preserve">ства; 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- сводный план мероприятий («дорожная карта») по снижению ко</w:t>
            </w:r>
            <w:r w:rsidRPr="00EB78B4">
              <w:rPr>
                <w:sz w:val="26"/>
                <w:szCs w:val="26"/>
              </w:rPr>
              <w:t>м</w:t>
            </w:r>
            <w:r w:rsidRPr="00EB78B4">
              <w:rPr>
                <w:sz w:val="26"/>
                <w:szCs w:val="26"/>
              </w:rPr>
              <w:t>плаенс-рисков;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- доклад об антимонопольном комплаенсе в Угличском МР до 20 января года, следу</w:t>
            </w:r>
            <w:r w:rsidRPr="00EB78B4">
              <w:rPr>
                <w:sz w:val="26"/>
                <w:szCs w:val="26"/>
              </w:rPr>
              <w:t>ю</w:t>
            </w:r>
            <w:r w:rsidRPr="00EB78B4">
              <w:rPr>
                <w:sz w:val="26"/>
                <w:szCs w:val="26"/>
              </w:rPr>
              <w:t>щего за отчетным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Структурные по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д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разделения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Обеспечение соответствия деятельности адм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нистрации Угличского муниципального района требованиям антимонопольного законодател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ь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ства, профилактика нарушений требований а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тимонопольного законодательства в деятел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ь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ности администрации Угличского муниц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пального района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9B0BC6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01.01.202</w:t>
            </w:r>
            <w:r w:rsidR="009B0BC6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9B0BC6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снижение количества нарушений антим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нопольного законодательства со стороны органов местного самоуправления к 202</w:t>
            </w:r>
            <w:r w:rsidR="009B0BC6">
              <w:rPr>
                <w:sz w:val="26"/>
                <w:szCs w:val="26"/>
              </w:rPr>
              <w:t>1</w:t>
            </w:r>
            <w:r w:rsidRPr="00EB78B4">
              <w:rPr>
                <w:sz w:val="26"/>
                <w:szCs w:val="26"/>
              </w:rPr>
              <w:t xml:space="preserve"> году не менее чем в два раза по сравнению с 2017 г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дом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Структурные по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д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разделения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8.3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Наличие на официальном сайте администр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 xml:space="preserve">ции 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Угличского муниципального района</w:t>
            </w:r>
            <w:r w:rsidRPr="00EB78B4">
              <w:rPr>
                <w:sz w:val="26"/>
                <w:szCs w:val="26"/>
              </w:rPr>
              <w:t xml:space="preserve"> и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формационного раздела, посвященного вопр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сам антимонопольного компл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енса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актуализация раздела по антимонопольному комплаенсу на официальном сайте админ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 xml:space="preserve">страции 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Угличского муниципального ра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й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она</w:t>
            </w:r>
            <w:r w:rsidRPr="00EB78B4">
              <w:rPr>
                <w:sz w:val="26"/>
                <w:szCs w:val="26"/>
              </w:rPr>
              <w:t>, проце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тов: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lastRenderedPageBreak/>
              <w:t>2019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100</w:t>
            </w:r>
          </w:p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УИиС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b/>
                <w:sz w:val="26"/>
                <w:szCs w:val="26"/>
              </w:rPr>
              <w:lastRenderedPageBreak/>
              <w:t>9. Повышение информационной открытости деятельности органов местного самоуправления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9.1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Создание на официальном сайте администр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 xml:space="preserve">ции 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Угличского муниципального района</w:t>
            </w:r>
            <w:r w:rsidRPr="00EB78B4">
              <w:rPr>
                <w:sz w:val="26"/>
                <w:szCs w:val="26"/>
              </w:rPr>
              <w:t xml:space="preserve"> и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формационного раздела о реализации мер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приятий по развитию конкуренции и ведение его в актуальном виде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актуализация раздела «Развитие конкуре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 xml:space="preserve">ции» </w:t>
            </w:r>
            <w:r w:rsidRPr="00EB78B4">
              <w:rPr>
                <w:sz w:val="26"/>
                <w:szCs w:val="26"/>
              </w:rPr>
              <w:t xml:space="preserve">на официальном сайте администрации 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Угличского муниципального района, пр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о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центов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2019 год - 100</w:t>
            </w:r>
          </w:p>
          <w:p w:rsidR="00B522B3" w:rsidRPr="00EB78B4" w:rsidRDefault="00B522B3" w:rsidP="00D7449D">
            <w:pPr>
              <w:rPr>
                <w:rFonts w:cs="Calibri"/>
                <w:bCs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2020 год - 100</w:t>
            </w:r>
          </w:p>
          <w:p w:rsidR="00B522B3" w:rsidRPr="00EB78B4" w:rsidRDefault="00B522B3" w:rsidP="00EB78B4">
            <w:pPr>
              <w:jc w:val="both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bCs/>
                <w:sz w:val="26"/>
                <w:szCs w:val="26"/>
                <w:lang w:eastAsia="en-US"/>
              </w:rPr>
              <w:t>2021 год - 100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УИиС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highlight w:val="yellow"/>
                <w:lang w:eastAsia="en-US"/>
              </w:rPr>
            </w:pPr>
            <w:r w:rsidRPr="00EB78B4">
              <w:rPr>
                <w:b/>
                <w:sz w:val="26"/>
                <w:szCs w:val="26"/>
              </w:rPr>
              <w:t>10. Увеличение доли опрошенного населения, положительно оценивающего удовлетворенность (полностью или частично удовл</w:t>
            </w:r>
            <w:r w:rsidRPr="00EB78B4">
              <w:rPr>
                <w:b/>
                <w:sz w:val="26"/>
                <w:szCs w:val="26"/>
              </w:rPr>
              <w:t>е</w:t>
            </w:r>
            <w:r w:rsidRPr="00EB78B4">
              <w:rPr>
                <w:b/>
                <w:sz w:val="26"/>
                <w:szCs w:val="26"/>
              </w:rPr>
              <w:t>творенного) работой хотя бы одного типа финансовых организаций, осуществляющих свою деятельность на территории Яр</w:t>
            </w:r>
            <w:r w:rsidRPr="00EB78B4">
              <w:rPr>
                <w:b/>
                <w:sz w:val="26"/>
                <w:szCs w:val="26"/>
              </w:rPr>
              <w:t>о</w:t>
            </w:r>
            <w:r w:rsidRPr="00EB78B4">
              <w:rPr>
                <w:b/>
                <w:sz w:val="26"/>
                <w:szCs w:val="26"/>
              </w:rPr>
              <w:t>славской о</w:t>
            </w:r>
            <w:r w:rsidRPr="00EB78B4">
              <w:rPr>
                <w:b/>
                <w:sz w:val="26"/>
                <w:szCs w:val="26"/>
              </w:rPr>
              <w:t>б</w:t>
            </w:r>
            <w:r w:rsidRPr="00EB78B4">
              <w:rPr>
                <w:b/>
                <w:sz w:val="26"/>
                <w:szCs w:val="26"/>
              </w:rPr>
              <w:t>ласти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10.1.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Проведение мониторинга доступности для н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селения финансовых услуг, оказываемых ф</w:t>
            </w:r>
            <w:r w:rsidRPr="00EB78B4">
              <w:rPr>
                <w:sz w:val="26"/>
                <w:szCs w:val="26"/>
              </w:rPr>
              <w:t>и</w:t>
            </w:r>
            <w:r w:rsidRPr="00EB78B4">
              <w:rPr>
                <w:sz w:val="26"/>
                <w:szCs w:val="26"/>
              </w:rPr>
              <w:t>нансовыми организациями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на территории Яр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славской области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проведен мониторинг, да/нет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2019 год – да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2020 год – да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2021 год – да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Администрация У</w:t>
            </w:r>
            <w:r w:rsidRPr="00EB78B4">
              <w:rPr>
                <w:sz w:val="26"/>
                <w:szCs w:val="26"/>
              </w:rPr>
              <w:t>г</w:t>
            </w:r>
            <w:r w:rsidRPr="00EB78B4">
              <w:rPr>
                <w:sz w:val="26"/>
                <w:szCs w:val="26"/>
              </w:rPr>
              <w:t>личского МР</w:t>
            </w:r>
          </w:p>
        </w:tc>
      </w:tr>
      <w:tr w:rsidR="00B138FA" w:rsidRPr="00EB78B4" w:rsidTr="00EB78B4"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10.2.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Ежегодное проведение мониторинга</w:t>
            </w:r>
            <w:r w:rsidR="00466C1E" w:rsidRPr="00EB78B4">
              <w:rPr>
                <w:sz w:val="26"/>
                <w:szCs w:val="26"/>
              </w:rPr>
              <w:t xml:space="preserve"> </w:t>
            </w:r>
            <w:r w:rsidRPr="00EB78B4">
              <w:rPr>
                <w:sz w:val="26"/>
                <w:szCs w:val="26"/>
              </w:rPr>
              <w:t>удовл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творенности населения деятельностью в сфере финансовых услуг, оказываемых на террит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рии Ярославской области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– 2021 годы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проведен мониторинг доступности для н</w:t>
            </w:r>
            <w:r w:rsidRPr="00EB78B4">
              <w:rPr>
                <w:sz w:val="26"/>
                <w:szCs w:val="26"/>
              </w:rPr>
              <w:t>а</w:t>
            </w:r>
            <w:r w:rsidRPr="00EB78B4">
              <w:rPr>
                <w:sz w:val="26"/>
                <w:szCs w:val="26"/>
              </w:rPr>
              <w:t>сел</w:t>
            </w:r>
            <w:r w:rsidRPr="00EB78B4">
              <w:rPr>
                <w:sz w:val="26"/>
                <w:szCs w:val="26"/>
              </w:rPr>
              <w:t>е</w:t>
            </w:r>
            <w:r w:rsidRPr="00EB78B4">
              <w:rPr>
                <w:sz w:val="26"/>
                <w:szCs w:val="26"/>
              </w:rPr>
              <w:t>ния финансовых услуг, (да/нет):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да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да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Администрация У</w:t>
            </w:r>
            <w:r w:rsidRPr="00EB78B4">
              <w:rPr>
                <w:sz w:val="26"/>
                <w:szCs w:val="26"/>
              </w:rPr>
              <w:t>г</w:t>
            </w:r>
            <w:r w:rsidRPr="00EB78B4">
              <w:rPr>
                <w:sz w:val="26"/>
                <w:szCs w:val="26"/>
              </w:rPr>
              <w:t>личского МР</w:t>
            </w:r>
          </w:p>
        </w:tc>
      </w:tr>
      <w:tr w:rsidR="00B138FA" w:rsidRPr="00EB78B4" w:rsidTr="00EB78B4"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10.3.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Размещение просветительных и образовател</w:t>
            </w:r>
            <w:r w:rsidRPr="00EB78B4">
              <w:rPr>
                <w:sz w:val="26"/>
                <w:szCs w:val="26"/>
              </w:rPr>
              <w:t>ь</w:t>
            </w:r>
            <w:r w:rsidRPr="00EB78B4">
              <w:rPr>
                <w:sz w:val="26"/>
                <w:szCs w:val="26"/>
              </w:rPr>
              <w:t xml:space="preserve">ных материалов в сети «Интернет», в разделе «Развитие конкуренции», в том числе ссылки на информационно-просветительный ресурс </w:t>
            </w:r>
            <w:hyperlink r:id="rId14" w:history="1">
              <w:r w:rsidRPr="00EB78B4">
                <w:rPr>
                  <w:sz w:val="26"/>
                  <w:szCs w:val="26"/>
                </w:rPr>
                <w:t>https://fincult.info/</w:t>
              </w:r>
            </w:hyperlink>
            <w:r w:rsidRPr="00EB78B4">
              <w:rPr>
                <w:sz w:val="26"/>
                <w:szCs w:val="26"/>
              </w:rPr>
              <w:t>, созданный Центральным банком РФ с целью повышения осведомленн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сти населения о финансовых услугах и проду</w:t>
            </w:r>
            <w:r w:rsidRPr="00EB78B4">
              <w:rPr>
                <w:sz w:val="26"/>
                <w:szCs w:val="26"/>
              </w:rPr>
              <w:t>к</w:t>
            </w:r>
            <w:r w:rsidRPr="00EB78B4">
              <w:rPr>
                <w:sz w:val="26"/>
                <w:szCs w:val="26"/>
              </w:rPr>
              <w:t>тах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lastRenderedPageBreak/>
              <w:t>2020 – 2021 годы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ежегодное повышение уровня удовлетв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>ренности населения и СМиСП работой хотя бы одного типа фина</w:t>
            </w:r>
            <w:r w:rsidRPr="00EB78B4">
              <w:rPr>
                <w:sz w:val="26"/>
                <w:szCs w:val="26"/>
              </w:rPr>
              <w:t>н</w:t>
            </w:r>
            <w:r w:rsidRPr="00EB78B4">
              <w:rPr>
                <w:sz w:val="26"/>
                <w:szCs w:val="26"/>
              </w:rPr>
              <w:t>совых организаций;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ежегодное повышение уровня д</w:t>
            </w:r>
            <w:r w:rsidRPr="00EB78B4">
              <w:rPr>
                <w:sz w:val="26"/>
                <w:szCs w:val="26"/>
              </w:rPr>
              <w:t>о</w:t>
            </w:r>
            <w:r w:rsidRPr="00EB78B4">
              <w:rPr>
                <w:sz w:val="26"/>
                <w:szCs w:val="26"/>
              </w:rPr>
              <w:t xml:space="preserve">ступности </w:t>
            </w:r>
            <w:r w:rsidRPr="00EB78B4">
              <w:rPr>
                <w:sz w:val="26"/>
                <w:szCs w:val="26"/>
              </w:rPr>
              <w:lastRenderedPageBreak/>
              <w:t>финансовых услуг для населения и СМиСП: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да</w:t>
            </w:r>
          </w:p>
          <w:p w:rsidR="00B138FA" w:rsidRPr="00EB78B4" w:rsidRDefault="00B138FA" w:rsidP="001E3902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- да</w:t>
            </w:r>
          </w:p>
        </w:tc>
        <w:tc>
          <w:tcPr>
            <w:tcW w:w="0" w:type="auto"/>
            <w:shd w:val="clear" w:color="auto" w:fill="auto"/>
          </w:tcPr>
          <w:p w:rsidR="00B138FA" w:rsidRPr="00EB78B4" w:rsidRDefault="00B138FA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lastRenderedPageBreak/>
              <w:t>УЭиП</w:t>
            </w:r>
          </w:p>
        </w:tc>
      </w:tr>
      <w:tr w:rsidR="002170AB" w:rsidRPr="00EB78B4" w:rsidTr="00EB78B4">
        <w:tc>
          <w:tcPr>
            <w:tcW w:w="0" w:type="auto"/>
            <w:gridSpan w:val="5"/>
            <w:shd w:val="clear" w:color="auto" w:fill="auto"/>
          </w:tcPr>
          <w:p w:rsidR="002170AB" w:rsidRPr="00EB78B4" w:rsidRDefault="002170AB" w:rsidP="00EB78B4">
            <w:pPr>
              <w:jc w:val="center"/>
              <w:rPr>
                <w:b/>
                <w:sz w:val="26"/>
                <w:szCs w:val="26"/>
              </w:rPr>
            </w:pPr>
            <w:r w:rsidRPr="00EB78B4">
              <w:rPr>
                <w:b/>
                <w:sz w:val="26"/>
                <w:szCs w:val="26"/>
              </w:rPr>
              <w:lastRenderedPageBreak/>
              <w:t>11.</w:t>
            </w:r>
            <w:r w:rsidR="00466C1E" w:rsidRPr="00EB78B4">
              <w:rPr>
                <w:b/>
                <w:sz w:val="26"/>
                <w:szCs w:val="26"/>
              </w:rPr>
              <w:t xml:space="preserve"> </w:t>
            </w:r>
            <w:r w:rsidRPr="00EB78B4">
              <w:rPr>
                <w:b/>
                <w:sz w:val="26"/>
                <w:szCs w:val="26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</w:tr>
      <w:tr w:rsidR="002170AB" w:rsidRPr="00EB78B4" w:rsidTr="00EB78B4">
        <w:tc>
          <w:tcPr>
            <w:tcW w:w="0" w:type="auto"/>
            <w:shd w:val="clear" w:color="auto" w:fill="auto"/>
          </w:tcPr>
          <w:p w:rsidR="002170AB" w:rsidRPr="00EB78B4" w:rsidRDefault="002170AB" w:rsidP="00EB78B4">
            <w:pPr>
              <w:jc w:val="center"/>
              <w:rPr>
                <w:rFonts w:cs="Calibri"/>
                <w:sz w:val="26"/>
                <w:szCs w:val="26"/>
                <w:lang w:eastAsia="en-US"/>
              </w:rPr>
            </w:pPr>
            <w:r w:rsidRPr="00EB78B4">
              <w:rPr>
                <w:rFonts w:cs="Calibri"/>
                <w:sz w:val="26"/>
                <w:szCs w:val="26"/>
                <w:lang w:eastAsia="en-US"/>
              </w:rPr>
              <w:t>11.1.</w:t>
            </w:r>
          </w:p>
        </w:tc>
        <w:tc>
          <w:tcPr>
            <w:tcW w:w="0" w:type="auto"/>
            <w:shd w:val="clear" w:color="auto" w:fill="auto"/>
          </w:tcPr>
          <w:p w:rsidR="002170AB" w:rsidRPr="00EB78B4" w:rsidRDefault="002170AB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Увеличение количества торговых площадок, на которых организованы регулярные, постоянно функционирующие ярмарки, в том числе я</w:t>
            </w:r>
            <w:r w:rsidRPr="00EB78B4">
              <w:rPr>
                <w:sz w:val="26"/>
                <w:szCs w:val="26"/>
              </w:rPr>
              <w:t>р</w:t>
            </w:r>
            <w:r w:rsidRPr="00EB78B4">
              <w:rPr>
                <w:sz w:val="26"/>
                <w:szCs w:val="26"/>
              </w:rPr>
              <w:t>марки выходного дня</w:t>
            </w:r>
          </w:p>
        </w:tc>
        <w:tc>
          <w:tcPr>
            <w:tcW w:w="0" w:type="auto"/>
            <w:shd w:val="clear" w:color="auto" w:fill="auto"/>
          </w:tcPr>
          <w:p w:rsidR="002170AB" w:rsidRPr="00EB78B4" w:rsidRDefault="002170AB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2170AB" w:rsidRPr="00EB78B4" w:rsidRDefault="002170AB" w:rsidP="002170AB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количество торговых площадок, единиц:</w:t>
            </w:r>
          </w:p>
          <w:p w:rsidR="002170AB" w:rsidRPr="00EB78B4" w:rsidRDefault="002170AB" w:rsidP="002170AB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2020 год – 3</w:t>
            </w:r>
          </w:p>
          <w:p w:rsidR="002170AB" w:rsidRPr="00EB78B4" w:rsidRDefault="002170AB" w:rsidP="002170AB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2021 год – 4</w:t>
            </w:r>
          </w:p>
        </w:tc>
        <w:tc>
          <w:tcPr>
            <w:tcW w:w="0" w:type="auto"/>
            <w:shd w:val="clear" w:color="auto" w:fill="auto"/>
          </w:tcPr>
          <w:p w:rsidR="002170AB" w:rsidRPr="00EB78B4" w:rsidRDefault="002170AB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Администрация У</w:t>
            </w:r>
            <w:r w:rsidRPr="00EB78B4">
              <w:rPr>
                <w:sz w:val="26"/>
                <w:szCs w:val="26"/>
              </w:rPr>
              <w:t>г</w:t>
            </w:r>
            <w:r w:rsidRPr="00EB78B4">
              <w:rPr>
                <w:sz w:val="26"/>
                <w:szCs w:val="26"/>
              </w:rPr>
              <w:t>личского МР,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 xml:space="preserve"> Адм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и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нистрации сел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ь</w:t>
            </w:r>
            <w:r w:rsidRPr="00EB78B4">
              <w:rPr>
                <w:rFonts w:cs="Calibri"/>
                <w:sz w:val="26"/>
                <w:szCs w:val="26"/>
                <w:lang w:eastAsia="en-US"/>
              </w:rPr>
              <w:t>ских поселений</w:t>
            </w:r>
          </w:p>
        </w:tc>
      </w:tr>
      <w:tr w:rsidR="00B522B3" w:rsidRPr="00EB78B4" w:rsidTr="00EB78B4">
        <w:tc>
          <w:tcPr>
            <w:tcW w:w="0" w:type="auto"/>
            <w:gridSpan w:val="5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rFonts w:cs="Calibri"/>
                <w:b/>
                <w:sz w:val="26"/>
                <w:szCs w:val="26"/>
                <w:lang w:eastAsia="en-US"/>
              </w:rPr>
            </w:pPr>
            <w:r w:rsidRPr="00EB78B4">
              <w:rPr>
                <w:b/>
                <w:sz w:val="26"/>
                <w:szCs w:val="26"/>
              </w:rPr>
              <w:t>1</w:t>
            </w:r>
            <w:r w:rsidR="00661297" w:rsidRPr="00EB78B4">
              <w:rPr>
                <w:b/>
                <w:sz w:val="26"/>
                <w:szCs w:val="26"/>
              </w:rPr>
              <w:t>2</w:t>
            </w:r>
            <w:r w:rsidRPr="00EB78B4">
              <w:rPr>
                <w:b/>
                <w:sz w:val="26"/>
                <w:szCs w:val="26"/>
              </w:rPr>
              <w:t>. Проведение мониторинга среди субъектов предпринимательской деятельности и потребителей товаров и услуг</w:t>
            </w:r>
          </w:p>
        </w:tc>
      </w:tr>
      <w:tr w:rsidR="00B522B3" w:rsidRPr="00EB78B4" w:rsidTr="00EB78B4"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1</w:t>
            </w:r>
            <w:r w:rsidR="00661297" w:rsidRPr="00EB78B4">
              <w:rPr>
                <w:sz w:val="26"/>
                <w:szCs w:val="26"/>
              </w:rPr>
              <w:t>2</w:t>
            </w:r>
            <w:r w:rsidRPr="00EB78B4">
              <w:rPr>
                <w:sz w:val="26"/>
                <w:szCs w:val="26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Проведение мониторинга в соответствии с ра</w:t>
            </w:r>
            <w:r w:rsidRPr="00EB78B4">
              <w:rPr>
                <w:sz w:val="26"/>
                <w:szCs w:val="26"/>
              </w:rPr>
              <w:t>з</w:t>
            </w:r>
            <w:r w:rsidRPr="00EB78B4">
              <w:rPr>
                <w:sz w:val="26"/>
                <w:szCs w:val="26"/>
              </w:rPr>
              <w:t xml:space="preserve">делом </w:t>
            </w:r>
            <w:r w:rsidRPr="00EB78B4">
              <w:rPr>
                <w:sz w:val="26"/>
                <w:szCs w:val="26"/>
                <w:lang w:val="en-US"/>
              </w:rPr>
              <w:t>VI</w:t>
            </w:r>
            <w:r w:rsidRPr="00EB78B4">
              <w:rPr>
                <w:sz w:val="26"/>
                <w:szCs w:val="26"/>
              </w:rPr>
              <w:t xml:space="preserve"> Стандарта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2019 – 2021 годы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проведен мониторинг, да/нет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2019 год – да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2020 год – да</w:t>
            </w:r>
          </w:p>
          <w:p w:rsidR="00B522B3" w:rsidRPr="00EB78B4" w:rsidRDefault="00B522B3" w:rsidP="00D7449D">
            <w:pPr>
              <w:rPr>
                <w:bCs/>
                <w:sz w:val="26"/>
                <w:szCs w:val="26"/>
              </w:rPr>
            </w:pPr>
            <w:r w:rsidRPr="00EB78B4">
              <w:rPr>
                <w:bCs/>
                <w:sz w:val="26"/>
                <w:szCs w:val="26"/>
              </w:rPr>
              <w:t>2021 год – да</w:t>
            </w:r>
          </w:p>
        </w:tc>
        <w:tc>
          <w:tcPr>
            <w:tcW w:w="0" w:type="auto"/>
            <w:shd w:val="clear" w:color="auto" w:fill="auto"/>
          </w:tcPr>
          <w:p w:rsidR="00B522B3" w:rsidRPr="00EB78B4" w:rsidRDefault="00B522B3" w:rsidP="00EB78B4">
            <w:pPr>
              <w:jc w:val="center"/>
              <w:rPr>
                <w:sz w:val="26"/>
                <w:szCs w:val="26"/>
              </w:rPr>
            </w:pPr>
            <w:r w:rsidRPr="00EB78B4">
              <w:rPr>
                <w:sz w:val="26"/>
                <w:szCs w:val="26"/>
              </w:rPr>
              <w:t>Администрация У</w:t>
            </w:r>
            <w:r w:rsidRPr="00EB78B4">
              <w:rPr>
                <w:sz w:val="26"/>
                <w:szCs w:val="26"/>
              </w:rPr>
              <w:t>г</w:t>
            </w:r>
            <w:r w:rsidRPr="00EB78B4">
              <w:rPr>
                <w:sz w:val="26"/>
                <w:szCs w:val="26"/>
              </w:rPr>
              <w:t>личского МР</w:t>
            </w:r>
          </w:p>
        </w:tc>
      </w:tr>
    </w:tbl>
    <w:p w:rsidR="00B522B3" w:rsidRPr="00404929" w:rsidRDefault="00B522B3" w:rsidP="00B522B3">
      <w:pPr>
        <w:ind w:firstLine="709"/>
        <w:jc w:val="both"/>
        <w:rPr>
          <w:sz w:val="27"/>
          <w:szCs w:val="27"/>
        </w:rPr>
      </w:pPr>
      <w:r w:rsidRPr="00404929">
        <w:rPr>
          <w:sz w:val="27"/>
          <w:szCs w:val="27"/>
        </w:rPr>
        <w:t>* В случае отсутствия обращений заявителей о предоставлении указанной муниципальной услуги по причине отсутствия т</w:t>
      </w:r>
      <w:r w:rsidRPr="00404929">
        <w:rPr>
          <w:sz w:val="27"/>
          <w:szCs w:val="27"/>
        </w:rPr>
        <w:t>а</w:t>
      </w:r>
      <w:r w:rsidRPr="00404929">
        <w:rPr>
          <w:sz w:val="27"/>
          <w:szCs w:val="27"/>
        </w:rPr>
        <w:t xml:space="preserve">кой необходимости, целевой индикатор считать исполненным. </w:t>
      </w:r>
    </w:p>
    <w:p w:rsidR="00B522B3" w:rsidRPr="00404929" w:rsidRDefault="00B522B3" w:rsidP="00B522B3">
      <w:pPr>
        <w:ind w:firstLine="709"/>
        <w:jc w:val="center"/>
        <w:rPr>
          <w:rFonts w:cs="Calibri"/>
          <w:sz w:val="27"/>
          <w:szCs w:val="27"/>
          <w:lang w:eastAsia="en-US"/>
        </w:rPr>
      </w:pPr>
    </w:p>
    <w:p w:rsidR="00B522B3" w:rsidRPr="00404929" w:rsidRDefault="00B522B3" w:rsidP="00404929">
      <w:pPr>
        <w:rPr>
          <w:rFonts w:cs="Calibri"/>
          <w:b/>
          <w:sz w:val="27"/>
          <w:szCs w:val="27"/>
          <w:lang w:eastAsia="en-US"/>
        </w:rPr>
      </w:pPr>
      <w:r w:rsidRPr="00404929">
        <w:rPr>
          <w:rFonts w:cs="Calibri"/>
          <w:b/>
          <w:sz w:val="27"/>
          <w:szCs w:val="27"/>
          <w:lang w:eastAsia="en-US"/>
        </w:rPr>
        <w:t>Список используемых сокращений</w:t>
      </w:r>
    </w:p>
    <w:p w:rsidR="00B522B3" w:rsidRPr="00404929" w:rsidRDefault="00B522B3" w:rsidP="00404929">
      <w:pPr>
        <w:jc w:val="both"/>
        <w:rPr>
          <w:rFonts w:cs="Calibri"/>
          <w:sz w:val="27"/>
          <w:szCs w:val="27"/>
          <w:lang w:eastAsia="en-US"/>
        </w:rPr>
      </w:pPr>
      <w:r w:rsidRPr="00404929">
        <w:rPr>
          <w:rFonts w:cs="Calibri"/>
          <w:sz w:val="27"/>
          <w:szCs w:val="27"/>
          <w:lang w:eastAsia="en-US"/>
        </w:rPr>
        <w:t>АУМР – Администрация Угличского муниципального района</w:t>
      </w:r>
    </w:p>
    <w:p w:rsidR="00B522B3" w:rsidRPr="00404929" w:rsidRDefault="00B522B3" w:rsidP="00404929">
      <w:pPr>
        <w:jc w:val="both"/>
        <w:rPr>
          <w:rFonts w:cs="Calibri"/>
          <w:sz w:val="27"/>
          <w:szCs w:val="27"/>
          <w:lang w:eastAsia="en-US"/>
        </w:rPr>
      </w:pPr>
      <w:r w:rsidRPr="00404929">
        <w:rPr>
          <w:rFonts w:cs="Calibri"/>
          <w:sz w:val="27"/>
          <w:szCs w:val="27"/>
          <w:lang w:eastAsia="en-US"/>
        </w:rPr>
        <w:t>ГП Углич – городское поселение Углич</w:t>
      </w:r>
    </w:p>
    <w:p w:rsidR="00B522B3" w:rsidRPr="00404929" w:rsidRDefault="00B522B3" w:rsidP="00404929">
      <w:pPr>
        <w:jc w:val="both"/>
        <w:rPr>
          <w:rFonts w:cs="Calibri"/>
          <w:sz w:val="27"/>
          <w:szCs w:val="27"/>
          <w:lang w:eastAsia="en-US"/>
        </w:rPr>
      </w:pPr>
      <w:r w:rsidRPr="00404929">
        <w:rPr>
          <w:rFonts w:cs="Calibri"/>
          <w:sz w:val="27"/>
          <w:szCs w:val="27"/>
          <w:lang w:eastAsia="en-US"/>
        </w:rPr>
        <w:t>УЖККиС – управление жилищно-коммунального комплекса и строительства</w:t>
      </w:r>
    </w:p>
    <w:p w:rsidR="00B522B3" w:rsidRPr="00404929" w:rsidRDefault="00B522B3" w:rsidP="00404929">
      <w:pPr>
        <w:jc w:val="both"/>
        <w:rPr>
          <w:rFonts w:cs="Calibri"/>
          <w:sz w:val="27"/>
          <w:szCs w:val="27"/>
          <w:lang w:eastAsia="en-US"/>
        </w:rPr>
      </w:pPr>
      <w:r w:rsidRPr="00404929">
        <w:rPr>
          <w:rFonts w:cs="Calibri"/>
          <w:sz w:val="27"/>
          <w:szCs w:val="27"/>
          <w:lang w:eastAsia="en-US"/>
        </w:rPr>
        <w:t>УИиС – управление информатизации и связи</w:t>
      </w:r>
    </w:p>
    <w:p w:rsidR="00B522B3" w:rsidRPr="00404929" w:rsidRDefault="00B522B3" w:rsidP="00404929">
      <w:pPr>
        <w:jc w:val="both"/>
        <w:rPr>
          <w:rFonts w:cs="Calibri"/>
          <w:sz w:val="27"/>
          <w:szCs w:val="27"/>
          <w:lang w:eastAsia="en-US"/>
        </w:rPr>
      </w:pPr>
      <w:r w:rsidRPr="00404929">
        <w:rPr>
          <w:rFonts w:cs="Calibri"/>
          <w:sz w:val="27"/>
          <w:szCs w:val="27"/>
          <w:lang w:eastAsia="en-US"/>
        </w:rPr>
        <w:t>УМИГиЗО – управление муниципального имущества, градостроительства и земельных отношений</w:t>
      </w:r>
    </w:p>
    <w:p w:rsidR="003C59DD" w:rsidRPr="003C59DD" w:rsidRDefault="00B522B3" w:rsidP="00404929">
      <w:pPr>
        <w:jc w:val="both"/>
        <w:rPr>
          <w:b/>
          <w:sz w:val="28"/>
          <w:szCs w:val="28"/>
        </w:rPr>
      </w:pPr>
      <w:r w:rsidRPr="00404929">
        <w:rPr>
          <w:rFonts w:cs="Calibri"/>
          <w:sz w:val="27"/>
          <w:szCs w:val="27"/>
          <w:lang w:eastAsia="en-US"/>
        </w:rPr>
        <w:t>УЭиП – управление экономики и прогнозирования</w:t>
      </w:r>
      <w:bookmarkStart w:id="0" w:name="_GoBack"/>
      <w:bookmarkEnd w:id="0"/>
    </w:p>
    <w:sectPr w:rsidR="003C59DD" w:rsidRPr="003C59DD" w:rsidSect="00BD5A08">
      <w:pgSz w:w="16838" w:h="11906" w:orient="landscape"/>
      <w:pgMar w:top="1701" w:right="678" w:bottom="851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5B9" w:rsidRDefault="003575B9" w:rsidP="00507CD3">
      <w:r>
        <w:separator/>
      </w:r>
    </w:p>
  </w:endnote>
  <w:endnote w:type="continuationSeparator" w:id="1">
    <w:p w:rsidR="003575B9" w:rsidRDefault="003575B9" w:rsidP="0050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8" w:rsidRDefault="00BD5A08" w:rsidP="00CB791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D5A08" w:rsidRDefault="00BD5A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8" w:rsidRDefault="00BD5A08" w:rsidP="00CB7914">
    <w:pPr>
      <w:pStyle w:val="ad"/>
      <w:framePr w:wrap="around" w:vAnchor="text" w:hAnchor="margin" w:xAlign="center" w:y="1"/>
      <w:rPr>
        <w:rStyle w:val="af"/>
      </w:rPr>
    </w:pPr>
  </w:p>
  <w:p w:rsidR="00BD5A08" w:rsidRDefault="00BD5A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5B9" w:rsidRDefault="003575B9" w:rsidP="00507CD3">
      <w:r>
        <w:separator/>
      </w:r>
    </w:p>
  </w:footnote>
  <w:footnote w:type="continuationSeparator" w:id="1">
    <w:p w:rsidR="003575B9" w:rsidRDefault="003575B9" w:rsidP="0050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08" w:rsidRDefault="00BD5A08">
    <w:pPr>
      <w:pStyle w:val="ab"/>
      <w:jc w:val="center"/>
    </w:pPr>
    <w:fldSimple w:instr="PAGE   \* MERGEFORMAT">
      <w:r w:rsidR="002E541D" w:rsidRPr="002E541D">
        <w:rPr>
          <w:noProof/>
          <w:lang w:val="ru-RU"/>
        </w:rPr>
        <w:t>21</w:t>
      </w:r>
    </w:fldSimple>
  </w:p>
  <w:p w:rsidR="00BD5A08" w:rsidRDefault="00BD5A0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34B"/>
    <w:multiLevelType w:val="hybridMultilevel"/>
    <w:tmpl w:val="F428241C"/>
    <w:lvl w:ilvl="0" w:tplc="14321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CD1F15"/>
    <w:multiLevelType w:val="hybridMultilevel"/>
    <w:tmpl w:val="51BAB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904025"/>
    <w:multiLevelType w:val="hybridMultilevel"/>
    <w:tmpl w:val="380C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2305"/>
    <w:rsid w:val="00002D9F"/>
    <w:rsid w:val="00007041"/>
    <w:rsid w:val="0001240F"/>
    <w:rsid w:val="0001580D"/>
    <w:rsid w:val="00015F72"/>
    <w:rsid w:val="0003301F"/>
    <w:rsid w:val="00036EBE"/>
    <w:rsid w:val="000552A1"/>
    <w:rsid w:val="0006016E"/>
    <w:rsid w:val="00063CD3"/>
    <w:rsid w:val="00064D6B"/>
    <w:rsid w:val="0007252D"/>
    <w:rsid w:val="00072E87"/>
    <w:rsid w:val="000819DC"/>
    <w:rsid w:val="00090EEA"/>
    <w:rsid w:val="000A235E"/>
    <w:rsid w:val="000A262F"/>
    <w:rsid w:val="000C23A5"/>
    <w:rsid w:val="000C6610"/>
    <w:rsid w:val="000D221D"/>
    <w:rsid w:val="000D41B7"/>
    <w:rsid w:val="000D4E91"/>
    <w:rsid w:val="00111FDB"/>
    <w:rsid w:val="00113F3C"/>
    <w:rsid w:val="00115626"/>
    <w:rsid w:val="00117963"/>
    <w:rsid w:val="001305BC"/>
    <w:rsid w:val="0013216F"/>
    <w:rsid w:val="0014139D"/>
    <w:rsid w:val="001507C6"/>
    <w:rsid w:val="001508DB"/>
    <w:rsid w:val="0016029F"/>
    <w:rsid w:val="001A5227"/>
    <w:rsid w:val="001C2305"/>
    <w:rsid w:val="001C66F4"/>
    <w:rsid w:val="001D29AC"/>
    <w:rsid w:val="001D56E6"/>
    <w:rsid w:val="001D66F9"/>
    <w:rsid w:val="001E3902"/>
    <w:rsid w:val="001F164B"/>
    <w:rsid w:val="00204852"/>
    <w:rsid w:val="00207FA2"/>
    <w:rsid w:val="002170AB"/>
    <w:rsid w:val="00217AB1"/>
    <w:rsid w:val="00242EE2"/>
    <w:rsid w:val="00255BE2"/>
    <w:rsid w:val="002706B6"/>
    <w:rsid w:val="00274E78"/>
    <w:rsid w:val="0028152E"/>
    <w:rsid w:val="002978D1"/>
    <w:rsid w:val="002A3C0D"/>
    <w:rsid w:val="002A5087"/>
    <w:rsid w:val="002B12AA"/>
    <w:rsid w:val="002B2B07"/>
    <w:rsid w:val="002C50A6"/>
    <w:rsid w:val="002D1089"/>
    <w:rsid w:val="002E541D"/>
    <w:rsid w:val="002E6635"/>
    <w:rsid w:val="002F0FE9"/>
    <w:rsid w:val="002F33AB"/>
    <w:rsid w:val="002F412D"/>
    <w:rsid w:val="00310BA6"/>
    <w:rsid w:val="00317F0A"/>
    <w:rsid w:val="0033538E"/>
    <w:rsid w:val="003358F0"/>
    <w:rsid w:val="003575B9"/>
    <w:rsid w:val="003752F4"/>
    <w:rsid w:val="003824F4"/>
    <w:rsid w:val="003851F1"/>
    <w:rsid w:val="00394F2C"/>
    <w:rsid w:val="00396A63"/>
    <w:rsid w:val="00396FDC"/>
    <w:rsid w:val="003A6D17"/>
    <w:rsid w:val="003B0BD3"/>
    <w:rsid w:val="003B332C"/>
    <w:rsid w:val="003B50DC"/>
    <w:rsid w:val="003B5E53"/>
    <w:rsid w:val="003C3B61"/>
    <w:rsid w:val="003C59DD"/>
    <w:rsid w:val="003D36BE"/>
    <w:rsid w:val="003D6751"/>
    <w:rsid w:val="003D6E32"/>
    <w:rsid w:val="003E7ECD"/>
    <w:rsid w:val="003F2671"/>
    <w:rsid w:val="00403058"/>
    <w:rsid w:val="0040432F"/>
    <w:rsid w:val="00404929"/>
    <w:rsid w:val="0040518D"/>
    <w:rsid w:val="00406AE9"/>
    <w:rsid w:val="00406D2F"/>
    <w:rsid w:val="00412A71"/>
    <w:rsid w:val="0042236F"/>
    <w:rsid w:val="00427C8C"/>
    <w:rsid w:val="00433862"/>
    <w:rsid w:val="004524D9"/>
    <w:rsid w:val="00453D70"/>
    <w:rsid w:val="0045694E"/>
    <w:rsid w:val="00466C1E"/>
    <w:rsid w:val="00470D6F"/>
    <w:rsid w:val="00473DBA"/>
    <w:rsid w:val="00476063"/>
    <w:rsid w:val="00483960"/>
    <w:rsid w:val="00483B3F"/>
    <w:rsid w:val="00487BDD"/>
    <w:rsid w:val="0049760F"/>
    <w:rsid w:val="004A0CED"/>
    <w:rsid w:val="004A7DCA"/>
    <w:rsid w:val="004A7EA6"/>
    <w:rsid w:val="004C4848"/>
    <w:rsid w:val="004E651B"/>
    <w:rsid w:val="004F4E96"/>
    <w:rsid w:val="004F5F78"/>
    <w:rsid w:val="005008E9"/>
    <w:rsid w:val="00505831"/>
    <w:rsid w:val="00507CD3"/>
    <w:rsid w:val="00535D2D"/>
    <w:rsid w:val="005476FF"/>
    <w:rsid w:val="00563324"/>
    <w:rsid w:val="005A01B6"/>
    <w:rsid w:val="005A2FCD"/>
    <w:rsid w:val="005A75E2"/>
    <w:rsid w:val="005B31A6"/>
    <w:rsid w:val="005D0E06"/>
    <w:rsid w:val="005D56DA"/>
    <w:rsid w:val="005E03FC"/>
    <w:rsid w:val="00601DA0"/>
    <w:rsid w:val="00604335"/>
    <w:rsid w:val="00611612"/>
    <w:rsid w:val="00623B74"/>
    <w:rsid w:val="00644EF8"/>
    <w:rsid w:val="006461AF"/>
    <w:rsid w:val="00653D35"/>
    <w:rsid w:val="006547C0"/>
    <w:rsid w:val="00656024"/>
    <w:rsid w:val="00661297"/>
    <w:rsid w:val="00665EFB"/>
    <w:rsid w:val="0068546B"/>
    <w:rsid w:val="006A40F7"/>
    <w:rsid w:val="006A694E"/>
    <w:rsid w:val="006A7D83"/>
    <w:rsid w:val="006B3624"/>
    <w:rsid w:val="006D00C6"/>
    <w:rsid w:val="006F2995"/>
    <w:rsid w:val="006F38BF"/>
    <w:rsid w:val="00711697"/>
    <w:rsid w:val="00712B37"/>
    <w:rsid w:val="00715BFC"/>
    <w:rsid w:val="0072032D"/>
    <w:rsid w:val="00730F90"/>
    <w:rsid w:val="00741B45"/>
    <w:rsid w:val="00751C77"/>
    <w:rsid w:val="00763244"/>
    <w:rsid w:val="00765370"/>
    <w:rsid w:val="0077299C"/>
    <w:rsid w:val="007766ED"/>
    <w:rsid w:val="007A2A74"/>
    <w:rsid w:val="007A687D"/>
    <w:rsid w:val="007A6D53"/>
    <w:rsid w:val="007B1ADD"/>
    <w:rsid w:val="007B2C96"/>
    <w:rsid w:val="007B6F14"/>
    <w:rsid w:val="007B6F97"/>
    <w:rsid w:val="007C4071"/>
    <w:rsid w:val="007C77E1"/>
    <w:rsid w:val="007D04CE"/>
    <w:rsid w:val="007D63F1"/>
    <w:rsid w:val="007D735F"/>
    <w:rsid w:val="007E10D7"/>
    <w:rsid w:val="007E2699"/>
    <w:rsid w:val="007E587E"/>
    <w:rsid w:val="008009F6"/>
    <w:rsid w:val="0080469E"/>
    <w:rsid w:val="008058D2"/>
    <w:rsid w:val="00813B1E"/>
    <w:rsid w:val="00817631"/>
    <w:rsid w:val="00823645"/>
    <w:rsid w:val="008343B6"/>
    <w:rsid w:val="008346A7"/>
    <w:rsid w:val="00841F12"/>
    <w:rsid w:val="0084395D"/>
    <w:rsid w:val="0084570D"/>
    <w:rsid w:val="008A59AB"/>
    <w:rsid w:val="008B0525"/>
    <w:rsid w:val="008C1AFF"/>
    <w:rsid w:val="008C3877"/>
    <w:rsid w:val="008D7C7F"/>
    <w:rsid w:val="009060EB"/>
    <w:rsid w:val="00917B0E"/>
    <w:rsid w:val="00930954"/>
    <w:rsid w:val="00933AAD"/>
    <w:rsid w:val="00944AE7"/>
    <w:rsid w:val="00944DC0"/>
    <w:rsid w:val="00957D76"/>
    <w:rsid w:val="00972F22"/>
    <w:rsid w:val="009A0321"/>
    <w:rsid w:val="009A0631"/>
    <w:rsid w:val="009A30C2"/>
    <w:rsid w:val="009B0BC6"/>
    <w:rsid w:val="009B5EA3"/>
    <w:rsid w:val="009D228E"/>
    <w:rsid w:val="009D7340"/>
    <w:rsid w:val="009F1C18"/>
    <w:rsid w:val="009F4BD3"/>
    <w:rsid w:val="00A01607"/>
    <w:rsid w:val="00A059A0"/>
    <w:rsid w:val="00A1409F"/>
    <w:rsid w:val="00A4378B"/>
    <w:rsid w:val="00A45DFE"/>
    <w:rsid w:val="00A51BCD"/>
    <w:rsid w:val="00A51F5F"/>
    <w:rsid w:val="00A61F47"/>
    <w:rsid w:val="00A6284A"/>
    <w:rsid w:val="00A65C32"/>
    <w:rsid w:val="00A75A8D"/>
    <w:rsid w:val="00A82BA7"/>
    <w:rsid w:val="00A82C26"/>
    <w:rsid w:val="00A91D00"/>
    <w:rsid w:val="00AB50C1"/>
    <w:rsid w:val="00AB6FA9"/>
    <w:rsid w:val="00AC213E"/>
    <w:rsid w:val="00AC2204"/>
    <w:rsid w:val="00AC7DD8"/>
    <w:rsid w:val="00AD6F03"/>
    <w:rsid w:val="00AE2AD8"/>
    <w:rsid w:val="00AE30F1"/>
    <w:rsid w:val="00B1068C"/>
    <w:rsid w:val="00B138FA"/>
    <w:rsid w:val="00B20E19"/>
    <w:rsid w:val="00B22943"/>
    <w:rsid w:val="00B30EA5"/>
    <w:rsid w:val="00B3597D"/>
    <w:rsid w:val="00B45A1A"/>
    <w:rsid w:val="00B5056D"/>
    <w:rsid w:val="00B522B3"/>
    <w:rsid w:val="00B53C24"/>
    <w:rsid w:val="00B53D00"/>
    <w:rsid w:val="00B71B38"/>
    <w:rsid w:val="00B77B47"/>
    <w:rsid w:val="00B864B1"/>
    <w:rsid w:val="00B86DC0"/>
    <w:rsid w:val="00B9008C"/>
    <w:rsid w:val="00BA575E"/>
    <w:rsid w:val="00BB6ACB"/>
    <w:rsid w:val="00BC333A"/>
    <w:rsid w:val="00BC4A98"/>
    <w:rsid w:val="00BD06F7"/>
    <w:rsid w:val="00BD4482"/>
    <w:rsid w:val="00BD5A08"/>
    <w:rsid w:val="00BE01DF"/>
    <w:rsid w:val="00BE6331"/>
    <w:rsid w:val="00C14750"/>
    <w:rsid w:val="00C210D9"/>
    <w:rsid w:val="00C30597"/>
    <w:rsid w:val="00C36B2C"/>
    <w:rsid w:val="00C44483"/>
    <w:rsid w:val="00C52B85"/>
    <w:rsid w:val="00C548F1"/>
    <w:rsid w:val="00C56E68"/>
    <w:rsid w:val="00C62E0C"/>
    <w:rsid w:val="00C65419"/>
    <w:rsid w:val="00C74999"/>
    <w:rsid w:val="00C75158"/>
    <w:rsid w:val="00C77E1A"/>
    <w:rsid w:val="00C77EBD"/>
    <w:rsid w:val="00C80F5E"/>
    <w:rsid w:val="00C8324F"/>
    <w:rsid w:val="00C8555B"/>
    <w:rsid w:val="00C90705"/>
    <w:rsid w:val="00C90A63"/>
    <w:rsid w:val="00C95180"/>
    <w:rsid w:val="00C957BD"/>
    <w:rsid w:val="00CA30BD"/>
    <w:rsid w:val="00CA641C"/>
    <w:rsid w:val="00CA7950"/>
    <w:rsid w:val="00CB11B6"/>
    <w:rsid w:val="00CB7914"/>
    <w:rsid w:val="00CC01D9"/>
    <w:rsid w:val="00CC3B81"/>
    <w:rsid w:val="00CD4359"/>
    <w:rsid w:val="00CE0C4C"/>
    <w:rsid w:val="00CF2108"/>
    <w:rsid w:val="00D117F5"/>
    <w:rsid w:val="00D11D67"/>
    <w:rsid w:val="00D14885"/>
    <w:rsid w:val="00D16C5A"/>
    <w:rsid w:val="00D237FF"/>
    <w:rsid w:val="00D241A4"/>
    <w:rsid w:val="00D359BF"/>
    <w:rsid w:val="00D52A7C"/>
    <w:rsid w:val="00D62BD5"/>
    <w:rsid w:val="00D64A0E"/>
    <w:rsid w:val="00D71811"/>
    <w:rsid w:val="00D73C17"/>
    <w:rsid w:val="00D7449D"/>
    <w:rsid w:val="00D872B9"/>
    <w:rsid w:val="00DA1A5C"/>
    <w:rsid w:val="00DA4F0D"/>
    <w:rsid w:val="00DA77EF"/>
    <w:rsid w:val="00DB477D"/>
    <w:rsid w:val="00DB60F3"/>
    <w:rsid w:val="00DB7406"/>
    <w:rsid w:val="00DD0E79"/>
    <w:rsid w:val="00DE09E9"/>
    <w:rsid w:val="00DE19E8"/>
    <w:rsid w:val="00DF0B58"/>
    <w:rsid w:val="00DF38F4"/>
    <w:rsid w:val="00DF6BEC"/>
    <w:rsid w:val="00DF7969"/>
    <w:rsid w:val="00E17B33"/>
    <w:rsid w:val="00E21765"/>
    <w:rsid w:val="00E45D50"/>
    <w:rsid w:val="00E50CF5"/>
    <w:rsid w:val="00E61FC6"/>
    <w:rsid w:val="00E71E8F"/>
    <w:rsid w:val="00E825E6"/>
    <w:rsid w:val="00E97E4D"/>
    <w:rsid w:val="00EA3AC7"/>
    <w:rsid w:val="00EA7B0D"/>
    <w:rsid w:val="00EA7FA0"/>
    <w:rsid w:val="00EB1B2A"/>
    <w:rsid w:val="00EB4203"/>
    <w:rsid w:val="00EB78B4"/>
    <w:rsid w:val="00EE09DB"/>
    <w:rsid w:val="00EE63F8"/>
    <w:rsid w:val="00F0130E"/>
    <w:rsid w:val="00F10293"/>
    <w:rsid w:val="00F17B8E"/>
    <w:rsid w:val="00F41314"/>
    <w:rsid w:val="00F8233C"/>
    <w:rsid w:val="00F90534"/>
    <w:rsid w:val="00F90CB5"/>
    <w:rsid w:val="00F97116"/>
    <w:rsid w:val="00FA2255"/>
    <w:rsid w:val="00FA513A"/>
    <w:rsid w:val="00FA6C07"/>
    <w:rsid w:val="00FB7FFB"/>
    <w:rsid w:val="00FD61DD"/>
    <w:rsid w:val="00FE304A"/>
    <w:rsid w:val="00FE36F9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aliases w:val="Нумерованый список,List Paragraph1"/>
    <w:basedOn w:val="a"/>
    <w:link w:val="a5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  <w:lang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6">
    <w:name w:val="Body Text"/>
    <w:basedOn w:val="a"/>
    <w:link w:val="a7"/>
    <w:uiPriority w:val="99"/>
    <w:rsid w:val="001C2305"/>
    <w:pPr>
      <w:jc w:val="both"/>
    </w:pPr>
    <w:rPr>
      <w:sz w:val="28"/>
      <w:szCs w:val="28"/>
      <w:lang/>
    </w:rPr>
  </w:style>
  <w:style w:type="character" w:customStyle="1" w:styleId="a7">
    <w:name w:val="Основной текст Знак"/>
    <w:link w:val="a6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230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507CD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507CD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507CD3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507CD3"/>
    <w:rPr>
      <w:rFonts w:ascii="Times New Roman" w:hAnsi="Times New Roman"/>
    </w:rPr>
  </w:style>
  <w:style w:type="paragraph" w:customStyle="1" w:styleId="ConsPlusTitle">
    <w:name w:val="ConsPlusTitle"/>
    <w:rsid w:val="00817631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link w:val="ConsPlusNormal0"/>
    <w:rsid w:val="00841F12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f">
    <w:name w:val="page number"/>
    <w:basedOn w:val="a0"/>
    <w:rsid w:val="00D117F5"/>
  </w:style>
  <w:style w:type="character" w:styleId="af0">
    <w:name w:val="annotation reference"/>
    <w:uiPriority w:val="99"/>
    <w:semiHidden/>
    <w:unhideWhenUsed/>
    <w:rsid w:val="00B2294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943"/>
    <w:rPr>
      <w:lang/>
    </w:rPr>
  </w:style>
  <w:style w:type="character" w:customStyle="1" w:styleId="af2">
    <w:name w:val="Текст примечания Знак"/>
    <w:link w:val="af1"/>
    <w:uiPriority w:val="99"/>
    <w:semiHidden/>
    <w:rsid w:val="00B22943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943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B22943"/>
    <w:rPr>
      <w:rFonts w:ascii="Times New Roman" w:hAnsi="Times New Roman"/>
      <w:b/>
      <w:bCs/>
    </w:rPr>
  </w:style>
  <w:style w:type="character" w:customStyle="1" w:styleId="a5">
    <w:name w:val="Абзац списка Знак"/>
    <w:aliases w:val="Нумерованый список Знак,List Paragraph1 Знак"/>
    <w:link w:val="a4"/>
    <w:uiPriority w:val="99"/>
    <w:locked/>
    <w:rsid w:val="003C59DD"/>
    <w:rPr>
      <w:sz w:val="22"/>
      <w:szCs w:val="24"/>
    </w:rPr>
  </w:style>
  <w:style w:type="character" w:customStyle="1" w:styleId="ConsPlusNormal0">
    <w:name w:val="ConsPlusNormal Знак"/>
    <w:link w:val="ConsPlusNormal"/>
    <w:locked/>
    <w:rsid w:val="003C59DD"/>
    <w:rPr>
      <w:rFonts w:ascii="Times New Roman" w:hAnsi="Times New Roman"/>
      <w:sz w:val="24"/>
      <w:lang w:bidi="ar-SA"/>
    </w:rPr>
  </w:style>
  <w:style w:type="character" w:customStyle="1" w:styleId="itemtext1">
    <w:name w:val="itemtext1"/>
    <w:rsid w:val="003C59DD"/>
    <w:rPr>
      <w:rFonts w:ascii="Segoe UI" w:hAnsi="Segoe UI" w:cs="Segoe UI" w:hint="default"/>
      <w:color w:val="000000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3C59DD"/>
    <w:pPr>
      <w:widowControl w:val="0"/>
      <w:autoSpaceDE w:val="0"/>
      <w:autoSpaceDN w:val="0"/>
      <w:ind w:left="656"/>
      <w:outlineLvl w:val="1"/>
    </w:pPr>
    <w:rPr>
      <w:b/>
      <w:bCs/>
      <w:sz w:val="28"/>
      <w:szCs w:val="28"/>
      <w:lang w:bidi="ru-RU"/>
    </w:rPr>
  </w:style>
  <w:style w:type="character" w:styleId="af5">
    <w:name w:val="Hyperlink"/>
    <w:uiPriority w:val="99"/>
    <w:unhideWhenUsed/>
    <w:rsid w:val="00B10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ncul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B47F-3082-4502-8E63-F6731A3F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33535</CharactersWithSpaces>
  <SharedDoc>false</SharedDoc>
  <HLinks>
    <vt:vector size="18" baseType="variant">
      <vt:variant>
        <vt:i4>5767238</vt:i4>
      </vt:variant>
      <vt:variant>
        <vt:i4>6</vt:i4>
      </vt:variant>
      <vt:variant>
        <vt:i4>0</vt:i4>
      </vt:variant>
      <vt:variant>
        <vt:i4>5</vt:i4>
      </vt:variant>
      <vt:variant>
        <vt:lpwstr>https://fincult.info/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Dmitrieva</cp:lastModifiedBy>
  <cp:revision>2</cp:revision>
  <cp:lastPrinted>2021-10-01T06:57:00Z</cp:lastPrinted>
  <dcterms:created xsi:type="dcterms:W3CDTF">2021-10-01T10:21:00Z</dcterms:created>
  <dcterms:modified xsi:type="dcterms:W3CDTF">2021-10-01T10:21:00Z</dcterms:modified>
</cp:coreProperties>
</file>