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F1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УТВЕРЖДЕНО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приказом Управления</w:t>
      </w:r>
      <w:r w:rsidR="00E85860" w:rsidRPr="003E0BF2">
        <w:rPr>
          <w:rFonts w:ascii="Times New Roman" w:hAnsi="Times New Roman" w:cs="Times New Roman"/>
          <w:sz w:val="24"/>
          <w:szCs w:val="24"/>
        </w:rPr>
        <w:t>культуры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Администрации Угличского </w:t>
      </w:r>
    </w:p>
    <w:p w:rsidR="005926ED" w:rsidRPr="003E0BF2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26ED" w:rsidRPr="002E05A1" w:rsidRDefault="005926ED" w:rsidP="005926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5A1">
        <w:rPr>
          <w:rFonts w:ascii="Times New Roman" w:hAnsi="Times New Roman" w:cs="Times New Roman"/>
          <w:sz w:val="24"/>
          <w:szCs w:val="24"/>
        </w:rPr>
        <w:t>от</w:t>
      </w:r>
      <w:r w:rsidR="006C5648" w:rsidRPr="002E05A1">
        <w:rPr>
          <w:rFonts w:ascii="Times New Roman" w:hAnsi="Times New Roman" w:cs="Times New Roman"/>
          <w:sz w:val="24"/>
          <w:szCs w:val="24"/>
        </w:rPr>
        <w:t xml:space="preserve"> 01</w:t>
      </w:r>
      <w:r w:rsidRPr="002E05A1">
        <w:rPr>
          <w:rFonts w:ascii="Times New Roman" w:hAnsi="Times New Roman" w:cs="Times New Roman"/>
          <w:sz w:val="24"/>
          <w:szCs w:val="24"/>
        </w:rPr>
        <w:t>.</w:t>
      </w:r>
      <w:r w:rsidR="00684DB2" w:rsidRPr="002E05A1">
        <w:rPr>
          <w:rFonts w:ascii="Times New Roman" w:hAnsi="Times New Roman" w:cs="Times New Roman"/>
          <w:sz w:val="24"/>
          <w:szCs w:val="24"/>
        </w:rPr>
        <w:t>0</w:t>
      </w:r>
      <w:r w:rsidR="00AD006E" w:rsidRPr="002E05A1">
        <w:rPr>
          <w:rFonts w:ascii="Times New Roman" w:hAnsi="Times New Roman" w:cs="Times New Roman"/>
          <w:sz w:val="24"/>
          <w:szCs w:val="24"/>
        </w:rPr>
        <w:t>8</w:t>
      </w:r>
      <w:r w:rsidRPr="002E05A1">
        <w:rPr>
          <w:rFonts w:ascii="Times New Roman" w:hAnsi="Times New Roman" w:cs="Times New Roman"/>
          <w:sz w:val="24"/>
          <w:szCs w:val="24"/>
        </w:rPr>
        <w:t>.202</w:t>
      </w:r>
      <w:r w:rsidR="00684DB2" w:rsidRPr="002E05A1">
        <w:rPr>
          <w:rFonts w:ascii="Times New Roman" w:hAnsi="Times New Roman" w:cs="Times New Roman"/>
          <w:sz w:val="24"/>
          <w:szCs w:val="24"/>
        </w:rPr>
        <w:t>2</w:t>
      </w:r>
      <w:r w:rsidR="002E05A1" w:rsidRPr="002E05A1">
        <w:rPr>
          <w:rFonts w:ascii="Times New Roman" w:hAnsi="Times New Roman" w:cs="Times New Roman"/>
          <w:sz w:val="24"/>
          <w:szCs w:val="24"/>
        </w:rPr>
        <w:t xml:space="preserve"> </w:t>
      </w:r>
      <w:r w:rsidRPr="002E05A1">
        <w:rPr>
          <w:rFonts w:ascii="Times New Roman" w:hAnsi="Times New Roman" w:cs="Times New Roman"/>
          <w:sz w:val="24"/>
          <w:szCs w:val="24"/>
        </w:rPr>
        <w:t>№</w:t>
      </w:r>
      <w:r w:rsidR="002E05A1" w:rsidRPr="002E05A1">
        <w:rPr>
          <w:rFonts w:ascii="Times New Roman" w:hAnsi="Times New Roman" w:cs="Times New Roman"/>
          <w:sz w:val="24"/>
          <w:szCs w:val="24"/>
        </w:rPr>
        <w:t>70</w:t>
      </w:r>
    </w:p>
    <w:p w:rsidR="005926ED" w:rsidRDefault="005926ED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449" w:rsidRPr="003E0BF2" w:rsidRDefault="000C1449" w:rsidP="0059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6ED" w:rsidRPr="003E0BF2" w:rsidRDefault="005926ED" w:rsidP="005926ED">
      <w:pPr>
        <w:pStyle w:val="Default"/>
        <w:jc w:val="center"/>
      </w:pPr>
      <w:r w:rsidRPr="003E0BF2">
        <w:rPr>
          <w:b/>
          <w:bCs/>
        </w:rPr>
        <w:t>ОБЪЯВЛЕНИЕ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дополнительного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конкурсн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E85860" w:rsidRPr="003E0BF2">
        <w:rPr>
          <w:rFonts w:ascii="Times New Roman" w:hAnsi="Times New Roman" w:cs="Times New Roman"/>
          <w:b/>
          <w:sz w:val="24"/>
          <w:szCs w:val="24"/>
        </w:rPr>
        <w:t>проектов (общественно-значимых мероприятий) социально ориентированных некоммерческих организаций</w:t>
      </w:r>
    </w:p>
    <w:p w:rsidR="005926ED" w:rsidRPr="003E0BF2" w:rsidRDefault="005926ED" w:rsidP="00592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6ED" w:rsidRPr="003E0BF2" w:rsidRDefault="005926ED" w:rsidP="005926ED">
      <w:pPr>
        <w:pStyle w:val="Default"/>
        <w:spacing w:after="120"/>
        <w:ind w:firstLine="709"/>
        <w:jc w:val="center"/>
      </w:pPr>
      <w:r w:rsidRPr="003E0BF2">
        <w:rPr>
          <w:b/>
          <w:bCs/>
        </w:rPr>
        <w:t>1. Общие положения</w:t>
      </w:r>
    </w:p>
    <w:p w:rsidR="006C5648" w:rsidRPr="003E0BF2" w:rsidRDefault="0099628D" w:rsidP="006C5648">
      <w:pPr>
        <w:pStyle w:val="Default"/>
        <w:ind w:firstLine="709"/>
        <w:jc w:val="both"/>
        <w:rPr>
          <w:b/>
        </w:rPr>
      </w:pPr>
      <w:r w:rsidRPr="003E0BF2">
        <w:rPr>
          <w:color w:val="auto"/>
          <w:shd w:val="clear" w:color="auto" w:fill="FFFFFF"/>
        </w:rPr>
        <w:t>Управлени</w:t>
      </w:r>
      <w:r w:rsidR="0045112E" w:rsidRPr="003E0BF2">
        <w:rPr>
          <w:color w:val="auto"/>
          <w:shd w:val="clear" w:color="auto" w:fill="FFFFFF"/>
        </w:rPr>
        <w:t>е</w:t>
      </w:r>
      <w:r w:rsidR="00E85860" w:rsidRPr="003E0BF2">
        <w:rPr>
          <w:color w:val="auto"/>
          <w:shd w:val="clear" w:color="auto" w:fill="FFFFFF"/>
        </w:rPr>
        <w:t>культуры</w:t>
      </w:r>
      <w:r w:rsidRPr="003E0BF2">
        <w:rPr>
          <w:color w:val="auto"/>
          <w:shd w:val="clear" w:color="auto" w:fill="FFFFFF"/>
        </w:rPr>
        <w:t xml:space="preserve"> Администрации Угличского муниципального района</w:t>
      </w:r>
      <w:r w:rsidR="005926ED" w:rsidRPr="003E0BF2">
        <w:t xml:space="preserve"> (далее – </w:t>
      </w:r>
      <w:r w:rsidRPr="003E0BF2">
        <w:t>Управление</w:t>
      </w:r>
      <w:r w:rsidR="005926ED" w:rsidRPr="003E0BF2">
        <w:t xml:space="preserve">) объявляет о начале приема заявок </w:t>
      </w:r>
      <w:r w:rsidR="005926ED" w:rsidRPr="003E0BF2">
        <w:rPr>
          <w:b/>
          <w:bCs/>
        </w:rPr>
        <w:t xml:space="preserve">на участие в </w:t>
      </w:r>
      <w:r w:rsidR="00AD006E">
        <w:rPr>
          <w:b/>
          <w:bCs/>
        </w:rPr>
        <w:t xml:space="preserve">дополнительном </w:t>
      </w:r>
      <w:r w:rsidR="005926ED" w:rsidRPr="003E0BF2">
        <w:rPr>
          <w:b/>
          <w:bCs/>
        </w:rPr>
        <w:t>конкурсн</w:t>
      </w:r>
      <w:r w:rsidR="00AD006E">
        <w:rPr>
          <w:b/>
          <w:bCs/>
        </w:rPr>
        <w:t>ом</w:t>
      </w:r>
      <w:r w:rsidR="005926ED" w:rsidRPr="003E0BF2">
        <w:rPr>
          <w:b/>
          <w:bCs/>
        </w:rPr>
        <w:t xml:space="preserve"> отбор</w:t>
      </w:r>
      <w:r w:rsidR="00AD006E">
        <w:rPr>
          <w:b/>
          <w:bCs/>
        </w:rPr>
        <w:t xml:space="preserve">е </w:t>
      </w:r>
      <w:r w:rsidR="00E85860" w:rsidRPr="003E0BF2">
        <w:rPr>
          <w:b/>
        </w:rPr>
        <w:t xml:space="preserve">проектов (общественно-значимых мероприятий) </w:t>
      </w:r>
      <w:r w:rsidR="0010443E" w:rsidRPr="003E0BF2">
        <w:t xml:space="preserve">(далее – конкурсный отбор) </w:t>
      </w:r>
      <w:r w:rsidR="00E85860" w:rsidRPr="003E0BF2">
        <w:rPr>
          <w:b/>
        </w:rPr>
        <w:t>социально ориентированных некоммерческих организаций</w:t>
      </w:r>
      <w:r w:rsidR="00E85860" w:rsidRPr="003E0BF2">
        <w:t xml:space="preserve"> (далее – СОНКО)</w:t>
      </w:r>
      <w:r w:rsidR="006C5648" w:rsidRPr="003E0BF2">
        <w:rPr>
          <w:b/>
        </w:rPr>
        <w:t>.</w:t>
      </w:r>
    </w:p>
    <w:p w:rsidR="0010443E" w:rsidRPr="003E0BF2" w:rsidRDefault="0010443E" w:rsidP="006C5648">
      <w:pPr>
        <w:pStyle w:val="Default"/>
        <w:ind w:firstLine="709"/>
        <w:jc w:val="both"/>
      </w:pPr>
      <w:proofErr w:type="gramStart"/>
      <w:r w:rsidRPr="003E0BF2">
        <w:t>Конкурсны</w:t>
      </w:r>
      <w:r w:rsidR="00884A84" w:rsidRPr="003E0BF2">
        <w:t>е</w:t>
      </w:r>
      <w:r w:rsidRPr="003E0BF2">
        <w:t xml:space="preserve"> отбор</w:t>
      </w:r>
      <w:r w:rsidR="00884A84" w:rsidRPr="003E0BF2">
        <w:t>ы</w:t>
      </w:r>
      <w:r w:rsidRPr="003E0BF2">
        <w:t xml:space="preserve"> провод</w:t>
      </w:r>
      <w:r w:rsidR="00884A84" w:rsidRPr="003E0BF2">
        <w:t>я</w:t>
      </w:r>
      <w:r w:rsidRPr="003E0BF2">
        <w:t>тся в целях реализации подпункта 2.1 таблицы раздела 6 «Перечень мероприятий муниципальной программы» Муниципальной программы «О поддержке социально ориентированных некоммерческих организаций Угличского муниципального района на 201</w:t>
      </w:r>
      <w:r w:rsidR="00E77D55" w:rsidRPr="003E0BF2">
        <w:t>8</w:t>
      </w:r>
      <w:r w:rsidRPr="003E0BF2">
        <w:t xml:space="preserve"> - 202</w:t>
      </w:r>
      <w:r w:rsidR="00E77D55" w:rsidRPr="003E0BF2">
        <w:t>2</w:t>
      </w:r>
      <w:r w:rsidRPr="003E0BF2">
        <w:t xml:space="preserve"> годы» (далее – МП), утвержденной постановлением Администрации Угличского муниципального района от 30.10.2014 №1854 в редакции от </w:t>
      </w:r>
      <w:r w:rsidR="00AB5A82" w:rsidRPr="003E0BF2">
        <w:t>29.12.2021 №1310</w:t>
      </w:r>
      <w:r w:rsidRPr="003E0BF2">
        <w:rPr>
          <w:color w:val="auto"/>
        </w:rPr>
        <w:t xml:space="preserve">, </w:t>
      </w:r>
      <w:r w:rsidRPr="003E0BF2">
        <w:t>с изменениями</w:t>
      </w:r>
      <w:r w:rsidR="00744FCB">
        <w:t xml:space="preserve"> от 22.07.2022 №749</w:t>
      </w:r>
      <w:r w:rsidRPr="003E0BF2">
        <w:t>.</w:t>
      </w:r>
      <w:proofErr w:type="gramEnd"/>
    </w:p>
    <w:p w:rsidR="0010443E" w:rsidRPr="003E0BF2" w:rsidRDefault="0010443E" w:rsidP="001044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условиях, предусмотренных Порядком </w:t>
      </w:r>
      <w:r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мероприятий), утвержденным постановлением Администрации Угличского муниципального района от 31.05.2021 №559 (далее – Порядок предоставления субсидии).</w:t>
      </w:r>
    </w:p>
    <w:p w:rsidR="00791FD3" w:rsidRPr="003E0BF2" w:rsidRDefault="00791FD3" w:rsidP="00791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вовлечение СОНКО в решение задач социального развития Угличского района за счет наращивания потенциала местных некоммерческих организаций и обеспечения максимально эффективного его использования.</w:t>
      </w:r>
    </w:p>
    <w:p w:rsidR="002222E5" w:rsidRPr="003E0BF2" w:rsidRDefault="002222E5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>Участниками конкурсн</w:t>
      </w:r>
      <w:r w:rsidR="00AD006E">
        <w:rPr>
          <w:rFonts w:ascii="Times New Roman" w:hAnsi="Times New Roman" w:cs="Times New Roman"/>
          <w:b/>
          <w:sz w:val="24"/>
          <w:szCs w:val="24"/>
        </w:rPr>
        <w:t>ого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отбор</w:t>
      </w:r>
      <w:r w:rsidR="00AD006E">
        <w:rPr>
          <w:rFonts w:ascii="Times New Roman" w:hAnsi="Times New Roman" w:cs="Times New Roman"/>
          <w:b/>
          <w:sz w:val="24"/>
          <w:szCs w:val="24"/>
        </w:rPr>
        <w:t>а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могут быть СОНКО, соответствующие следующим требованиям, указанным в пункт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>ах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2.1 </w:t>
      </w:r>
      <w:r w:rsidR="00111665" w:rsidRPr="003E0BF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05A0C" w:rsidRPr="003E0BF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3E0BF2">
        <w:rPr>
          <w:rFonts w:ascii="Times New Roman" w:hAnsi="Times New Roman" w:cs="Times New Roman"/>
          <w:b/>
          <w:sz w:val="24"/>
          <w:szCs w:val="24"/>
        </w:rPr>
        <w:t>раздела 2 Порядка предоставления субсидий:</w:t>
      </w:r>
    </w:p>
    <w:p w:rsidR="00905A0C" w:rsidRPr="003E0BF2" w:rsidRDefault="00905A0C" w:rsidP="00905A0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 осуществление СО НКО в соответствии с учредительными документами видов деятельности, предусмотренных стать</w:t>
      </w:r>
      <w:r w:rsidR="00884A84" w:rsidRPr="003E0BF2">
        <w:rPr>
          <w:rFonts w:ascii="Times New Roman" w:hAnsi="Times New Roman" w:cs="Times New Roman"/>
          <w:sz w:val="24"/>
          <w:szCs w:val="24"/>
        </w:rPr>
        <w:t>ей</w:t>
      </w:r>
      <w:r w:rsidRPr="003E0BF2">
        <w:rPr>
          <w:rFonts w:ascii="Times New Roman" w:hAnsi="Times New Roman" w:cs="Times New Roman"/>
          <w:sz w:val="24"/>
          <w:szCs w:val="24"/>
        </w:rPr>
        <w:t xml:space="preserve"> 31.1 Федерального закона №7-ФЗ и статьей 4 Законом Ярославской области №56-з в качестве юридического лица не менее 1 года с момента государственной регистрации на территории Угличского муниципального района;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 о проведении конкурсного отбора;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обязательство со стороны СО НКО</w:t>
      </w:r>
      <w:r w:rsidR="00064B29">
        <w:rPr>
          <w:rFonts w:ascii="Times New Roman" w:hAnsi="Times New Roman" w:cs="Times New Roman"/>
          <w:sz w:val="24"/>
          <w:szCs w:val="24"/>
        </w:rPr>
        <w:t xml:space="preserve"> по финансированию не менее 10%</w:t>
      </w:r>
      <w:r w:rsidRPr="003E0BF2">
        <w:rPr>
          <w:rFonts w:ascii="Times New Roman" w:hAnsi="Times New Roman" w:cs="Times New Roman"/>
          <w:sz w:val="24"/>
          <w:szCs w:val="24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 НКО товары, работы и услуги (по их стоимостной оценке), труд добровольцев (по его стоимостной оценке исходя из среднего часового тарифа), привлеченные СОНКО к реализации проекта;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- 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 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 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отсутствие в течение последних 3 лет, предшествовавших году объявления конкурсного отбора, нарушений обязательств СОНКО по ранее заключенным соглашениям о предоставлении субсидий из муниципального и областного бюджета на реализацию проектов, включая обязательства по предоставлению отчетности;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согласие СО НКО на осуществление главным распорядителем как получателем бюджетных средств и уполномоченным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905A0C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в реестре дисквалифицированных лиц отсутствуют сведения о </w:t>
      </w:r>
      <w:r w:rsidR="008D41A5" w:rsidRPr="003E0BF2">
        <w:rPr>
          <w:rFonts w:ascii="Times New Roman" w:hAnsi="Times New Roman" w:cs="Times New Roman"/>
          <w:sz w:val="24"/>
          <w:szCs w:val="24"/>
        </w:rPr>
        <w:t>дисквалифицированных</w:t>
      </w:r>
      <w:r w:rsidRPr="003E0BF2">
        <w:rPr>
          <w:rFonts w:ascii="Times New Roman" w:hAnsi="Times New Roman" w:cs="Times New Roman"/>
          <w:sz w:val="24"/>
          <w:szCs w:val="24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905A0C" w:rsidRPr="003E0BF2" w:rsidRDefault="00905A0C" w:rsidP="0090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- СОНКО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процентов;</w:t>
      </w:r>
    </w:p>
    <w:p w:rsidR="002222E5" w:rsidRPr="003E0BF2" w:rsidRDefault="00905A0C" w:rsidP="00905A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 СОНКО в текущем финансовом году не является получателем средств из бюджета Угличского муниципального района на цели, установленные правовым актом о проведении конкурса.</w:t>
      </w:r>
    </w:p>
    <w:p w:rsidR="00AC3CD7" w:rsidRPr="003E0BF2" w:rsidRDefault="00527023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Конкурсные процедуры проводятся в соответствии с нормами разделов 3 и 4 Порядка предоставления субсидии.</w:t>
      </w:r>
    </w:p>
    <w:p w:rsidR="00527023" w:rsidRPr="003E0BF2" w:rsidRDefault="007A1DFF" w:rsidP="007A1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Субсидии предоставляются на основании соглашения о предоставлении из бюджета Угличского муниципального района субсидии на осуществление уставной деятельности (далее – соглашение), заключаемого между Управлением и </w:t>
      </w:r>
      <w:r w:rsidR="00905A0C" w:rsidRPr="003E0BF2">
        <w:rPr>
          <w:rFonts w:ascii="Times New Roman" w:hAnsi="Times New Roman" w:cs="Times New Roman"/>
          <w:sz w:val="24"/>
          <w:szCs w:val="24"/>
        </w:rPr>
        <w:t>СОНКО</w:t>
      </w:r>
      <w:r w:rsidRPr="003E0BF2">
        <w:rPr>
          <w:rFonts w:ascii="Times New Roman" w:hAnsi="Times New Roman" w:cs="Times New Roman"/>
          <w:sz w:val="24"/>
          <w:szCs w:val="24"/>
        </w:rPr>
        <w:t xml:space="preserve"> – победителем конкурсного отбора. Порядок и сроки заключения соглашения, а также результаты предоставления субсидии определены нормами раз</w:t>
      </w:r>
      <w:r w:rsidR="00905A0C" w:rsidRPr="003E0BF2">
        <w:rPr>
          <w:rFonts w:ascii="Times New Roman" w:hAnsi="Times New Roman" w:cs="Times New Roman"/>
          <w:sz w:val="24"/>
          <w:szCs w:val="24"/>
        </w:rPr>
        <w:t>делов 4 и 5</w:t>
      </w:r>
      <w:r w:rsidRPr="003E0BF2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субсидии.</w:t>
      </w:r>
    </w:p>
    <w:p w:rsidR="0018799B" w:rsidRPr="003E0BF2" w:rsidRDefault="00E25D33" w:rsidP="00FF78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Субсидия предоставляется </w:t>
      </w:r>
      <w:r w:rsidR="0057090D" w:rsidRPr="003E0BF2">
        <w:rPr>
          <w:rFonts w:ascii="Times New Roman" w:hAnsi="Times New Roman" w:cs="Times New Roman"/>
          <w:b/>
          <w:sz w:val="24"/>
          <w:szCs w:val="24"/>
        </w:rPr>
        <w:t xml:space="preserve">на финансирование следующих расходов, связанных с </w:t>
      </w:r>
      <w:r w:rsidR="00083F32" w:rsidRPr="003E0BF2">
        <w:rPr>
          <w:rFonts w:ascii="Times New Roman" w:hAnsi="Times New Roman" w:cs="Times New Roman"/>
          <w:b/>
          <w:sz w:val="24"/>
          <w:szCs w:val="24"/>
        </w:rPr>
        <w:t>реализацией проекта</w:t>
      </w:r>
      <w:r w:rsidRPr="003E0BF2">
        <w:rPr>
          <w:rFonts w:ascii="Times New Roman" w:hAnsi="Times New Roman" w:cs="Times New Roman"/>
          <w:sz w:val="24"/>
          <w:szCs w:val="24"/>
        </w:rPr>
        <w:t>: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вознаграждение специалистов (физических лиц, работающих по гражданско-правовому договору);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страховые взносы;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издательско-полиграфические услуги (в том числе изготовление макета, разработка дизайна издательско-полиграфической продукции);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подарки, сувенирная продукция;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проживание, проезд;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коммунальные платежи;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помещения;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аренда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информационные услуги (в том числе размещение информации о проекте в средствах массовой информации);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приобретение оборудования;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расходные материалы и комплектующие изделия, инвентарь;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покупка и/или создание программного обеспечения;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и/или техническая поддержка сайта СОНКО в информационно-телекоммуникационной сети «Интернет»;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услуги связи (телефонная, мобильная, «Интернет», почтовая);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канцелярские принадлежности;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банковское обслуживание; </w:t>
      </w:r>
    </w:p>
    <w:p w:rsidR="00083F32" w:rsidRPr="003E0BF2" w:rsidRDefault="00083F32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 мероприятий, реализуемых в рамках проекта; </w:t>
      </w:r>
    </w:p>
    <w:p w:rsidR="00083F32" w:rsidRPr="003E0BF2" w:rsidRDefault="00083F32" w:rsidP="00083F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color w:val="000000"/>
          <w:sz w:val="24"/>
          <w:szCs w:val="24"/>
        </w:rPr>
        <w:t>- прочие расходы, направленные на достижение значений показателей результативности (целевых показателей) использования субсидии.</w:t>
      </w:r>
    </w:p>
    <w:p w:rsidR="00E25D33" w:rsidRPr="003E0BF2" w:rsidRDefault="008E3BC0" w:rsidP="00083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E0BF2">
        <w:rPr>
          <w:rFonts w:ascii="Times New Roman" w:eastAsia="Calibri" w:hAnsi="Times New Roman" w:cs="Times New Roman"/>
          <w:sz w:val="24"/>
          <w:szCs w:val="24"/>
        </w:rPr>
        <w:t>За счет субсидий запрещается осуществлять следующие расходы: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 xml:space="preserve">расходы, напрямую не связанные с реализацией проекта; 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поддержку политических партий и осуществление политической деятельности, на проведение митингов, демонстраций, пикетирований;</w:t>
      </w:r>
    </w:p>
    <w:p w:rsidR="00083F32" w:rsidRPr="003E0BF2" w:rsidRDefault="00083F32" w:rsidP="00083F32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фундаментальные научные исследования;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приобретение алкогольных напитков и табачной продукции;</w:t>
      </w:r>
    </w:p>
    <w:p w:rsidR="00083F32" w:rsidRPr="003E0BF2" w:rsidRDefault="00083F32" w:rsidP="00172E4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-</w:t>
      </w:r>
      <w:r w:rsidRPr="003E0BF2">
        <w:rPr>
          <w:rFonts w:ascii="Times New Roman" w:hAnsi="Times New Roman" w:cs="Times New Roman"/>
          <w:sz w:val="24"/>
          <w:szCs w:val="24"/>
        </w:rPr>
        <w:tab/>
        <w:t>расходы на уплату штрафов.</w:t>
      </w:r>
    </w:p>
    <w:p w:rsidR="00D30E2F" w:rsidRPr="003E0BF2" w:rsidRDefault="00D30E2F" w:rsidP="00D30E2F">
      <w:pPr>
        <w:pStyle w:val="Default"/>
        <w:ind w:firstLine="709"/>
        <w:jc w:val="both"/>
      </w:pPr>
      <w:r w:rsidRPr="003E0BF2">
        <w:t xml:space="preserve">Заявки, представленные участниками конкурсного отбора, оцениваются конкурсной комиссией. </w:t>
      </w:r>
      <w:r w:rsidRPr="003E0BF2">
        <w:rPr>
          <w:b/>
        </w:rPr>
        <w:t xml:space="preserve">Правила рассмотрения и оценки заявок </w:t>
      </w:r>
      <w:r w:rsidRPr="003E0BF2">
        <w:t>проводятся в соответствии с нормами раздела 4 Порядка предоставления субсидии.</w:t>
      </w:r>
    </w:p>
    <w:p w:rsidR="00D30E2F" w:rsidRPr="003E0BF2" w:rsidRDefault="00D30E2F" w:rsidP="00D30E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Решения конкурсной комиссии об определении победителей конкурного отбора размещается на едином портале бюджетной системы Российской Федерации в информационно-телекоммуникационной сети «Интернет» (далее – сеть «Интернет») и на официальном сайте Администрации Угличского района в сети «Интернет» в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не превышающий 5 рабочих дней со дня получения протокола конкурсной комиссии.</w:t>
      </w:r>
    </w:p>
    <w:p w:rsidR="00A949B5" w:rsidRPr="003E0BF2" w:rsidRDefault="00A949B5" w:rsidP="00172E48">
      <w:pPr>
        <w:pStyle w:val="Default"/>
        <w:ind w:firstLine="709"/>
        <w:rPr>
          <w:b/>
          <w:bCs/>
        </w:rPr>
      </w:pPr>
    </w:p>
    <w:p w:rsidR="00F868B5" w:rsidRPr="003E0BF2" w:rsidRDefault="002C52F9" w:rsidP="003E0BF2">
      <w:pPr>
        <w:pStyle w:val="Default"/>
        <w:spacing w:after="120"/>
        <w:ind w:firstLine="709"/>
        <w:jc w:val="both"/>
        <w:rPr>
          <w:b/>
          <w:bCs/>
        </w:rPr>
      </w:pPr>
      <w:r w:rsidRPr="003E0BF2">
        <w:rPr>
          <w:b/>
          <w:bCs/>
        </w:rPr>
        <w:t xml:space="preserve">2. </w:t>
      </w:r>
      <w:r w:rsidR="00D30E2F" w:rsidRPr="003E0BF2">
        <w:rPr>
          <w:b/>
          <w:bCs/>
        </w:rPr>
        <w:t xml:space="preserve"> Направлени</w:t>
      </w:r>
      <w:r w:rsidR="00723DB2">
        <w:rPr>
          <w:b/>
          <w:bCs/>
        </w:rPr>
        <w:t>е</w:t>
      </w:r>
      <w:r w:rsidR="00D30E2F" w:rsidRPr="003E0BF2">
        <w:rPr>
          <w:b/>
          <w:bCs/>
        </w:rPr>
        <w:t xml:space="preserve"> конкурсного отбора и минимальные значения результатов предоставления субсидий </w:t>
      </w:r>
    </w:p>
    <w:p w:rsidR="00891569" w:rsidRPr="003E0BF2" w:rsidRDefault="00891569" w:rsidP="000C1449">
      <w:pPr>
        <w:spacing w:before="120" w:after="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отбор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проектов по иным </w:t>
      </w:r>
      <w:r w:rsidR="00723DB2" w:rsidRPr="00723DB2">
        <w:rPr>
          <w:rFonts w:ascii="Times New Roman" w:hAnsi="Times New Roman" w:cs="Times New Roman"/>
          <w:sz w:val="24"/>
          <w:szCs w:val="24"/>
        </w:rPr>
        <w:t xml:space="preserve">(различным) </w:t>
      </w:r>
      <w:r w:rsidRPr="003E0BF2">
        <w:rPr>
          <w:rFonts w:ascii="Times New Roman" w:hAnsi="Times New Roman" w:cs="Times New Roman"/>
          <w:b/>
          <w:sz w:val="24"/>
          <w:szCs w:val="24"/>
        </w:rPr>
        <w:t>направлениям социально ориентированной деятельности.</w:t>
      </w:r>
    </w:p>
    <w:p w:rsidR="00891569" w:rsidRPr="003E0BF2" w:rsidRDefault="00891569" w:rsidP="003E0BF2">
      <w:pPr>
        <w:pStyle w:val="Default"/>
        <w:spacing w:after="40"/>
        <w:ind w:firstLine="709"/>
        <w:jc w:val="both"/>
        <w:rPr>
          <w:color w:val="auto"/>
        </w:rPr>
      </w:pPr>
      <w:r w:rsidRPr="003E0BF2">
        <w:rPr>
          <w:bCs/>
          <w:color w:val="auto"/>
        </w:rPr>
        <w:t xml:space="preserve">Срок начала приема заявок: </w:t>
      </w:r>
      <w:r w:rsidRPr="003E0BF2">
        <w:rPr>
          <w:b/>
          <w:bCs/>
          <w:color w:val="auto"/>
        </w:rPr>
        <w:t>0</w:t>
      </w:r>
      <w:r w:rsidR="00AD006E">
        <w:rPr>
          <w:b/>
          <w:bCs/>
          <w:color w:val="auto"/>
        </w:rPr>
        <w:t>2августа</w:t>
      </w:r>
      <w:r w:rsidRPr="003E0BF2">
        <w:rPr>
          <w:b/>
          <w:bCs/>
          <w:color w:val="auto"/>
        </w:rPr>
        <w:t xml:space="preserve"> 2022 года</w:t>
      </w:r>
      <w:r w:rsidRPr="003E0BF2">
        <w:rPr>
          <w:color w:val="auto"/>
        </w:rPr>
        <w:t xml:space="preserve">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заявок: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>6сентября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2022 года </w:t>
      </w:r>
      <w:r w:rsidRPr="003E0BF2">
        <w:rPr>
          <w:rFonts w:ascii="Times New Roman" w:hAnsi="Times New Roman" w:cs="Times New Roman"/>
          <w:bCs/>
          <w:sz w:val="24"/>
          <w:szCs w:val="24"/>
        </w:rPr>
        <w:t>(включительно).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конкурсного отбора заявок </w:t>
      </w: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на участие в конкурсном отборе проектов </w:t>
      </w:r>
      <w:r w:rsidR="002A3841" w:rsidRPr="003E0BF2">
        <w:rPr>
          <w:rFonts w:ascii="Times New Roman" w:hAnsi="Times New Roman" w:cs="Times New Roman"/>
          <w:sz w:val="24"/>
          <w:szCs w:val="24"/>
        </w:rPr>
        <w:t xml:space="preserve">по иным направлениям социально ориентированной деятельности </w:t>
      </w:r>
      <w:r w:rsidRPr="003E0BF2">
        <w:rPr>
          <w:rFonts w:ascii="Times New Roman" w:hAnsi="Times New Roman" w:cs="Times New Roman"/>
          <w:sz w:val="24"/>
          <w:szCs w:val="24"/>
        </w:rPr>
        <w:t xml:space="preserve">из бюджета Угличского муниципального района составляет 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 xml:space="preserve">49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>44,45</w:t>
      </w:r>
      <w:r w:rsidR="00AD006E" w:rsidRPr="003E0BF2">
        <w:rPr>
          <w:rFonts w:ascii="Times New Roman" w:hAnsi="Times New Roman" w:cs="Times New Roman"/>
          <w:b/>
          <w:bCs/>
          <w:sz w:val="24"/>
          <w:szCs w:val="24"/>
        </w:rPr>
        <w:t>руб</w:t>
      </w:r>
      <w:r w:rsidR="00ED5189">
        <w:rPr>
          <w:rFonts w:ascii="Times New Roman" w:hAnsi="Times New Roman" w:cs="Times New Roman"/>
          <w:b/>
          <w:bCs/>
          <w:sz w:val="24"/>
          <w:szCs w:val="24"/>
        </w:rPr>
        <w:t>лей</w:t>
      </w:r>
      <w:r w:rsidRPr="003E0BF2">
        <w:rPr>
          <w:rFonts w:ascii="Times New Roman" w:hAnsi="Times New Roman" w:cs="Times New Roman"/>
          <w:bCs/>
          <w:sz w:val="24"/>
          <w:szCs w:val="24"/>
        </w:rPr>
        <w:t>(</w:t>
      </w:r>
      <w:r w:rsidR="00AD006E">
        <w:rPr>
          <w:rFonts w:ascii="Times New Roman" w:hAnsi="Times New Roman" w:cs="Times New Roman"/>
          <w:bCs/>
          <w:sz w:val="24"/>
          <w:szCs w:val="24"/>
        </w:rPr>
        <w:t>сорок девять тысяч сорок четыре руб</w:t>
      </w:r>
      <w:r w:rsidR="00ED5189">
        <w:rPr>
          <w:rFonts w:ascii="Times New Roman" w:hAnsi="Times New Roman" w:cs="Times New Roman"/>
          <w:bCs/>
          <w:sz w:val="24"/>
          <w:szCs w:val="24"/>
        </w:rPr>
        <w:t>.</w:t>
      </w:r>
      <w:r w:rsidR="00AD006E">
        <w:rPr>
          <w:rFonts w:ascii="Times New Roman" w:hAnsi="Times New Roman" w:cs="Times New Roman"/>
          <w:bCs/>
          <w:sz w:val="24"/>
          <w:szCs w:val="24"/>
        </w:rPr>
        <w:t xml:space="preserve"> 45 коп</w:t>
      </w:r>
      <w:r w:rsidR="00ED5189">
        <w:rPr>
          <w:rFonts w:ascii="Times New Roman" w:hAnsi="Times New Roman" w:cs="Times New Roman"/>
          <w:bCs/>
          <w:sz w:val="24"/>
          <w:szCs w:val="24"/>
        </w:rPr>
        <w:t>.</w:t>
      </w:r>
      <w:r w:rsidR="00AD006E">
        <w:rPr>
          <w:rFonts w:ascii="Times New Roman" w:hAnsi="Times New Roman" w:cs="Times New Roman"/>
          <w:bCs/>
          <w:sz w:val="24"/>
          <w:szCs w:val="24"/>
        </w:rPr>
        <w:t>).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Максимальный объем запрашиваемой субсидии по проекту не должен превышать </w:t>
      </w:r>
      <w:r w:rsidR="00ED5189">
        <w:rPr>
          <w:rFonts w:ascii="Times New Roman" w:hAnsi="Times New Roman" w:cs="Times New Roman"/>
          <w:b/>
          <w:bCs/>
          <w:sz w:val="24"/>
          <w:szCs w:val="24"/>
        </w:rPr>
        <w:t xml:space="preserve">49 </w:t>
      </w:r>
      <w:r w:rsidR="00ED5189" w:rsidRPr="003E0B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D5189">
        <w:rPr>
          <w:rFonts w:ascii="Times New Roman" w:hAnsi="Times New Roman" w:cs="Times New Roman"/>
          <w:b/>
          <w:bCs/>
          <w:sz w:val="24"/>
          <w:szCs w:val="24"/>
        </w:rPr>
        <w:t>44,45</w:t>
      </w:r>
      <w:r w:rsidR="00ED5189" w:rsidRPr="003E0BF2">
        <w:rPr>
          <w:rFonts w:ascii="Times New Roman" w:hAnsi="Times New Roman" w:cs="Times New Roman"/>
          <w:b/>
          <w:sz w:val="24"/>
          <w:szCs w:val="24"/>
        </w:rPr>
        <w:t>рублей</w:t>
      </w:r>
      <w:r w:rsidR="00ED5189" w:rsidRPr="003E0B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D5189">
        <w:rPr>
          <w:rFonts w:ascii="Times New Roman" w:hAnsi="Times New Roman" w:cs="Times New Roman"/>
          <w:bCs/>
          <w:sz w:val="24"/>
          <w:szCs w:val="24"/>
        </w:rPr>
        <w:t>сорок девять тысяч сорок четыре руб. 45 коп.)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Срок реализации проекта: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14A19" w:rsidRPr="003E0BF2">
        <w:rPr>
          <w:rFonts w:ascii="Times New Roman" w:hAnsi="Times New Roman" w:cs="Times New Roman"/>
          <w:b/>
          <w:sz w:val="24"/>
          <w:szCs w:val="24"/>
        </w:rPr>
        <w:t>1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D006E">
        <w:rPr>
          <w:rFonts w:ascii="Times New Roman" w:hAnsi="Times New Roman" w:cs="Times New Roman"/>
          <w:b/>
          <w:sz w:val="24"/>
          <w:szCs w:val="24"/>
        </w:rPr>
        <w:t>3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 месяцев. </w:t>
      </w:r>
    </w:p>
    <w:p w:rsidR="00891569" w:rsidRPr="003E0BF2" w:rsidRDefault="00891569" w:rsidP="003E0BF2">
      <w:pPr>
        <w:autoSpaceDE w:val="0"/>
        <w:autoSpaceDN w:val="0"/>
        <w:adjustRightInd w:val="0"/>
        <w:spacing w:after="4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Cs/>
          <w:sz w:val="24"/>
          <w:szCs w:val="24"/>
        </w:rPr>
        <w:t xml:space="preserve">Дата начала реализации проекта: 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не ранее 0</w:t>
      </w:r>
      <w:r w:rsidR="00AD006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D5189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2022 года.</w:t>
      </w:r>
    </w:p>
    <w:p w:rsidR="00891569" w:rsidRPr="003E0BF2" w:rsidRDefault="00891569" w:rsidP="003E0BF2">
      <w:pPr>
        <w:shd w:val="clear" w:color="auto" w:fill="FFFFFF" w:themeFill="background1"/>
        <w:suppressAutoHyphens/>
        <w:autoSpaceDE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Дата завершения реализации проектов: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позднее31 января 2023  года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widowControl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Минимальные значения результатов предоставления субсидии, которые СОНКО необходимо достичь в ходе реализации мероприятий проекта: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Численность добровольцев (волонтеров), привлекаемых к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3 (трех)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- Количество публикаций о ходе реализации проекта в средствах массовой информации (в том числе в сети «Интернет») –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 (одной) публикаций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lastRenderedPageBreak/>
        <w:t xml:space="preserve">- Охват участников мероприятий, проводимых в рамках реализации проекта – </w:t>
      </w:r>
      <w:r w:rsidRPr="003E0BF2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D47581">
        <w:rPr>
          <w:rFonts w:ascii="Times New Roman" w:hAnsi="Times New Roman" w:cs="Times New Roman"/>
          <w:b/>
          <w:sz w:val="24"/>
          <w:szCs w:val="24"/>
        </w:rPr>
        <w:t>5</w:t>
      </w:r>
      <w:r w:rsidRPr="003E0BF2">
        <w:rPr>
          <w:rFonts w:ascii="Times New Roman" w:hAnsi="Times New Roman" w:cs="Times New Roman"/>
          <w:b/>
          <w:sz w:val="24"/>
          <w:szCs w:val="24"/>
        </w:rPr>
        <w:t>0 (</w:t>
      </w:r>
      <w:r w:rsidR="00D47581">
        <w:rPr>
          <w:rFonts w:ascii="Times New Roman" w:hAnsi="Times New Roman" w:cs="Times New Roman"/>
          <w:b/>
          <w:sz w:val="24"/>
          <w:szCs w:val="24"/>
        </w:rPr>
        <w:t>пятидесяти</w:t>
      </w:r>
      <w:r w:rsidRPr="003E0BF2">
        <w:rPr>
          <w:rFonts w:ascii="Times New Roman" w:hAnsi="Times New Roman" w:cs="Times New Roman"/>
          <w:b/>
          <w:sz w:val="24"/>
          <w:szCs w:val="24"/>
        </w:rPr>
        <w:t>) человек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3E0BF2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spellStart"/>
      <w:r w:rsidRPr="003E0BF2">
        <w:rPr>
          <w:rFonts w:ascii="Times New Roman" w:hAnsi="Times New Roman" w:cs="Times New Roman"/>
          <w:b/>
          <w:sz w:val="24"/>
          <w:szCs w:val="24"/>
        </w:rPr>
        <w:t>необходимогософинансирования</w:t>
      </w:r>
      <w:proofErr w:type="spellEnd"/>
      <w:r w:rsidRPr="003E0BF2">
        <w:rPr>
          <w:rFonts w:ascii="Times New Roman" w:hAnsi="Times New Roman" w:cs="Times New Roman"/>
          <w:b/>
          <w:sz w:val="24"/>
          <w:szCs w:val="24"/>
        </w:rPr>
        <w:t xml:space="preserve"> проектов со стороны СОНКО </w:t>
      </w:r>
      <w:r w:rsidRPr="003E0BF2">
        <w:rPr>
          <w:rFonts w:ascii="Times New Roman" w:hAnsi="Times New Roman" w:cs="Times New Roman"/>
          <w:sz w:val="24"/>
          <w:szCs w:val="24"/>
        </w:rPr>
        <w:t xml:space="preserve">за счет средств из внебюджетных источников: </w:t>
      </w:r>
      <w:r w:rsidRPr="003E0BF2">
        <w:rPr>
          <w:rFonts w:ascii="Times New Roman" w:hAnsi="Times New Roman" w:cs="Times New Roman"/>
          <w:b/>
          <w:sz w:val="24"/>
          <w:szCs w:val="24"/>
        </w:rPr>
        <w:t>не менее 10 процентов сметы расходов</w:t>
      </w:r>
      <w:r w:rsidRPr="003E0BF2">
        <w:rPr>
          <w:rFonts w:ascii="Times New Roman" w:hAnsi="Times New Roman" w:cs="Times New Roman"/>
          <w:sz w:val="24"/>
          <w:szCs w:val="24"/>
        </w:rPr>
        <w:t>.</w:t>
      </w:r>
    </w:p>
    <w:p w:rsidR="00891569" w:rsidRPr="003E0BF2" w:rsidRDefault="00891569" w:rsidP="00D30E2F">
      <w:pPr>
        <w:pStyle w:val="Default"/>
        <w:ind w:firstLine="709"/>
        <w:rPr>
          <w:b/>
          <w:bCs/>
          <w:color w:val="auto"/>
        </w:rPr>
      </w:pPr>
    </w:p>
    <w:p w:rsidR="00F20B50" w:rsidRPr="003E0BF2" w:rsidRDefault="002C52F9" w:rsidP="005D7640">
      <w:pPr>
        <w:pStyle w:val="Default"/>
        <w:ind w:firstLine="709"/>
        <w:rPr>
          <w:color w:val="auto"/>
        </w:rPr>
      </w:pPr>
      <w:r w:rsidRPr="003E0BF2">
        <w:rPr>
          <w:b/>
          <w:bCs/>
          <w:color w:val="auto"/>
        </w:rPr>
        <w:t>3</w:t>
      </w:r>
      <w:r w:rsidR="00F20B50" w:rsidRPr="003E0BF2">
        <w:rPr>
          <w:b/>
          <w:bCs/>
          <w:color w:val="auto"/>
        </w:rPr>
        <w:t xml:space="preserve">. Состав заявки и контактная информация для заявителей </w:t>
      </w:r>
    </w:p>
    <w:p w:rsidR="00F20B50" w:rsidRPr="003E0BF2" w:rsidRDefault="00F20B50" w:rsidP="005D7640">
      <w:pPr>
        <w:pStyle w:val="Default"/>
        <w:ind w:firstLine="709"/>
        <w:jc w:val="both"/>
        <w:rPr>
          <w:color w:val="auto"/>
        </w:rPr>
      </w:pPr>
      <w:r w:rsidRPr="003E0BF2">
        <w:rPr>
          <w:color w:val="auto"/>
        </w:rPr>
        <w:t xml:space="preserve">Для участия в конкурсном отборе </w:t>
      </w:r>
      <w:r w:rsidR="005D7640" w:rsidRPr="003E0BF2">
        <w:rPr>
          <w:color w:val="auto"/>
        </w:rPr>
        <w:t>СОНКО</w:t>
      </w:r>
      <w:r w:rsidRPr="003E0BF2">
        <w:rPr>
          <w:color w:val="auto"/>
        </w:rPr>
        <w:t xml:space="preserve"> необходимо представить в Управление заявку, которая должна включать</w:t>
      </w:r>
      <w:r w:rsidRPr="003E0BF2">
        <w:rPr>
          <w:b/>
          <w:color w:val="auto"/>
        </w:rPr>
        <w:t xml:space="preserve"> следующие документы</w:t>
      </w:r>
      <w:r w:rsidRPr="003E0BF2">
        <w:rPr>
          <w:color w:val="auto"/>
        </w:rPr>
        <w:t xml:space="preserve">: </w:t>
      </w:r>
    </w:p>
    <w:p w:rsidR="005D7640" w:rsidRPr="003E0BF2" w:rsidRDefault="00F20B5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1. </w:t>
      </w:r>
      <w:r w:rsidR="005D7640" w:rsidRPr="003E0BF2">
        <w:rPr>
          <w:rFonts w:ascii="Times New Roman" w:hAnsi="Times New Roman" w:cs="Times New Roman"/>
          <w:sz w:val="24"/>
          <w:szCs w:val="24"/>
        </w:rPr>
        <w:t>Заявление на участие в конкурсном отборе по форме №1 согласно приложению №1 к настоящему Порядку (далее - Заявление);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2. Проект по форме №2 согласно приложению №1 к настоящему Порядку;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3. Смету расходов на реализацию проекта по форме №3 согласно приложению №1 к настоящему Порядку;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4. Пояснительную записку к смете расходов, содержащую экономическое обоснование затрат (детализированный расчет затрат) и пояснение расчетов по форме №4 согласно приложения №1 к настоящему Порядку. Обоснование и расчет представляются по тем статьям сметы расходов, на которые запрашивается субсидия;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  <w:r w:rsidRPr="003E0BF2">
        <w:rPr>
          <w:rFonts w:ascii="Times New Roman" w:hAnsi="Times New Roman" w:cs="Times New Roman"/>
          <w:sz w:val="24"/>
          <w:szCs w:val="24"/>
        </w:rPr>
        <w:t>5. Заверенные печатью СОНКО (при наличии) и подписью уполномоченного лица СОНКО копии Устава и Свидетельства о государственной регистрации СОНКО;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3E0BF2">
        <w:rPr>
          <w:rFonts w:ascii="Times New Roman" w:hAnsi="Times New Roman" w:cs="Times New Roman"/>
          <w:sz w:val="24"/>
          <w:szCs w:val="24"/>
        </w:rPr>
        <w:t>6. Заверенную печатью СОНКО (при наличии) и подписью уполномоченного лица СОНКО копию решения исполнительного органа СОНКО об участии СОНКО в конкурсном отборе;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7. 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Федерации, по состоянию на дату, которая предшествует дате подачи Заявки, полученные не ранее чем за 1 месяц до дня представления заявки;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8. Справку банка (выписку со счета), подтверждающую наличие у организации собственного расчетного счета с реквизитами;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9. Информационное письмо организации об отсутствии ограничений прав СО НКО на распоряжение денежными средствами, находящимися на его счете;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 участника конкурсного отбора, подтверждающее, что СОНКО не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Федерации, а также не имеет просроченной задолженности по возврату в муниципальный и областной бюджет субсидии, иной просроченной задолженности перед местным или областным бюджетом;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11. Согласие на обработку персональных данных физических лиц, данные которых содержатся в заявке;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12.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если реализация проекта предусматривает использование сайта НКО, или средства субсидии планируется направить на финансирование работ по созданию сайта, – письмо, подтверждающее отсутствие на сайте (или на созданной с привлечение средств субсидии странице в сети «Интернет», предполагаемой для использования в ходе осуществления уставной деятельности НКО) материалов экстремистского характера, а также информации об организациях, деятельность которых запрещена или признана нежелательной на территории Российской Федерации;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14. Информационное письмо, подтверждающее, что в реестре дисквалифицированных лиц отсутствуют сведения о дисквалифицированных </w:t>
      </w:r>
      <w:r w:rsidRPr="003E0BF2">
        <w:rPr>
          <w:rFonts w:ascii="Times New Roman" w:hAnsi="Times New Roman" w:cs="Times New Roman"/>
          <w:sz w:val="24"/>
          <w:szCs w:val="24"/>
        </w:rPr>
        <w:lastRenderedPageBreak/>
        <w:t>руководителе, членах коллегиального исполнительного органа, лице, исполняющем функции единоличного исполнительного органа, или главном бухгалтере СОНКО;</w:t>
      </w:r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офшорные зоны), в совокупности превышает 50 процентов;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3E0BF2">
        <w:rPr>
          <w:rFonts w:ascii="Times New Roman" w:hAnsi="Times New Roman" w:cs="Times New Roman"/>
          <w:sz w:val="24"/>
          <w:szCs w:val="24"/>
        </w:rPr>
        <w:t>Информационное письмо, подтверждающее, что СОНКО не получает средства из областного бюджета на реализацию проекта, представленного для участия в конкурсном отборе, а также не имеет нарушений обязательств по ранее заключенным соглашениям о предоставлении субсидий из местного и областного бюджета, включая обязательство по представлению отчетности, в течение последних 3 лет, предшествующих году объявления конкурсного отбора.</w:t>
      </w:r>
      <w:proofErr w:type="gramEnd"/>
    </w:p>
    <w:p w:rsidR="005D7640" w:rsidRPr="003E0BF2" w:rsidRDefault="005D7640" w:rsidP="005D76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BF2">
        <w:rPr>
          <w:rFonts w:ascii="Times New Roman" w:hAnsi="Times New Roman" w:cs="Times New Roman"/>
          <w:sz w:val="24"/>
          <w:szCs w:val="24"/>
        </w:rPr>
        <w:t>17. Письма партнеров в поддержку проекта, а также копии иных документов (включая публикации СМИ), подтверждающие наличие у участника конкурсного отбора квалификации и опыта осуществления деятельности, предполагаемой проектом (при наличии).</w:t>
      </w:r>
    </w:p>
    <w:p w:rsidR="00F20B50" w:rsidRPr="000C1449" w:rsidRDefault="00285718" w:rsidP="007B6FA3">
      <w:pPr>
        <w:pStyle w:val="Default"/>
        <w:ind w:firstLine="709"/>
        <w:jc w:val="both"/>
        <w:rPr>
          <w:bCs/>
        </w:rPr>
      </w:pPr>
      <w:r w:rsidRPr="000C1449">
        <w:rPr>
          <w:bCs/>
        </w:rPr>
        <w:t>СОНКО</w:t>
      </w:r>
      <w:r w:rsidR="007B6FA3" w:rsidRPr="000C1449">
        <w:rPr>
          <w:bCs/>
        </w:rPr>
        <w:t xml:space="preserve"> вправе направить одну заявку </w:t>
      </w:r>
      <w:r w:rsidRPr="000C1449">
        <w:rPr>
          <w:bCs/>
        </w:rPr>
        <w:t>в рамках одного</w:t>
      </w:r>
      <w:r w:rsidR="007B6FA3" w:rsidRPr="000C1449">
        <w:rPr>
          <w:bCs/>
        </w:rPr>
        <w:t xml:space="preserve"> конкурсно</w:t>
      </w:r>
      <w:r w:rsidRPr="000C1449">
        <w:rPr>
          <w:bCs/>
        </w:rPr>
        <w:t>го</w:t>
      </w:r>
      <w:r w:rsidR="007B6FA3" w:rsidRPr="000C1449">
        <w:rPr>
          <w:bCs/>
        </w:rPr>
        <w:t xml:space="preserve"> отбор</w:t>
      </w:r>
      <w:r w:rsidRPr="000C1449">
        <w:rPr>
          <w:bCs/>
        </w:rPr>
        <w:t>а</w:t>
      </w:r>
      <w:r w:rsidR="007B6FA3" w:rsidRPr="000C1449">
        <w:rPr>
          <w:bCs/>
        </w:rPr>
        <w:t>.</w:t>
      </w:r>
    </w:p>
    <w:p w:rsidR="007B6FA3" w:rsidRPr="003E0BF2" w:rsidRDefault="00EC186B" w:rsidP="007B6FA3">
      <w:pPr>
        <w:pStyle w:val="Default"/>
        <w:ind w:firstLine="709"/>
        <w:jc w:val="both"/>
      </w:pPr>
      <w:r w:rsidRPr="003E0BF2">
        <w:t xml:space="preserve">Заявка запечатывается в конверт, на котором проставляется надпись: </w:t>
      </w:r>
      <w:r w:rsidR="00D9229A" w:rsidRPr="003E0BF2">
        <w:rPr>
          <w:b/>
          <w:i/>
        </w:rPr>
        <w:t xml:space="preserve">«Заявка на участие в конкурсном отборе проектов социально ориентированных некоммерческих организаций </w:t>
      </w:r>
      <w:r w:rsidR="00984EF0" w:rsidRPr="00D47581">
        <w:rPr>
          <w:b/>
          <w:i/>
        </w:rPr>
        <w:t>по</w:t>
      </w:r>
      <w:r w:rsidR="00D47581" w:rsidRPr="00D47581">
        <w:rPr>
          <w:b/>
          <w:i/>
        </w:rPr>
        <w:t xml:space="preserve"> иным направлениям социально ориентированной деятельности</w:t>
      </w:r>
      <w:r w:rsidR="00D9229A" w:rsidRPr="003E0BF2">
        <w:rPr>
          <w:b/>
          <w:i/>
        </w:rPr>
        <w:t>»</w:t>
      </w:r>
      <w:r w:rsidR="00D9229A" w:rsidRPr="003E0BF2">
        <w:t>(с указанием наименования организации, направившей заявку, наименования проекта, направленного на участие в конкурсном отборе</w:t>
      </w:r>
      <w:r w:rsidR="00BA38A2" w:rsidRPr="003E0BF2">
        <w:t xml:space="preserve"> и года подачи заявки</w:t>
      </w:r>
      <w:r w:rsidR="00D9229A" w:rsidRPr="003E0BF2">
        <w:t>).</w:t>
      </w:r>
    </w:p>
    <w:p w:rsidR="00EC186B" w:rsidRPr="000C1449" w:rsidRDefault="00EC186B" w:rsidP="007B6FA3">
      <w:pPr>
        <w:pStyle w:val="Default"/>
        <w:ind w:firstLine="709"/>
        <w:jc w:val="both"/>
        <w:rPr>
          <w:i/>
          <w:color w:val="auto"/>
        </w:rPr>
      </w:pPr>
      <w:r w:rsidRPr="003E0BF2">
        <w:t xml:space="preserve">Заявка представляется </w:t>
      </w:r>
      <w:r w:rsidR="00387D96" w:rsidRPr="003E0BF2">
        <w:t>организаторам конкурса</w:t>
      </w:r>
      <w:r w:rsidRPr="003E0BF2">
        <w:t xml:space="preserve"> непосредственно или направляется почтовым отправлением.</w:t>
      </w:r>
      <w:r w:rsidR="00E018A8" w:rsidRPr="003E0BF2">
        <w:t xml:space="preserve">Документы </w:t>
      </w:r>
      <w:r w:rsidR="000C1449">
        <w:t>предоставляются</w:t>
      </w:r>
      <w:r w:rsidR="00B70446" w:rsidRPr="003E0BF2">
        <w:t xml:space="preserve">в Администрацию Угличского муниципального района </w:t>
      </w:r>
      <w:r w:rsidR="00E018A8" w:rsidRPr="000C1449">
        <w:rPr>
          <w:b/>
          <w:color w:val="auto"/>
        </w:rPr>
        <w:t>по адресу: 15</w:t>
      </w:r>
      <w:r w:rsidR="00B70446" w:rsidRPr="000C1449">
        <w:rPr>
          <w:b/>
          <w:color w:val="auto"/>
        </w:rPr>
        <w:t>2615</w:t>
      </w:r>
      <w:r w:rsidR="00E018A8" w:rsidRPr="000C1449">
        <w:rPr>
          <w:b/>
          <w:color w:val="auto"/>
        </w:rPr>
        <w:t xml:space="preserve">, г. </w:t>
      </w:r>
      <w:r w:rsidR="00B70446" w:rsidRPr="000C1449">
        <w:rPr>
          <w:b/>
          <w:color w:val="auto"/>
        </w:rPr>
        <w:t>Углич</w:t>
      </w:r>
      <w:r w:rsidR="00E018A8" w:rsidRPr="000C1449">
        <w:rPr>
          <w:b/>
          <w:color w:val="auto"/>
        </w:rPr>
        <w:t>, пл.</w:t>
      </w:r>
      <w:r w:rsidR="00B70446" w:rsidRPr="000C1449">
        <w:rPr>
          <w:b/>
          <w:color w:val="auto"/>
        </w:rPr>
        <w:t xml:space="preserve"> Успенская,</w:t>
      </w:r>
      <w:r w:rsidR="00E018A8" w:rsidRPr="000C1449">
        <w:rPr>
          <w:b/>
          <w:color w:val="auto"/>
        </w:rPr>
        <w:t xml:space="preserve"> д.</w:t>
      </w:r>
      <w:r w:rsidR="00B70446" w:rsidRPr="000C1449">
        <w:rPr>
          <w:b/>
          <w:color w:val="auto"/>
        </w:rPr>
        <w:t>2</w:t>
      </w:r>
      <w:r w:rsidR="00E018A8" w:rsidRPr="000C1449">
        <w:rPr>
          <w:b/>
          <w:color w:val="auto"/>
        </w:rPr>
        <w:t xml:space="preserve">, </w:t>
      </w:r>
      <w:proofErr w:type="spellStart"/>
      <w:r w:rsidR="00E018A8" w:rsidRPr="000C1449">
        <w:rPr>
          <w:b/>
          <w:color w:val="auto"/>
        </w:rPr>
        <w:t>каб</w:t>
      </w:r>
      <w:proofErr w:type="spellEnd"/>
      <w:r w:rsidR="00E018A8" w:rsidRPr="000C1449">
        <w:rPr>
          <w:b/>
          <w:color w:val="auto"/>
        </w:rPr>
        <w:t xml:space="preserve">. </w:t>
      </w:r>
      <w:r w:rsidR="00B70446" w:rsidRPr="000C1449">
        <w:rPr>
          <w:b/>
          <w:color w:val="auto"/>
        </w:rPr>
        <w:t>206</w:t>
      </w:r>
      <w:r w:rsidR="00E018A8" w:rsidRPr="000C1449">
        <w:rPr>
          <w:i/>
          <w:color w:val="auto"/>
        </w:rPr>
        <w:t>.</w:t>
      </w:r>
    </w:p>
    <w:p w:rsidR="00121EA7" w:rsidRPr="003E0BF2" w:rsidRDefault="00121EA7" w:rsidP="007B6FA3">
      <w:pPr>
        <w:pStyle w:val="Default"/>
        <w:ind w:firstLine="709"/>
        <w:jc w:val="both"/>
      </w:pPr>
      <w:r w:rsidRPr="003E0BF2">
        <w:rPr>
          <w:color w:val="auto"/>
        </w:rPr>
        <w:t xml:space="preserve">Заявки принимаются: понедельник – </w:t>
      </w:r>
      <w:r w:rsidR="00B70446" w:rsidRPr="003E0BF2">
        <w:rPr>
          <w:color w:val="auto"/>
        </w:rPr>
        <w:t>пятница</w:t>
      </w:r>
      <w:r w:rsidRPr="003E0BF2">
        <w:rPr>
          <w:color w:val="auto"/>
        </w:rPr>
        <w:t xml:space="preserve"> с </w:t>
      </w:r>
      <w:r w:rsidR="005630FC" w:rsidRPr="003E0BF2">
        <w:rPr>
          <w:color w:val="auto"/>
        </w:rPr>
        <w:t>8</w:t>
      </w:r>
      <w:r w:rsidRPr="003E0BF2">
        <w:rPr>
          <w:color w:val="auto"/>
        </w:rPr>
        <w:t>.</w:t>
      </w:r>
      <w:r w:rsidR="00B70446" w:rsidRPr="003E0BF2">
        <w:rPr>
          <w:color w:val="auto"/>
        </w:rPr>
        <w:t>0</w:t>
      </w:r>
      <w:r w:rsidRPr="003E0BF2">
        <w:rPr>
          <w:color w:val="auto"/>
        </w:rPr>
        <w:t xml:space="preserve">0 до </w:t>
      </w:r>
      <w:r w:rsidR="005630FC" w:rsidRPr="003E0BF2">
        <w:rPr>
          <w:color w:val="auto"/>
        </w:rPr>
        <w:t>1</w:t>
      </w:r>
      <w:r w:rsidR="00BA38A2" w:rsidRPr="003E0BF2">
        <w:rPr>
          <w:color w:val="auto"/>
        </w:rPr>
        <w:t>7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</w:t>
      </w:r>
      <w:r w:rsidRPr="003E0BF2">
        <w:rPr>
          <w:color w:val="auto"/>
        </w:rPr>
        <w:t>0 (перерыв с 12.00 до 1</w:t>
      </w:r>
      <w:r w:rsidR="005630FC" w:rsidRPr="003E0BF2">
        <w:rPr>
          <w:color w:val="auto"/>
        </w:rPr>
        <w:t>3</w:t>
      </w:r>
      <w:r w:rsidRPr="003E0BF2">
        <w:rPr>
          <w:color w:val="auto"/>
        </w:rPr>
        <w:t>.</w:t>
      </w:r>
      <w:r w:rsidR="005630FC" w:rsidRPr="003E0BF2">
        <w:rPr>
          <w:color w:val="auto"/>
        </w:rPr>
        <w:t>00</w:t>
      </w:r>
      <w:r w:rsidRPr="003E0BF2">
        <w:rPr>
          <w:color w:val="auto"/>
        </w:rPr>
        <w:t>).</w:t>
      </w:r>
      <w:r w:rsidRPr="003E0BF2">
        <w:t>Контактные телефоны для получения консультаций по вопросам подготовки заявок: (</w:t>
      </w:r>
      <w:r w:rsidR="00FC49A4" w:rsidRPr="003E0BF2">
        <w:t>48532</w:t>
      </w:r>
      <w:r w:rsidRPr="003E0BF2">
        <w:t xml:space="preserve">) </w:t>
      </w:r>
      <w:r w:rsidR="00FC49A4" w:rsidRPr="003E0BF2">
        <w:t>2-12-21</w:t>
      </w:r>
      <w:r w:rsidRPr="003E0BF2">
        <w:t xml:space="preserve">, </w:t>
      </w:r>
      <w:r w:rsidR="004F4919" w:rsidRPr="003E0BF2">
        <w:t>2-40</w:t>
      </w:r>
      <w:r w:rsidRPr="003E0BF2">
        <w:t>-</w:t>
      </w:r>
      <w:r w:rsidR="004F4919" w:rsidRPr="003E0BF2">
        <w:t>71</w:t>
      </w:r>
      <w:r w:rsidR="001A6B87" w:rsidRPr="003E0BF2">
        <w:t xml:space="preserve"> (</w:t>
      </w:r>
      <w:r w:rsidR="001A6B87" w:rsidRPr="003E0BF2">
        <w:rPr>
          <w:i/>
          <w:color w:val="auto"/>
        </w:rPr>
        <w:t>Городецкая Вера Михайловна)</w:t>
      </w:r>
      <w:r w:rsidRPr="003E0BF2">
        <w:t>.</w:t>
      </w:r>
    </w:p>
    <w:p w:rsidR="00D9229A" w:rsidRPr="003E0BF2" w:rsidRDefault="00D9229A" w:rsidP="007B6FA3">
      <w:pPr>
        <w:pStyle w:val="Default"/>
        <w:ind w:firstLine="709"/>
        <w:jc w:val="both"/>
      </w:pPr>
      <w:proofErr w:type="gramStart"/>
      <w:r w:rsidRPr="003E0BF2">
        <w:t xml:space="preserve">Экземпляры заявления об участии в конкурсном отборе, проекта, сметы расходов, пояснительной записки к смете расходов в электронном виде, идентичные оригиналу на бумажном носителе (в форматах </w:t>
      </w:r>
      <w:r w:rsidR="008D41A5" w:rsidRPr="003E0BF2">
        <w:t>.</w:t>
      </w:r>
      <w:proofErr w:type="spellStart"/>
      <w:r w:rsidRPr="003E0BF2">
        <w:t>doc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docx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</w:t>
      </w:r>
      <w:proofErr w:type="spellEnd"/>
      <w:r w:rsidRPr="003E0BF2">
        <w:t xml:space="preserve">, </w:t>
      </w:r>
      <w:r w:rsidR="008D41A5" w:rsidRPr="003E0BF2">
        <w:t>.</w:t>
      </w:r>
      <w:proofErr w:type="spellStart"/>
      <w:r w:rsidRPr="003E0BF2">
        <w:t>xlsx</w:t>
      </w:r>
      <w:proofErr w:type="spellEnd"/>
      <w:r w:rsidRPr="003E0BF2">
        <w:t xml:space="preserve">), направляются по адресу электронной почты: </w:t>
      </w:r>
      <w:r w:rsidR="0071334A" w:rsidRPr="003E0BF2">
        <w:rPr>
          <w:rFonts w:eastAsia="Times New Roman"/>
        </w:rPr>
        <w:t>nkouglich@mail.ru</w:t>
      </w:r>
      <w:r w:rsidRPr="003E0BF2">
        <w:t xml:space="preserve"> (с пометкой в теме письма «Заявка на конкурс проектов СОНКО») </w:t>
      </w:r>
      <w:r w:rsidRPr="003E0BF2">
        <w:rPr>
          <w:u w:val="single"/>
        </w:rPr>
        <w:t>до окончания срока приема заявок</w:t>
      </w:r>
      <w:r w:rsidRPr="003E0BF2">
        <w:t>.</w:t>
      </w:r>
      <w:proofErr w:type="gramEnd"/>
    </w:p>
    <w:p w:rsidR="004F4919" w:rsidRPr="003E0BF2" w:rsidRDefault="00ED39E8" w:rsidP="007B6FA3">
      <w:pPr>
        <w:pStyle w:val="Default"/>
        <w:ind w:firstLine="709"/>
        <w:jc w:val="both"/>
      </w:pPr>
      <w:r w:rsidRPr="003E0BF2">
        <w:t>Порядок подачи и отзыва заявки, порядок возврата заявки участнику конкурсного отбора, а также порядок внесения изменений в заявку определены пунктами 3.5 – 3.1</w:t>
      </w:r>
      <w:r w:rsidR="00285718" w:rsidRPr="003E0BF2">
        <w:t>5</w:t>
      </w:r>
      <w:r w:rsidRPr="003E0BF2">
        <w:t xml:space="preserve"> раздела 3 Порядка предоставления субсидии.</w:t>
      </w:r>
    </w:p>
    <w:p w:rsidR="00ED39E8" w:rsidRPr="003E0BF2" w:rsidRDefault="00285718" w:rsidP="007B6FA3">
      <w:pPr>
        <w:pStyle w:val="Default"/>
        <w:ind w:firstLine="709"/>
        <w:jc w:val="both"/>
        <w:rPr>
          <w:bCs/>
        </w:rPr>
      </w:pPr>
      <w:r w:rsidRPr="003E0BF2">
        <w:t>Представители СОНКО, подавшие заявки, вправе присутствовать при вскрытии конвертов с заявками</w:t>
      </w:r>
      <w:r w:rsidR="00822456" w:rsidRPr="003E0BF2">
        <w:rPr>
          <w:bCs/>
        </w:rPr>
        <w:t>. Сроки вскрытия конвертов с заявками указаны в календарном плане проведения конкурсного отбора (раздел 3 данного объявления).</w:t>
      </w:r>
    </w:p>
    <w:p w:rsidR="00822456" w:rsidRPr="003E0BF2" w:rsidRDefault="000925F1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BF2">
        <w:rPr>
          <w:rFonts w:ascii="Times New Roman" w:hAnsi="Times New Roman" w:cs="Times New Roman"/>
          <w:sz w:val="24"/>
          <w:szCs w:val="24"/>
        </w:rPr>
        <w:t>Муниципальная программа «О поддержке социально ориентированных некоммерческих организаци</w:t>
      </w:r>
      <w:bookmarkStart w:id="2" w:name="_GoBack"/>
      <w:bookmarkEnd w:id="2"/>
      <w:r w:rsidRPr="003E0BF2">
        <w:rPr>
          <w:rFonts w:ascii="Times New Roman" w:hAnsi="Times New Roman" w:cs="Times New Roman"/>
          <w:sz w:val="24"/>
          <w:szCs w:val="24"/>
        </w:rPr>
        <w:t>й Угличского муниципального района на 201</w:t>
      </w:r>
      <w:r w:rsidR="006E2FAF" w:rsidRPr="003E0BF2">
        <w:rPr>
          <w:rFonts w:ascii="Times New Roman" w:hAnsi="Times New Roman" w:cs="Times New Roman"/>
          <w:sz w:val="24"/>
          <w:szCs w:val="24"/>
        </w:rPr>
        <w:t>8</w:t>
      </w:r>
      <w:r w:rsidRPr="003E0BF2">
        <w:rPr>
          <w:rFonts w:ascii="Times New Roman" w:hAnsi="Times New Roman" w:cs="Times New Roman"/>
          <w:sz w:val="24"/>
          <w:szCs w:val="24"/>
        </w:rPr>
        <w:t xml:space="preserve"> - 202</w:t>
      </w:r>
      <w:r w:rsidR="006E2FAF" w:rsidRPr="003E0BF2">
        <w:rPr>
          <w:rFonts w:ascii="Times New Roman" w:hAnsi="Times New Roman" w:cs="Times New Roman"/>
          <w:sz w:val="24"/>
          <w:szCs w:val="24"/>
        </w:rPr>
        <w:t>2</w:t>
      </w:r>
      <w:r w:rsidRPr="003E0BF2">
        <w:rPr>
          <w:rFonts w:ascii="Times New Roman" w:hAnsi="Times New Roman" w:cs="Times New Roman"/>
          <w:sz w:val="24"/>
          <w:szCs w:val="24"/>
        </w:rPr>
        <w:t xml:space="preserve"> годы», а также </w:t>
      </w:r>
      <w:r w:rsidR="00285718" w:rsidRPr="003E0BF2">
        <w:rPr>
          <w:rFonts w:ascii="Times New Roman" w:hAnsi="Times New Roman" w:cs="Times New Roman"/>
          <w:sz w:val="24"/>
          <w:szCs w:val="24"/>
        </w:rPr>
        <w:t>Порядок</w:t>
      </w:r>
      <w:r w:rsidR="00285718" w:rsidRPr="003E0BF2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из бюджета Угличского муниципального района</w:t>
      </w:r>
      <w:r w:rsidR="00285718" w:rsidRPr="003E0BF2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 на реализацию проектов (общественно-значимых мероприятий)</w:t>
      </w:r>
      <w:r w:rsidRPr="003E0BF2">
        <w:rPr>
          <w:rFonts w:ascii="Times New Roman" w:hAnsi="Times New Roman" w:cs="Times New Roman"/>
          <w:sz w:val="24"/>
          <w:szCs w:val="24"/>
        </w:rPr>
        <w:t>, размещены во вкладке «Муниципальная поддержка» на странице «Некоммерческие организации»</w:t>
      </w:r>
      <w:r w:rsidR="00D142A8" w:rsidRPr="003E0BF2">
        <w:rPr>
          <w:rFonts w:ascii="Times New Roman" w:hAnsi="Times New Roman" w:cs="Times New Roman"/>
          <w:sz w:val="24"/>
          <w:szCs w:val="24"/>
        </w:rPr>
        <w:t xml:space="preserve"> раздела «Наш район»</w:t>
      </w:r>
      <w:r w:rsidRPr="003E0BF2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D142A8" w:rsidRPr="003E0BF2">
        <w:rPr>
          <w:rFonts w:ascii="Times New Roman" w:hAnsi="Times New Roman" w:cs="Times New Roman"/>
          <w:sz w:val="24"/>
          <w:szCs w:val="24"/>
        </w:rPr>
        <w:t>сайтеУгличского муниципального район</w:t>
      </w:r>
      <w:r w:rsidRPr="003E0BF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«Интернет») по</w:t>
      </w:r>
      <w:proofErr w:type="gramEnd"/>
      <w:r w:rsidRPr="003E0BF2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142A8" w:rsidRPr="003E0BF2">
        <w:rPr>
          <w:rFonts w:ascii="Times New Roman" w:hAnsi="Times New Roman" w:cs="Times New Roman"/>
          <w:sz w:val="24"/>
          <w:szCs w:val="24"/>
        </w:rPr>
        <w:t>http://www.uglich.ru/rayon/nko/mp/</w:t>
      </w: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BF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Календарный план проведения конкурсн</w:t>
      </w:r>
      <w:r w:rsidR="00B75CBB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 xml:space="preserve"> отбор</w:t>
      </w:r>
      <w:r w:rsidR="00B75CB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E0BF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03A7" w:rsidRPr="003E0BF2" w:rsidRDefault="00C303A7" w:rsidP="00092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540"/>
        <w:gridCol w:w="5522"/>
        <w:gridCol w:w="3509"/>
      </w:tblGrid>
      <w:tr w:rsidR="00C303A7" w:rsidRPr="003E0BF2" w:rsidTr="00387D96">
        <w:tc>
          <w:tcPr>
            <w:tcW w:w="540" w:type="dxa"/>
          </w:tcPr>
          <w:p w:rsidR="00C303A7" w:rsidRPr="003E0BF2" w:rsidRDefault="00C303A7" w:rsidP="00C30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22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Мероприятия</w:t>
            </w:r>
          </w:p>
        </w:tc>
        <w:tc>
          <w:tcPr>
            <w:tcW w:w="3509" w:type="dxa"/>
          </w:tcPr>
          <w:p w:rsidR="00C303A7" w:rsidRPr="003E0BF2" w:rsidRDefault="00C303A7" w:rsidP="00C303A7">
            <w:pPr>
              <w:pStyle w:val="Default"/>
              <w:jc w:val="center"/>
            </w:pPr>
            <w:r w:rsidRPr="003E0BF2">
              <w:rPr>
                <w:b/>
                <w:bCs/>
              </w:rPr>
              <w:t>Срок проведения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4D6CE0" w:rsidP="00B75CBB">
            <w:pPr>
              <w:pStyle w:val="Default"/>
              <w:spacing w:after="120"/>
              <w:jc w:val="both"/>
            </w:pPr>
            <w:r w:rsidRPr="003E0BF2">
              <w:t xml:space="preserve">Размещение </w:t>
            </w:r>
            <w:r w:rsidR="001D5151" w:rsidRPr="003E0BF2">
              <w:t xml:space="preserve">на странице Управления на официальном портале Администрации Угличского муниципального района в сети «Интернет» </w:t>
            </w:r>
            <w:r w:rsidRPr="003E0BF2">
              <w:t xml:space="preserve">объявления о проведении </w:t>
            </w:r>
            <w:r w:rsidR="00B75CBB">
              <w:t xml:space="preserve">дополнительного </w:t>
            </w:r>
            <w:r w:rsidRPr="003E0BF2">
              <w:t>конкурсн</w:t>
            </w:r>
            <w:r w:rsidR="00B75CBB">
              <w:t>ого</w:t>
            </w:r>
            <w:r w:rsidRPr="003E0BF2">
              <w:t xml:space="preserve"> отбор</w:t>
            </w:r>
            <w:r w:rsidR="00B75CBB">
              <w:t xml:space="preserve">а проектов СОНК </w:t>
            </w:r>
            <w:r w:rsidR="00610DA7" w:rsidRPr="003E0BF2">
              <w:rPr>
                <w:bCs/>
                <w:color w:val="auto"/>
              </w:rPr>
              <w:t xml:space="preserve">по </w:t>
            </w:r>
            <w:r w:rsidR="00610DA7" w:rsidRPr="003E0BF2">
              <w:t>иным направлениям социально ориентированной деятельности.</w:t>
            </w:r>
          </w:p>
        </w:tc>
        <w:tc>
          <w:tcPr>
            <w:tcW w:w="3509" w:type="dxa"/>
          </w:tcPr>
          <w:p w:rsidR="00777E86" w:rsidRPr="003E0BF2" w:rsidRDefault="00777E86" w:rsidP="00C303A7">
            <w:pPr>
              <w:pStyle w:val="Default"/>
              <w:jc w:val="center"/>
            </w:pPr>
          </w:p>
          <w:p w:rsidR="00610DA7" w:rsidRPr="003E0BF2" w:rsidRDefault="00610DA7" w:rsidP="00F71E2B">
            <w:pPr>
              <w:pStyle w:val="Default"/>
              <w:jc w:val="center"/>
            </w:pPr>
            <w:r w:rsidRPr="003E0BF2">
              <w:t>0</w:t>
            </w:r>
            <w:r w:rsidR="00F71E2B">
              <w:t>2</w:t>
            </w:r>
            <w:r w:rsidR="00777E86" w:rsidRPr="003E0BF2">
              <w:t>.</w:t>
            </w:r>
            <w:r w:rsidR="006E2FAF" w:rsidRPr="003E0BF2">
              <w:t>0</w:t>
            </w:r>
            <w:r w:rsidR="00B75CBB">
              <w:t>8</w:t>
            </w:r>
            <w:r w:rsidR="00777E86" w:rsidRPr="003E0BF2">
              <w:t>.202</w:t>
            </w:r>
            <w:r w:rsidR="006E2FAF" w:rsidRPr="003E0BF2">
              <w:t>2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C303A7" w:rsidP="00E40E4D">
            <w:pPr>
              <w:pStyle w:val="Default"/>
              <w:spacing w:after="120"/>
              <w:jc w:val="both"/>
            </w:pPr>
            <w:r w:rsidRPr="003E0BF2">
              <w:t xml:space="preserve">Прием заявок от </w:t>
            </w:r>
            <w:r w:rsidR="004D6CE0" w:rsidRPr="003E0BF2">
              <w:t>СОНКО</w:t>
            </w:r>
            <w:r w:rsidRPr="003E0BF2">
              <w:t xml:space="preserve"> на участие в </w:t>
            </w:r>
            <w:r w:rsidR="00E40E4D">
              <w:t xml:space="preserve">дополнительном </w:t>
            </w:r>
            <w:r w:rsidRPr="003E0BF2">
              <w:t>конкурсн</w:t>
            </w:r>
            <w:r w:rsidR="00E40E4D">
              <w:t>ом</w:t>
            </w:r>
            <w:r w:rsidRPr="003E0BF2">
              <w:t xml:space="preserve"> отбор</w:t>
            </w:r>
            <w:r w:rsidR="00E40E4D">
              <w:t>е</w:t>
            </w:r>
            <w:r w:rsidR="00023100">
              <w:t xml:space="preserve"> </w:t>
            </w:r>
            <w:r w:rsidR="004D6CE0" w:rsidRPr="003E0BF2">
              <w:t>проектов</w:t>
            </w:r>
            <w:r w:rsidR="00023100">
              <w:t xml:space="preserve"> </w:t>
            </w:r>
            <w:r w:rsidR="00610DA7" w:rsidRPr="003E0BF2">
              <w:rPr>
                <w:bCs/>
                <w:color w:val="auto"/>
              </w:rPr>
              <w:t xml:space="preserve">по </w:t>
            </w:r>
            <w:r w:rsidR="00610DA7" w:rsidRPr="003E0BF2">
              <w:t>иным направлениям социально ориентированной деятельности.</w:t>
            </w:r>
          </w:p>
        </w:tc>
        <w:tc>
          <w:tcPr>
            <w:tcW w:w="3509" w:type="dxa"/>
          </w:tcPr>
          <w:p w:rsidR="00C303A7" w:rsidRPr="003E0BF2" w:rsidRDefault="00485BAF" w:rsidP="00B8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E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718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5151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E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03A7"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</w:p>
          <w:p w:rsidR="00D226FC" w:rsidRPr="003E0BF2" w:rsidRDefault="00D226FC" w:rsidP="00610D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 по будням с 8.00 до 1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.00 (с перерывом с 12.00 до 13.00)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C303A7" w:rsidP="00E40E4D">
            <w:pPr>
              <w:pStyle w:val="Default"/>
              <w:jc w:val="both"/>
            </w:pPr>
            <w:r w:rsidRPr="003E0BF2">
              <w:t xml:space="preserve">Вскрытие конвертов с заявками на участие в </w:t>
            </w:r>
            <w:r w:rsidR="00E40E4D">
              <w:t xml:space="preserve">дополнительном </w:t>
            </w:r>
            <w:r w:rsidRPr="003E0BF2">
              <w:t>конкурсн</w:t>
            </w:r>
            <w:r w:rsidR="00E40E4D">
              <w:t>ом</w:t>
            </w:r>
            <w:r w:rsidRPr="003E0BF2">
              <w:t xml:space="preserve"> отбор</w:t>
            </w:r>
            <w:r w:rsidR="00E40E4D">
              <w:t>е</w:t>
            </w:r>
            <w:r w:rsidR="00A843FA" w:rsidRPr="003E0BF2">
              <w:t xml:space="preserve"> проектов</w:t>
            </w:r>
            <w:r w:rsidR="00023100">
              <w:t xml:space="preserve"> </w:t>
            </w:r>
            <w:r w:rsidR="00610DA7" w:rsidRPr="003E0BF2">
              <w:rPr>
                <w:bCs/>
                <w:color w:val="auto"/>
              </w:rPr>
              <w:t xml:space="preserve">по </w:t>
            </w:r>
            <w:r w:rsidR="00610DA7" w:rsidRPr="003E0BF2">
              <w:t>иным направлениям социально ориентированной деятельности.</w:t>
            </w:r>
          </w:p>
        </w:tc>
        <w:tc>
          <w:tcPr>
            <w:tcW w:w="3509" w:type="dxa"/>
          </w:tcPr>
          <w:p w:rsidR="00610DA7" w:rsidRPr="003E0BF2" w:rsidRDefault="00E40E4D" w:rsidP="00610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610DA7" w:rsidRPr="003E0BF2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  <w:p w:rsidR="00E40E4D" w:rsidRDefault="00E40E4D" w:rsidP="003A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3A7" w:rsidRPr="003E0BF2" w:rsidRDefault="00C303A7" w:rsidP="003A7E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BF2">
              <w:rPr>
                <w:rFonts w:ascii="Times New Roman" w:hAnsi="Times New Roman" w:cs="Times New Roman"/>
                <w:sz w:val="24"/>
                <w:szCs w:val="24"/>
              </w:rPr>
              <w:t xml:space="preserve">г. Углич, пл. Успенская, д.2, </w:t>
            </w:r>
            <w:proofErr w:type="spellStart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E0BF2">
              <w:rPr>
                <w:rFonts w:ascii="Times New Roman" w:hAnsi="Times New Roman" w:cs="Times New Roman"/>
                <w:sz w:val="24"/>
                <w:szCs w:val="24"/>
              </w:rPr>
              <w:t>. 206</w:t>
            </w:r>
            <w:r w:rsidR="003A7E1E" w:rsidRPr="003E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 xml:space="preserve">Оценка </w:t>
            </w:r>
            <w:r w:rsidR="00A843FA" w:rsidRPr="003E0BF2">
              <w:t xml:space="preserve">конкурсной комиссией </w:t>
            </w:r>
            <w:r w:rsidRPr="003E0BF2">
              <w:t>заявок, представленных на участие в конкурсн</w:t>
            </w:r>
            <w:r w:rsidR="007F5369">
              <w:t>ом</w:t>
            </w:r>
            <w:r w:rsidRPr="003E0BF2">
              <w:t xml:space="preserve"> отбор</w:t>
            </w:r>
            <w:r w:rsidR="007F5369">
              <w:t>е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</w:t>
            </w:r>
            <w:r w:rsidRPr="003E0BF2">
              <w:t xml:space="preserve">0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Формирование конкурсной комиссией рейтинга заявок представленных на конкурсны</w:t>
            </w:r>
            <w:r w:rsidR="007F5369">
              <w:t>й</w:t>
            </w:r>
            <w:r w:rsidRPr="003E0BF2">
              <w:t xml:space="preserve"> отбор и списка победителей конкурсн</w:t>
            </w:r>
            <w:r w:rsidR="00A843FA" w:rsidRPr="003E0BF2">
              <w:t>ых</w:t>
            </w:r>
            <w:r w:rsidRPr="003E0BF2">
              <w:t xml:space="preserve"> отбор</w:t>
            </w:r>
            <w:r w:rsidR="00A843FA" w:rsidRPr="003E0BF2">
              <w:t>ов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срок не более </w:t>
            </w:r>
            <w:r w:rsidR="00341D77" w:rsidRPr="003E0BF2">
              <w:t>15</w:t>
            </w:r>
            <w:r w:rsidRPr="003E0BF2">
              <w:t xml:space="preserve"> рабочих дней </w:t>
            </w:r>
            <w:proofErr w:type="gramStart"/>
            <w:r w:rsidRPr="003E0BF2">
              <w:t>с даты окончания</w:t>
            </w:r>
            <w:proofErr w:type="gramEnd"/>
            <w:r w:rsidRPr="003E0BF2">
              <w:t xml:space="preserve"> срока приема заявок на участие в конкурсном отборе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777E86" w:rsidRPr="003E0BF2" w:rsidRDefault="002F4923" w:rsidP="00777E86">
            <w:pPr>
              <w:pStyle w:val="Default"/>
              <w:jc w:val="both"/>
            </w:pPr>
            <w:r w:rsidRPr="003E0BF2">
              <w:t>Принятие правового акта Управления об определении победителей конкурсн</w:t>
            </w:r>
            <w:r w:rsidR="007F5369">
              <w:t>ого</w:t>
            </w:r>
            <w:r w:rsidRPr="003E0BF2">
              <w:t xml:space="preserve"> отбор</w:t>
            </w:r>
            <w:r w:rsidR="007F5369">
              <w:t>а</w:t>
            </w:r>
          </w:p>
          <w:p w:rsidR="00A843FA" w:rsidRPr="003E0BF2" w:rsidRDefault="00A843FA" w:rsidP="00A843FA">
            <w:pPr>
              <w:pStyle w:val="Default"/>
              <w:jc w:val="both"/>
            </w:pPr>
          </w:p>
        </w:tc>
        <w:tc>
          <w:tcPr>
            <w:tcW w:w="3509" w:type="dxa"/>
          </w:tcPr>
          <w:p w:rsidR="00C303A7" w:rsidRPr="003E0BF2" w:rsidRDefault="002F4923" w:rsidP="00341D77">
            <w:pPr>
              <w:pStyle w:val="Default"/>
              <w:jc w:val="center"/>
            </w:pPr>
            <w:r w:rsidRPr="003E0BF2">
              <w:t xml:space="preserve">в течение </w:t>
            </w:r>
            <w:r w:rsidR="00341D77" w:rsidRPr="003E0BF2">
              <w:t>5</w:t>
            </w:r>
            <w:r w:rsidRPr="003E0BF2">
              <w:t xml:space="preserve"> рабочих дней </w:t>
            </w:r>
            <w:proofErr w:type="gramStart"/>
            <w:r w:rsidRPr="003E0BF2">
              <w:t>с даты принятия</w:t>
            </w:r>
            <w:proofErr w:type="gramEnd"/>
            <w:r w:rsidRPr="003E0BF2">
              <w:t xml:space="preserve"> конкурсной комиссией решения об определении победителей конкурсного отбора</w:t>
            </w:r>
          </w:p>
        </w:tc>
      </w:tr>
      <w:tr w:rsidR="00C303A7" w:rsidRPr="003E0BF2" w:rsidTr="00387D96">
        <w:tc>
          <w:tcPr>
            <w:tcW w:w="540" w:type="dxa"/>
          </w:tcPr>
          <w:p w:rsidR="00C303A7" w:rsidRPr="003E0BF2" w:rsidRDefault="00C303A7" w:rsidP="00777E86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843FA" w:rsidRPr="003E0BF2" w:rsidRDefault="002F4923" w:rsidP="0039311A">
            <w:pPr>
              <w:pStyle w:val="Default"/>
              <w:jc w:val="both"/>
            </w:pPr>
            <w:r w:rsidRPr="003E0BF2">
              <w:t>Направление победителям конкурсн</w:t>
            </w:r>
            <w:r w:rsidR="0039311A">
              <w:t>ого</w:t>
            </w:r>
            <w:r w:rsidRPr="003E0BF2">
              <w:t xml:space="preserve"> отбор</w:t>
            </w:r>
            <w:r w:rsidR="0039311A">
              <w:t>а</w:t>
            </w:r>
            <w:r w:rsidRPr="003E0BF2">
              <w:t xml:space="preserve"> на подписание соглашения о предоставлении субсиди</w:t>
            </w:r>
            <w:r w:rsidR="00A843FA" w:rsidRPr="003E0BF2">
              <w:t>й</w:t>
            </w:r>
          </w:p>
        </w:tc>
        <w:tc>
          <w:tcPr>
            <w:tcW w:w="3509" w:type="dxa"/>
          </w:tcPr>
          <w:p w:rsidR="00C303A7" w:rsidRPr="003E0BF2" w:rsidRDefault="002F4923" w:rsidP="00387D96">
            <w:pPr>
              <w:pStyle w:val="Default"/>
              <w:jc w:val="center"/>
            </w:pPr>
            <w:r w:rsidRPr="003E0BF2">
              <w:t xml:space="preserve">в срок не позднее 10 рабочих  дней </w:t>
            </w:r>
            <w:proofErr w:type="gramStart"/>
            <w:r w:rsidRPr="003E0BF2">
              <w:t>с даты принятия</w:t>
            </w:r>
            <w:proofErr w:type="gramEnd"/>
            <w:r w:rsidRPr="003E0BF2">
              <w:t xml:space="preserve"> правового акта об утверждении перечня получателей с указанием объемов субсидий</w:t>
            </w:r>
            <w:r w:rsidR="00387D96" w:rsidRPr="003E0BF2">
              <w:t>.</w:t>
            </w:r>
          </w:p>
        </w:tc>
      </w:tr>
    </w:tbl>
    <w:p w:rsidR="00C303A7" w:rsidRPr="003E0BF2" w:rsidRDefault="00C303A7" w:rsidP="00C30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03A7" w:rsidRPr="003E0BF2" w:rsidSect="008D4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5B36"/>
    <w:multiLevelType w:val="hybridMultilevel"/>
    <w:tmpl w:val="FA287A56"/>
    <w:lvl w:ilvl="0" w:tplc="B28E9C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926ED"/>
    <w:rsid w:val="00014A19"/>
    <w:rsid w:val="00022291"/>
    <w:rsid w:val="00023100"/>
    <w:rsid w:val="0005289B"/>
    <w:rsid w:val="00064B29"/>
    <w:rsid w:val="000731F1"/>
    <w:rsid w:val="00083F32"/>
    <w:rsid w:val="000925F1"/>
    <w:rsid w:val="000A184A"/>
    <w:rsid w:val="000C1449"/>
    <w:rsid w:val="000D3E31"/>
    <w:rsid w:val="000F4405"/>
    <w:rsid w:val="001008E3"/>
    <w:rsid w:val="0010443E"/>
    <w:rsid w:val="00111665"/>
    <w:rsid w:val="00121EA7"/>
    <w:rsid w:val="00172E48"/>
    <w:rsid w:val="00173CE6"/>
    <w:rsid w:val="001767DF"/>
    <w:rsid w:val="0018799B"/>
    <w:rsid w:val="001A2391"/>
    <w:rsid w:val="001A6B87"/>
    <w:rsid w:val="001C00B6"/>
    <w:rsid w:val="001D5151"/>
    <w:rsid w:val="002222E5"/>
    <w:rsid w:val="0022230A"/>
    <w:rsid w:val="00222D0A"/>
    <w:rsid w:val="002709CB"/>
    <w:rsid w:val="00285718"/>
    <w:rsid w:val="002A359A"/>
    <w:rsid w:val="002A3841"/>
    <w:rsid w:val="002C5070"/>
    <w:rsid w:val="002C52F9"/>
    <w:rsid w:val="002D5635"/>
    <w:rsid w:val="002E05A1"/>
    <w:rsid w:val="002F4923"/>
    <w:rsid w:val="0030586B"/>
    <w:rsid w:val="00341D77"/>
    <w:rsid w:val="003527F5"/>
    <w:rsid w:val="0037021D"/>
    <w:rsid w:val="00387D96"/>
    <w:rsid w:val="0039311A"/>
    <w:rsid w:val="003A2114"/>
    <w:rsid w:val="003A7E1E"/>
    <w:rsid w:val="003D1140"/>
    <w:rsid w:val="003E0BF2"/>
    <w:rsid w:val="003F079B"/>
    <w:rsid w:val="003F15EF"/>
    <w:rsid w:val="0041166C"/>
    <w:rsid w:val="00427CBA"/>
    <w:rsid w:val="0044389C"/>
    <w:rsid w:val="004505F0"/>
    <w:rsid w:val="0045112E"/>
    <w:rsid w:val="0045417C"/>
    <w:rsid w:val="0046604C"/>
    <w:rsid w:val="00466FED"/>
    <w:rsid w:val="0047350C"/>
    <w:rsid w:val="00485BAF"/>
    <w:rsid w:val="00490CE1"/>
    <w:rsid w:val="004A3DEA"/>
    <w:rsid w:val="004A50A1"/>
    <w:rsid w:val="004B219F"/>
    <w:rsid w:val="004C7152"/>
    <w:rsid w:val="004D6CE0"/>
    <w:rsid w:val="004F418B"/>
    <w:rsid w:val="004F4919"/>
    <w:rsid w:val="00526535"/>
    <w:rsid w:val="00527023"/>
    <w:rsid w:val="005630FC"/>
    <w:rsid w:val="0057090D"/>
    <w:rsid w:val="005926ED"/>
    <w:rsid w:val="005D7640"/>
    <w:rsid w:val="005F18B6"/>
    <w:rsid w:val="00610DA7"/>
    <w:rsid w:val="00621254"/>
    <w:rsid w:val="00636E71"/>
    <w:rsid w:val="00684DB2"/>
    <w:rsid w:val="006C5648"/>
    <w:rsid w:val="006D7951"/>
    <w:rsid w:val="006E2FAF"/>
    <w:rsid w:val="0071334A"/>
    <w:rsid w:val="00723DB2"/>
    <w:rsid w:val="00744FCB"/>
    <w:rsid w:val="00753C42"/>
    <w:rsid w:val="00777644"/>
    <w:rsid w:val="00777E86"/>
    <w:rsid w:val="007802EB"/>
    <w:rsid w:val="0078572B"/>
    <w:rsid w:val="00791FD3"/>
    <w:rsid w:val="007973AE"/>
    <w:rsid w:val="007A1DFF"/>
    <w:rsid w:val="007B6FA3"/>
    <w:rsid w:val="007E129D"/>
    <w:rsid w:val="007F5369"/>
    <w:rsid w:val="00822456"/>
    <w:rsid w:val="0082387C"/>
    <w:rsid w:val="0086447D"/>
    <w:rsid w:val="008775C3"/>
    <w:rsid w:val="00884A84"/>
    <w:rsid w:val="00891569"/>
    <w:rsid w:val="008A3D73"/>
    <w:rsid w:val="008C0C85"/>
    <w:rsid w:val="008C3677"/>
    <w:rsid w:val="008D41A5"/>
    <w:rsid w:val="008D4510"/>
    <w:rsid w:val="008E2A04"/>
    <w:rsid w:val="008E3BC0"/>
    <w:rsid w:val="008E462C"/>
    <w:rsid w:val="008F35CF"/>
    <w:rsid w:val="00905A0C"/>
    <w:rsid w:val="009261A5"/>
    <w:rsid w:val="009377E2"/>
    <w:rsid w:val="0096476C"/>
    <w:rsid w:val="00971840"/>
    <w:rsid w:val="00984EF0"/>
    <w:rsid w:val="0098518D"/>
    <w:rsid w:val="0099628D"/>
    <w:rsid w:val="009B66BF"/>
    <w:rsid w:val="009C7C58"/>
    <w:rsid w:val="009D7403"/>
    <w:rsid w:val="009E4983"/>
    <w:rsid w:val="009F7E35"/>
    <w:rsid w:val="00A31B1F"/>
    <w:rsid w:val="00A843FA"/>
    <w:rsid w:val="00A949B5"/>
    <w:rsid w:val="00AB5A82"/>
    <w:rsid w:val="00AC3CD7"/>
    <w:rsid w:val="00AD006E"/>
    <w:rsid w:val="00AD0525"/>
    <w:rsid w:val="00AD377E"/>
    <w:rsid w:val="00AF62D7"/>
    <w:rsid w:val="00AF7810"/>
    <w:rsid w:val="00B00590"/>
    <w:rsid w:val="00B12965"/>
    <w:rsid w:val="00B21FAD"/>
    <w:rsid w:val="00B40DCD"/>
    <w:rsid w:val="00B66311"/>
    <w:rsid w:val="00B70446"/>
    <w:rsid w:val="00B75CBB"/>
    <w:rsid w:val="00B82127"/>
    <w:rsid w:val="00BA38A2"/>
    <w:rsid w:val="00BC0D33"/>
    <w:rsid w:val="00BE6EAF"/>
    <w:rsid w:val="00C303A7"/>
    <w:rsid w:val="00CB40D2"/>
    <w:rsid w:val="00CE56DD"/>
    <w:rsid w:val="00D127B5"/>
    <w:rsid w:val="00D142A8"/>
    <w:rsid w:val="00D226FC"/>
    <w:rsid w:val="00D2719C"/>
    <w:rsid w:val="00D30E2F"/>
    <w:rsid w:val="00D47581"/>
    <w:rsid w:val="00D546BC"/>
    <w:rsid w:val="00D753B7"/>
    <w:rsid w:val="00D9229A"/>
    <w:rsid w:val="00E018A8"/>
    <w:rsid w:val="00E25D33"/>
    <w:rsid w:val="00E370E6"/>
    <w:rsid w:val="00E40E4D"/>
    <w:rsid w:val="00E51122"/>
    <w:rsid w:val="00E77D55"/>
    <w:rsid w:val="00E85860"/>
    <w:rsid w:val="00EA56D7"/>
    <w:rsid w:val="00EC186B"/>
    <w:rsid w:val="00EC22F9"/>
    <w:rsid w:val="00EC2A07"/>
    <w:rsid w:val="00EC2DA6"/>
    <w:rsid w:val="00ED39E8"/>
    <w:rsid w:val="00ED5189"/>
    <w:rsid w:val="00ED78E9"/>
    <w:rsid w:val="00EE3419"/>
    <w:rsid w:val="00F00E14"/>
    <w:rsid w:val="00F20B50"/>
    <w:rsid w:val="00F71E2B"/>
    <w:rsid w:val="00F868B5"/>
    <w:rsid w:val="00FA16A0"/>
    <w:rsid w:val="00FC49A4"/>
    <w:rsid w:val="00FC7416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10"/>
  </w:style>
  <w:style w:type="paragraph" w:styleId="1">
    <w:name w:val="heading 1"/>
    <w:basedOn w:val="a"/>
    <w:next w:val="a"/>
    <w:link w:val="10"/>
    <w:autoRedefine/>
    <w:uiPriority w:val="99"/>
    <w:qFormat/>
    <w:rsid w:val="000925F1"/>
    <w:pPr>
      <w:keepNext/>
      <w:keepLines/>
      <w:pBdr>
        <w:bottom w:val="single" w:sz="4" w:space="1" w:color="auto"/>
      </w:pBdr>
      <w:spacing w:before="480" w:after="0" w:line="240" w:lineRule="auto"/>
      <w:ind w:left="709" w:hanging="360"/>
      <w:jc w:val="both"/>
      <w:outlineLvl w:val="0"/>
    </w:pPr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uiPriority w:val="22"/>
    <w:qFormat/>
    <w:rsid w:val="008A3D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B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5F1"/>
    <w:rPr>
      <w:rFonts w:ascii="Cambria" w:eastAsia="Times New Roman" w:hAnsi="Cambria" w:cs="Times New Roman"/>
      <w:b/>
      <w:bCs/>
      <w:i/>
      <w:color w:val="365F91"/>
      <w:sz w:val="36"/>
      <w:szCs w:val="28"/>
    </w:rPr>
  </w:style>
  <w:style w:type="character" w:styleId="a6">
    <w:name w:val="Hyperlink"/>
    <w:basedOn w:val="a0"/>
    <w:uiPriority w:val="99"/>
    <w:unhideWhenUsed/>
    <w:rsid w:val="00D142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30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4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5092-F32A-462F-84C4-6C29A81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gorodeckaja</dc:creator>
  <cp:lastModifiedBy>gorodeckaja</cp:lastModifiedBy>
  <cp:revision>51</cp:revision>
  <cp:lastPrinted>2022-06-01T09:22:00Z</cp:lastPrinted>
  <dcterms:created xsi:type="dcterms:W3CDTF">2022-03-29T12:39:00Z</dcterms:created>
  <dcterms:modified xsi:type="dcterms:W3CDTF">2022-08-02T08:02:00Z</dcterms:modified>
</cp:coreProperties>
</file>