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60" w:rsidRPr="00233055" w:rsidRDefault="00461460" w:rsidP="00461460">
      <w:pPr>
        <w:ind w:left="5245" w:firstLine="1"/>
        <w:jc w:val="left"/>
        <w:rPr>
          <w:szCs w:val="28"/>
        </w:rPr>
      </w:pPr>
      <w:bookmarkStart w:id="0" w:name="_GoBack"/>
      <w:bookmarkEnd w:id="0"/>
      <w:r w:rsidRPr="00233055">
        <w:rPr>
          <w:szCs w:val="28"/>
        </w:rPr>
        <w:t xml:space="preserve">Утверждена </w:t>
      </w:r>
    </w:p>
    <w:p w:rsidR="00461460" w:rsidRPr="00233055" w:rsidRDefault="00461460" w:rsidP="00461460">
      <w:pPr>
        <w:ind w:left="5245" w:firstLine="1"/>
        <w:jc w:val="left"/>
        <w:rPr>
          <w:szCs w:val="28"/>
        </w:rPr>
      </w:pPr>
      <w:r w:rsidRPr="00233055">
        <w:rPr>
          <w:szCs w:val="28"/>
        </w:rPr>
        <w:t>постановлением</w:t>
      </w:r>
    </w:p>
    <w:p w:rsidR="00461460" w:rsidRPr="00233055" w:rsidRDefault="00461460" w:rsidP="00461460">
      <w:pPr>
        <w:ind w:left="5245" w:firstLine="1"/>
        <w:jc w:val="left"/>
        <w:rPr>
          <w:szCs w:val="28"/>
        </w:rPr>
      </w:pPr>
      <w:r w:rsidRPr="00233055">
        <w:rPr>
          <w:szCs w:val="28"/>
        </w:rPr>
        <w:t xml:space="preserve">Администрации Угличского </w:t>
      </w:r>
    </w:p>
    <w:p w:rsidR="00461460" w:rsidRPr="00233055" w:rsidRDefault="00461460" w:rsidP="00461460">
      <w:pPr>
        <w:ind w:left="5245" w:firstLine="1"/>
        <w:jc w:val="left"/>
        <w:rPr>
          <w:szCs w:val="28"/>
        </w:rPr>
      </w:pPr>
      <w:r w:rsidRPr="00233055">
        <w:rPr>
          <w:szCs w:val="28"/>
        </w:rPr>
        <w:t>муниципального района</w:t>
      </w:r>
    </w:p>
    <w:p w:rsidR="00461460" w:rsidRDefault="00461460" w:rsidP="00461460">
      <w:pPr>
        <w:ind w:left="5245" w:firstLine="1"/>
        <w:jc w:val="left"/>
        <w:rPr>
          <w:szCs w:val="28"/>
        </w:rPr>
      </w:pPr>
      <w:r w:rsidRPr="00233055">
        <w:rPr>
          <w:szCs w:val="28"/>
        </w:rPr>
        <w:t xml:space="preserve">от 30.10.2014 №1854 </w:t>
      </w:r>
    </w:p>
    <w:p w:rsidR="00F44998" w:rsidRPr="00233055" w:rsidRDefault="00461460" w:rsidP="00461460">
      <w:pPr>
        <w:ind w:left="5245" w:firstLine="1"/>
        <w:rPr>
          <w:szCs w:val="28"/>
        </w:rPr>
      </w:pPr>
      <w:r w:rsidRPr="00233055">
        <w:rPr>
          <w:szCs w:val="28"/>
        </w:rPr>
        <w:t>(</w:t>
      </w:r>
      <w:r w:rsidRPr="0011191D">
        <w:rPr>
          <w:szCs w:val="28"/>
        </w:rPr>
        <w:t xml:space="preserve">от 03.03.2015 №439, от 17.03.2015 №502, от 15.06.2015 №1020, от 06.08.2015  №1296, от 28.06.2016 №870, от 08.09.2016 №1263, от 05.10.2016 №1371, от 27.03.2017 №347, </w:t>
      </w:r>
      <w:r>
        <w:rPr>
          <w:szCs w:val="28"/>
        </w:rPr>
        <w:t xml:space="preserve">от 06.07.2017 №866, </w:t>
      </w:r>
      <w:r w:rsidRPr="0011191D">
        <w:rPr>
          <w:szCs w:val="28"/>
        </w:rPr>
        <w:t>от 18.10.2017 №1324, от 23.03.2018 №295, от 03.08.2018 №962</w:t>
      </w:r>
      <w:r w:rsidRPr="00051009">
        <w:rPr>
          <w:szCs w:val="28"/>
        </w:rPr>
        <w:t>,</w:t>
      </w:r>
      <w:r>
        <w:rPr>
          <w:szCs w:val="28"/>
        </w:rPr>
        <w:t xml:space="preserve"> от 03.10.2018 №1233,</w:t>
      </w:r>
      <w:r w:rsidRPr="00051009">
        <w:rPr>
          <w:szCs w:val="28"/>
        </w:rPr>
        <w:t xml:space="preserve"> от 08.04.2019 №350</w:t>
      </w:r>
      <w:r>
        <w:rPr>
          <w:szCs w:val="28"/>
        </w:rPr>
        <w:t xml:space="preserve">, от 22.07.2019 №802, от 15.11.2019 №1350, от </w:t>
      </w:r>
      <w:r w:rsidRPr="00B44D0B">
        <w:rPr>
          <w:szCs w:val="28"/>
        </w:rPr>
        <w:t>31.12.2019 №1603</w:t>
      </w:r>
      <w:r>
        <w:rPr>
          <w:szCs w:val="28"/>
        </w:rPr>
        <w:t xml:space="preserve">, от 22.04.2020 №434, от 12.11.2020 №1168, от 09.02.2021 №128, от 27.05.2021 №544, от 06.08.2021 №792, от 02.11.2021 №1101, </w:t>
      </w:r>
      <w:r w:rsidR="00F44998" w:rsidRPr="00233055">
        <w:rPr>
          <w:szCs w:val="28"/>
        </w:rPr>
        <w:t>от</w:t>
      </w:r>
      <w:r w:rsidR="00CA2D8D">
        <w:rPr>
          <w:szCs w:val="28"/>
        </w:rPr>
        <w:t xml:space="preserve"> </w:t>
      </w:r>
      <w:r w:rsidR="00D65E7B">
        <w:rPr>
          <w:szCs w:val="28"/>
        </w:rPr>
        <w:t>29.12.2021</w:t>
      </w:r>
      <w:r w:rsidR="00C50589">
        <w:rPr>
          <w:szCs w:val="28"/>
        </w:rPr>
        <w:t xml:space="preserve"> №</w:t>
      </w:r>
      <w:r w:rsidR="00D65E7B">
        <w:rPr>
          <w:szCs w:val="28"/>
        </w:rPr>
        <w:t>1310</w:t>
      </w:r>
      <w:r w:rsidR="00050D15">
        <w:rPr>
          <w:szCs w:val="28"/>
        </w:rPr>
        <w:t>, от 22.07.2022 №749</w:t>
      </w:r>
      <w:r w:rsidR="009851CE">
        <w:rPr>
          <w:szCs w:val="28"/>
        </w:rPr>
        <w:t>, от 10.11.2022 №1146</w:t>
      </w:r>
      <w:r w:rsidR="000348A2">
        <w:rPr>
          <w:szCs w:val="28"/>
        </w:rPr>
        <w:t>, от 24.01.2023 №55</w:t>
      </w:r>
      <w:r w:rsidR="00CD0456">
        <w:rPr>
          <w:szCs w:val="28"/>
        </w:rPr>
        <w:t>, от 22.05.2023 №484</w:t>
      </w:r>
      <w:r w:rsidR="00F44998" w:rsidRPr="00233055">
        <w:rPr>
          <w:szCs w:val="28"/>
        </w:rPr>
        <w:t>)</w:t>
      </w:r>
    </w:p>
    <w:p w:rsidR="00F44998" w:rsidRPr="00233055" w:rsidRDefault="00F44998" w:rsidP="00F44998">
      <w:pPr>
        <w:jc w:val="right"/>
        <w:rPr>
          <w:b/>
          <w:szCs w:val="28"/>
        </w:rPr>
      </w:pPr>
    </w:p>
    <w:p w:rsidR="005F7008" w:rsidRPr="00233055" w:rsidRDefault="005F7008" w:rsidP="005F7008">
      <w:pPr>
        <w:jc w:val="center"/>
        <w:rPr>
          <w:b/>
          <w:szCs w:val="28"/>
        </w:rPr>
      </w:pPr>
    </w:p>
    <w:p w:rsidR="005F7008" w:rsidRPr="00233055" w:rsidRDefault="005F7008" w:rsidP="005F7008">
      <w:pPr>
        <w:ind w:left="0" w:firstLine="0"/>
        <w:jc w:val="center"/>
        <w:rPr>
          <w:b/>
          <w:szCs w:val="28"/>
        </w:rPr>
      </w:pPr>
    </w:p>
    <w:p w:rsidR="005F7008" w:rsidRPr="00233055" w:rsidRDefault="005F7008" w:rsidP="005F7008">
      <w:pPr>
        <w:ind w:left="0" w:firstLine="0"/>
        <w:jc w:val="center"/>
        <w:rPr>
          <w:b/>
          <w:szCs w:val="28"/>
        </w:rPr>
      </w:pPr>
    </w:p>
    <w:p w:rsidR="005F7008" w:rsidRPr="00233055" w:rsidRDefault="005F7008" w:rsidP="005F7008">
      <w:pPr>
        <w:ind w:left="0" w:firstLine="0"/>
        <w:jc w:val="center"/>
        <w:rPr>
          <w:b/>
          <w:szCs w:val="28"/>
        </w:rPr>
      </w:pPr>
    </w:p>
    <w:p w:rsidR="005F7008" w:rsidRPr="00233055" w:rsidRDefault="005F7008" w:rsidP="005F7008">
      <w:pPr>
        <w:ind w:left="0" w:firstLine="0"/>
        <w:jc w:val="center"/>
        <w:rPr>
          <w:b/>
          <w:szCs w:val="28"/>
        </w:rPr>
      </w:pPr>
    </w:p>
    <w:p w:rsidR="005F7008" w:rsidRPr="00C42234" w:rsidRDefault="005F7008" w:rsidP="005F7008">
      <w:pPr>
        <w:pStyle w:val="ConsPlusNonformat"/>
        <w:ind w:left="0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E94E14" w:rsidRDefault="005F7008" w:rsidP="005F7008">
      <w:pPr>
        <w:ind w:left="0" w:firstLine="0"/>
        <w:jc w:val="center"/>
        <w:rPr>
          <w:b/>
          <w:szCs w:val="28"/>
        </w:rPr>
      </w:pPr>
      <w:r w:rsidRPr="00233055">
        <w:rPr>
          <w:b/>
          <w:szCs w:val="28"/>
        </w:rPr>
        <w:t xml:space="preserve">«О поддержке социально ориентированных некоммерческих </w:t>
      </w:r>
    </w:p>
    <w:p w:rsidR="005F7008" w:rsidRPr="00233055" w:rsidRDefault="005F7008" w:rsidP="005F7008">
      <w:pPr>
        <w:ind w:left="0" w:firstLine="0"/>
        <w:jc w:val="center"/>
        <w:rPr>
          <w:b/>
          <w:szCs w:val="28"/>
        </w:rPr>
      </w:pPr>
      <w:r w:rsidRPr="00233055">
        <w:rPr>
          <w:b/>
          <w:szCs w:val="28"/>
        </w:rPr>
        <w:t>организаций Угличского муниципального рай</w:t>
      </w:r>
      <w:r w:rsidRPr="00233055">
        <w:rPr>
          <w:b/>
          <w:szCs w:val="28"/>
        </w:rPr>
        <w:t>о</w:t>
      </w:r>
      <w:r w:rsidRPr="00233055">
        <w:rPr>
          <w:b/>
          <w:szCs w:val="28"/>
        </w:rPr>
        <w:t>на»</w:t>
      </w:r>
    </w:p>
    <w:p w:rsidR="005F7008" w:rsidRPr="00233055" w:rsidRDefault="005F7008" w:rsidP="005F7008">
      <w:pPr>
        <w:ind w:left="0" w:firstLine="0"/>
        <w:jc w:val="center"/>
        <w:rPr>
          <w:b/>
          <w:szCs w:val="28"/>
        </w:rPr>
      </w:pPr>
      <w:r w:rsidRPr="00233055">
        <w:rPr>
          <w:b/>
          <w:szCs w:val="28"/>
        </w:rPr>
        <w:t xml:space="preserve"> на 201</w:t>
      </w:r>
      <w:r w:rsidR="009851CE">
        <w:rPr>
          <w:b/>
          <w:szCs w:val="28"/>
        </w:rPr>
        <w:t>9</w:t>
      </w:r>
      <w:r w:rsidRPr="00233055">
        <w:rPr>
          <w:b/>
          <w:szCs w:val="28"/>
        </w:rPr>
        <w:t xml:space="preserve"> - 20</w:t>
      </w:r>
      <w:r w:rsidR="002210D9">
        <w:rPr>
          <w:b/>
          <w:szCs w:val="28"/>
        </w:rPr>
        <w:t>2</w:t>
      </w:r>
      <w:r w:rsidR="009851CE">
        <w:rPr>
          <w:b/>
          <w:szCs w:val="28"/>
        </w:rPr>
        <w:t>3</w:t>
      </w:r>
      <w:r w:rsidRPr="00233055">
        <w:rPr>
          <w:b/>
          <w:szCs w:val="28"/>
        </w:rPr>
        <w:t xml:space="preserve"> годы</w:t>
      </w:r>
    </w:p>
    <w:p w:rsidR="005F7008" w:rsidRPr="00233055" w:rsidRDefault="005F7008" w:rsidP="005F7008">
      <w:pPr>
        <w:spacing w:line="360" w:lineRule="auto"/>
        <w:ind w:left="0" w:firstLine="0"/>
        <w:jc w:val="center"/>
        <w:rPr>
          <w:b/>
          <w:bCs/>
          <w:szCs w:val="28"/>
        </w:rPr>
      </w:pPr>
    </w:p>
    <w:p w:rsidR="005F7008" w:rsidRPr="000F7587" w:rsidRDefault="005F7008" w:rsidP="005F7008">
      <w:pPr>
        <w:spacing w:line="20" w:lineRule="atLeast"/>
        <w:ind w:left="0" w:firstLine="0"/>
        <w:jc w:val="center"/>
        <w:rPr>
          <w:b/>
          <w:bCs/>
          <w:sz w:val="27"/>
          <w:szCs w:val="27"/>
        </w:rPr>
      </w:pPr>
    </w:p>
    <w:p w:rsidR="005F7008" w:rsidRDefault="005F7008" w:rsidP="005F7008">
      <w:pPr>
        <w:spacing w:line="20" w:lineRule="atLeast"/>
        <w:jc w:val="center"/>
        <w:rPr>
          <w:b/>
          <w:bCs/>
          <w:sz w:val="27"/>
          <w:szCs w:val="27"/>
        </w:rPr>
        <w:sectPr w:rsidR="005F7008" w:rsidSect="00233055">
          <w:headerReference w:type="default" r:id="rId8"/>
          <w:pgSz w:w="11906" w:h="16838"/>
          <w:pgMar w:top="1134" w:right="851" w:bottom="851" w:left="1701" w:header="568" w:footer="720" w:gutter="0"/>
          <w:pgNumType w:start="1"/>
          <w:cols w:space="720"/>
          <w:titlePg/>
          <w:docGrid w:linePitch="381"/>
        </w:sectPr>
      </w:pPr>
    </w:p>
    <w:p w:rsidR="009851CE" w:rsidRPr="008C5BA8" w:rsidRDefault="009851CE" w:rsidP="009851CE">
      <w:pPr>
        <w:spacing w:line="20" w:lineRule="atLeast"/>
        <w:jc w:val="center"/>
        <w:rPr>
          <w:b/>
          <w:bCs/>
          <w:sz w:val="27"/>
          <w:szCs w:val="27"/>
        </w:rPr>
      </w:pPr>
      <w:r w:rsidRPr="008C5BA8">
        <w:rPr>
          <w:b/>
          <w:bCs/>
          <w:sz w:val="27"/>
          <w:szCs w:val="27"/>
        </w:rPr>
        <w:lastRenderedPageBreak/>
        <w:t>ПАСПОРТ МУНИЦИПАЛЬНОЙ ПРОГРАММЫ</w:t>
      </w:r>
    </w:p>
    <w:p w:rsidR="009851CE" w:rsidRDefault="009851CE" w:rsidP="009851CE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3022"/>
        <w:gridCol w:w="3265"/>
      </w:tblGrid>
      <w:tr w:rsidR="009851CE" w:rsidRPr="008C5BA8" w:rsidTr="00F23DE4">
        <w:tc>
          <w:tcPr>
            <w:tcW w:w="0" w:type="auto"/>
            <w:shd w:val="clear" w:color="auto" w:fill="auto"/>
          </w:tcPr>
          <w:p w:rsidR="009851CE" w:rsidRPr="008C5BA8" w:rsidRDefault="009851CE" w:rsidP="00F23DE4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тель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51CE" w:rsidRPr="008C5BA8" w:rsidRDefault="009851CE" w:rsidP="00F23DE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культуры Администрации Угличского муниципального района, </w:t>
            </w:r>
          </w:p>
          <w:p w:rsidR="009851CE" w:rsidRPr="008C5BA8" w:rsidRDefault="009851CE" w:rsidP="00F23DE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Управления культуры Администрации Угличского муниципального района -  Краснова Ольга Валерьевна, тел.: 8 (48532) 5-46-34</w:t>
            </w:r>
          </w:p>
        </w:tc>
      </w:tr>
      <w:tr w:rsidR="009851CE" w:rsidRPr="008C5BA8" w:rsidTr="00F23DE4">
        <w:tc>
          <w:tcPr>
            <w:tcW w:w="0" w:type="auto"/>
            <w:shd w:val="clear" w:color="auto" w:fill="auto"/>
          </w:tcPr>
          <w:p w:rsidR="009851CE" w:rsidRPr="008C5BA8" w:rsidRDefault="009851CE" w:rsidP="00F23DE4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Куратор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51CE" w:rsidRPr="008C5BA8" w:rsidRDefault="009851CE" w:rsidP="00F23DE4">
            <w:pPr>
              <w:spacing w:line="20" w:lineRule="atLeast"/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 xml:space="preserve">Заместитель Главы Администрации Угличского муниципального района - </w:t>
            </w:r>
            <w:r>
              <w:rPr>
                <w:sz w:val="27"/>
                <w:szCs w:val="27"/>
              </w:rPr>
              <w:t>Дружкова Ольга Ан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толье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на</w:t>
            </w:r>
            <w:r w:rsidRPr="00F24EA8">
              <w:rPr>
                <w:sz w:val="27"/>
                <w:szCs w:val="27"/>
              </w:rPr>
              <w:t>, тел.: 8 (48532) 2-</w:t>
            </w:r>
            <w:r>
              <w:rPr>
                <w:sz w:val="27"/>
                <w:szCs w:val="27"/>
              </w:rPr>
              <w:t>25</w:t>
            </w:r>
            <w:r w:rsidRPr="00F24EA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84</w:t>
            </w:r>
          </w:p>
        </w:tc>
      </w:tr>
      <w:tr w:rsidR="009851CE" w:rsidRPr="008C5BA8" w:rsidTr="00F23DE4">
        <w:tc>
          <w:tcPr>
            <w:tcW w:w="0" w:type="auto"/>
            <w:shd w:val="clear" w:color="auto" w:fill="auto"/>
          </w:tcPr>
          <w:p w:rsidR="009851CE" w:rsidRPr="008C5BA8" w:rsidRDefault="009851CE" w:rsidP="00F23DE4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Сроки реализации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51CE" w:rsidRPr="008C5BA8" w:rsidRDefault="009851CE" w:rsidP="00F23DE4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 xml:space="preserve"> - 202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 xml:space="preserve"> гг.</w:t>
            </w:r>
          </w:p>
        </w:tc>
      </w:tr>
      <w:tr w:rsidR="009851CE" w:rsidRPr="008C5BA8" w:rsidTr="00F23DE4">
        <w:tc>
          <w:tcPr>
            <w:tcW w:w="0" w:type="auto"/>
            <w:shd w:val="clear" w:color="auto" w:fill="auto"/>
          </w:tcPr>
          <w:p w:rsidR="009851CE" w:rsidRPr="008C5BA8" w:rsidRDefault="009851CE" w:rsidP="00F23DE4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Цель(и)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51CE" w:rsidRPr="008C5BA8" w:rsidRDefault="009851CE" w:rsidP="00F23DE4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Оказание целевой поддержки социально ориент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рованным некоммерческим организациям, повыш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ние заинтересованности и эффективности их уч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стия в решении приоритетных задач местного зн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чения</w:t>
            </w:r>
          </w:p>
        </w:tc>
      </w:tr>
      <w:tr w:rsidR="009851CE" w:rsidRPr="008C5BA8" w:rsidTr="00F23DE4">
        <w:tc>
          <w:tcPr>
            <w:tcW w:w="0" w:type="auto"/>
            <w:shd w:val="clear" w:color="auto" w:fill="auto"/>
          </w:tcPr>
          <w:p w:rsidR="009851CE" w:rsidRPr="008C5BA8" w:rsidRDefault="009851CE" w:rsidP="00F23DE4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МП за счет всех источн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ков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51CE" w:rsidRPr="008A5140" w:rsidRDefault="009851CE" w:rsidP="00F23DE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 xml:space="preserve">Всего по </w:t>
            </w:r>
            <w:r w:rsidRPr="008A5140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программе: </w:t>
            </w:r>
            <w:r w:rsidR="008A5140" w:rsidRPr="008A5140">
              <w:rPr>
                <w:rFonts w:ascii="Times New Roman" w:hAnsi="Times New Roman" w:cs="Times New Roman"/>
                <w:sz w:val="27"/>
                <w:szCs w:val="27"/>
              </w:rPr>
              <w:t>3673</w:t>
            </w:r>
            <w:r w:rsidRPr="008A5140">
              <w:rPr>
                <w:rFonts w:ascii="Times New Roman" w:hAnsi="Times New Roman" w:cs="Times New Roman"/>
                <w:sz w:val="27"/>
                <w:szCs w:val="27"/>
              </w:rPr>
              <w:t>,0 тыс</w:t>
            </w:r>
            <w:r w:rsidRPr="008A5140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.</w:t>
            </w:r>
            <w:r w:rsidRPr="008A5140">
              <w:rPr>
                <w:rFonts w:ascii="Times New Roman" w:hAnsi="Times New Roman" w:cs="Times New Roman"/>
                <w:sz w:val="27"/>
                <w:szCs w:val="27"/>
              </w:rPr>
              <w:t xml:space="preserve"> ру</w:t>
            </w:r>
            <w:r w:rsidRPr="008A514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8A5140">
              <w:rPr>
                <w:rFonts w:ascii="Times New Roman" w:hAnsi="Times New Roman" w:cs="Times New Roman"/>
                <w:sz w:val="27"/>
                <w:szCs w:val="27"/>
              </w:rPr>
              <w:t>лей, в том числе:</w:t>
            </w:r>
          </w:p>
          <w:p w:rsidR="009851CE" w:rsidRPr="008C5BA8" w:rsidRDefault="009851CE" w:rsidP="00F23DE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4EA8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 w:rsidRPr="004C3CD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Pr="004C3CD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F24EA8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9851CE" w:rsidRPr="00D16A43" w:rsidRDefault="009851CE" w:rsidP="00F23DE4">
            <w:pPr>
              <w:pStyle w:val="ConsPlusNormal"/>
              <w:ind w:left="-62" w:firstLine="0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D16A43">
              <w:rPr>
                <w:rFonts w:ascii="Times New Roman" w:hAnsi="Times New Roman" w:cs="Times New Roman"/>
                <w:sz w:val="27"/>
                <w:szCs w:val="27"/>
              </w:rPr>
              <w:t>2020 год – 635,0 тыс. рублей,</w:t>
            </w:r>
          </w:p>
          <w:p w:rsidR="009851CE" w:rsidRDefault="009851CE" w:rsidP="00F23DE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 – 721,0 тыс. рублей,</w:t>
            </w:r>
          </w:p>
          <w:p w:rsidR="009851CE" w:rsidRDefault="009851CE" w:rsidP="00F23DE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B2452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836,0 тыс. рублей,</w:t>
            </w:r>
          </w:p>
          <w:p w:rsidR="009851CE" w:rsidRPr="00FB2452" w:rsidRDefault="009851CE" w:rsidP="008A5140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 xml:space="preserve"> год </w:t>
            </w:r>
            <w:r w:rsidRPr="00F24EA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8A5140">
              <w:rPr>
                <w:rFonts w:ascii="Times New Roman" w:hAnsi="Times New Roman" w:cs="Times New Roman"/>
                <w:sz w:val="27"/>
                <w:szCs w:val="27"/>
              </w:rPr>
              <w:t>855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rPr>
          <w:trHeight w:val="2147"/>
        </w:trPr>
        <w:tc>
          <w:tcPr>
            <w:tcW w:w="0" w:type="auto"/>
            <w:vMerge w:val="restart"/>
          </w:tcPr>
          <w:p w:rsidR="009851CE" w:rsidRPr="008C5BA8" w:rsidRDefault="009851CE" w:rsidP="00F23DE4">
            <w:pPr>
              <w:ind w:left="0" w:firstLine="0"/>
              <w:jc w:val="left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Исполнители МП</w:t>
            </w:r>
          </w:p>
        </w:tc>
        <w:tc>
          <w:tcPr>
            <w:tcW w:w="0" w:type="auto"/>
          </w:tcPr>
          <w:p w:rsidR="009851CE" w:rsidRPr="00F24E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социальной политики и труда А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министрации Угли</w:t>
            </w:r>
            <w:r w:rsidRPr="008C5BA8">
              <w:rPr>
                <w:sz w:val="27"/>
                <w:szCs w:val="27"/>
              </w:rPr>
              <w:t>ч</w:t>
            </w:r>
            <w:r w:rsidRPr="008C5BA8">
              <w:rPr>
                <w:sz w:val="27"/>
                <w:szCs w:val="27"/>
              </w:rPr>
              <w:t>ского муниципал</w:t>
            </w:r>
            <w:r w:rsidRPr="008C5BA8">
              <w:rPr>
                <w:sz w:val="27"/>
                <w:szCs w:val="27"/>
              </w:rPr>
              <w:t>ь</w:t>
            </w:r>
            <w:r w:rsidRPr="008C5BA8">
              <w:rPr>
                <w:sz w:val="27"/>
                <w:szCs w:val="27"/>
              </w:rPr>
              <w:t>ного района</w:t>
            </w:r>
          </w:p>
        </w:tc>
        <w:tc>
          <w:tcPr>
            <w:tcW w:w="0" w:type="auto"/>
          </w:tcPr>
          <w:p w:rsidR="009851CE" w:rsidRPr="004C3CD8" w:rsidRDefault="009851CE" w:rsidP="00F23DE4">
            <w:pPr>
              <w:tabs>
                <w:tab w:val="left" w:pos="459"/>
              </w:tabs>
              <w:spacing w:after="120" w:line="20" w:lineRule="atLeast"/>
              <w:ind w:left="34" w:firstLine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  <w:r w:rsidRPr="008C5BA8">
              <w:rPr>
                <w:sz w:val="27"/>
                <w:szCs w:val="27"/>
              </w:rPr>
              <w:t>У</w:t>
            </w:r>
            <w:r w:rsidRPr="008C5BA8">
              <w:rPr>
                <w:color w:val="000000"/>
                <w:sz w:val="27"/>
                <w:szCs w:val="27"/>
              </w:rPr>
              <w:t xml:space="preserve">правления </w:t>
            </w:r>
            <w:r w:rsidRPr="008C5BA8">
              <w:rPr>
                <w:sz w:val="27"/>
                <w:szCs w:val="27"/>
              </w:rPr>
              <w:t>социальной политики и труда Администрации Угличского муниципал</w:t>
            </w:r>
            <w:r w:rsidRPr="008C5BA8">
              <w:rPr>
                <w:sz w:val="27"/>
                <w:szCs w:val="27"/>
              </w:rPr>
              <w:t>ь</w:t>
            </w:r>
            <w:r w:rsidRPr="008C5BA8">
              <w:rPr>
                <w:sz w:val="27"/>
                <w:szCs w:val="27"/>
              </w:rPr>
              <w:t xml:space="preserve">ного района - Самодурова Светлана Викторовна, тел.: </w:t>
            </w:r>
            <w:r w:rsidRPr="008C5BA8">
              <w:rPr>
                <w:color w:val="000000"/>
                <w:sz w:val="27"/>
                <w:szCs w:val="27"/>
              </w:rPr>
              <w:t>8(48532) 2-19-69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образов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ния Администрации Угличского муниц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пального района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tabs>
                <w:tab w:val="left" w:pos="459"/>
              </w:tabs>
              <w:spacing w:after="120" w:line="20" w:lineRule="atLeast"/>
              <w:ind w:left="34"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И.о. н</w:t>
            </w:r>
            <w:r w:rsidRPr="008C5BA8">
              <w:rPr>
                <w:color w:val="000000"/>
                <w:sz w:val="27"/>
                <w:szCs w:val="27"/>
              </w:rPr>
              <w:t>ачальник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8C5BA8">
              <w:rPr>
                <w:color w:val="000000"/>
                <w:sz w:val="27"/>
                <w:szCs w:val="27"/>
              </w:rPr>
              <w:t xml:space="preserve"> Упра</w:t>
            </w:r>
            <w:r w:rsidRPr="008C5BA8">
              <w:rPr>
                <w:color w:val="000000"/>
                <w:sz w:val="27"/>
                <w:szCs w:val="27"/>
              </w:rPr>
              <w:t>в</w:t>
            </w:r>
            <w:r w:rsidRPr="008C5BA8">
              <w:rPr>
                <w:color w:val="000000"/>
                <w:sz w:val="27"/>
                <w:szCs w:val="27"/>
              </w:rPr>
              <w:t>ления образования А</w:t>
            </w:r>
            <w:r w:rsidRPr="008C5BA8">
              <w:rPr>
                <w:color w:val="000000"/>
                <w:sz w:val="27"/>
                <w:szCs w:val="27"/>
              </w:rPr>
              <w:t>д</w:t>
            </w:r>
            <w:r w:rsidRPr="008C5BA8">
              <w:rPr>
                <w:color w:val="000000"/>
                <w:sz w:val="27"/>
                <w:szCs w:val="27"/>
              </w:rPr>
              <w:t xml:space="preserve">министрации Угличского муниципального района – </w:t>
            </w:r>
            <w:r>
              <w:rPr>
                <w:color w:val="000000"/>
                <w:sz w:val="27"/>
                <w:szCs w:val="27"/>
              </w:rPr>
              <w:t>Дерунова Оксана Вяч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славовна</w:t>
            </w:r>
            <w:r w:rsidRPr="00F24EA8">
              <w:rPr>
                <w:color w:val="000000"/>
                <w:sz w:val="27"/>
                <w:szCs w:val="27"/>
              </w:rPr>
              <w:t>, тел. 8(48532) 2-10-39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информ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тизации и связи Адм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нистрации района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>Начальник у</w:t>
            </w:r>
            <w:r w:rsidRPr="008C5BA8">
              <w:rPr>
                <w:sz w:val="27"/>
                <w:szCs w:val="27"/>
              </w:rPr>
              <w:t xml:space="preserve">правления информатизации и связи Администрации </w:t>
            </w:r>
            <w:r w:rsidRPr="008C5BA8">
              <w:rPr>
                <w:color w:val="000000"/>
                <w:sz w:val="27"/>
                <w:szCs w:val="27"/>
              </w:rPr>
              <w:t>Угли</w:t>
            </w:r>
            <w:r w:rsidRPr="008C5BA8">
              <w:rPr>
                <w:color w:val="000000"/>
                <w:sz w:val="27"/>
                <w:szCs w:val="27"/>
              </w:rPr>
              <w:t>ч</w:t>
            </w:r>
            <w:r w:rsidRPr="008C5BA8">
              <w:rPr>
                <w:color w:val="000000"/>
                <w:sz w:val="27"/>
                <w:szCs w:val="27"/>
              </w:rPr>
              <w:t>ского муниципального</w:t>
            </w:r>
            <w:r w:rsidRPr="008C5BA8">
              <w:rPr>
                <w:sz w:val="27"/>
                <w:szCs w:val="27"/>
              </w:rPr>
              <w:t xml:space="preserve"> района – Лимонов Игорь Анатольевич, </w:t>
            </w:r>
            <w:r w:rsidRPr="008C5BA8">
              <w:rPr>
                <w:bCs/>
                <w:sz w:val="27"/>
                <w:szCs w:val="27"/>
              </w:rPr>
              <w:t>тел.: 8 (48532) 2-05-35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физич</w:t>
            </w:r>
            <w:r w:rsidRPr="008C5BA8">
              <w:rPr>
                <w:sz w:val="27"/>
                <w:szCs w:val="27"/>
              </w:rPr>
              <w:t>е</w:t>
            </w:r>
            <w:r w:rsidRPr="008C5BA8">
              <w:rPr>
                <w:sz w:val="27"/>
                <w:szCs w:val="27"/>
              </w:rPr>
              <w:t>ской культуры, спорта и молодежной полит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lastRenderedPageBreak/>
              <w:t>ки Администрации района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color w:val="000000"/>
                <w:sz w:val="27"/>
                <w:szCs w:val="27"/>
              </w:rPr>
              <w:lastRenderedPageBreak/>
              <w:t>Начальник Управления физической культуры, спорта и молодежной п</w:t>
            </w:r>
            <w:r w:rsidRPr="008C5BA8">
              <w:rPr>
                <w:color w:val="000000"/>
                <w:sz w:val="27"/>
                <w:szCs w:val="27"/>
              </w:rPr>
              <w:t>о</w:t>
            </w:r>
            <w:r w:rsidRPr="008C5BA8">
              <w:rPr>
                <w:color w:val="000000"/>
                <w:sz w:val="27"/>
                <w:szCs w:val="27"/>
              </w:rPr>
              <w:lastRenderedPageBreak/>
              <w:t>литики Администрации Угличского муниципал</w:t>
            </w:r>
            <w:r w:rsidRPr="008C5BA8">
              <w:rPr>
                <w:color w:val="000000"/>
                <w:sz w:val="27"/>
                <w:szCs w:val="27"/>
              </w:rPr>
              <w:t>ь</w:t>
            </w:r>
            <w:r w:rsidRPr="008C5BA8">
              <w:rPr>
                <w:color w:val="000000"/>
                <w:sz w:val="27"/>
                <w:szCs w:val="27"/>
              </w:rPr>
              <w:t>ного района - Федорова Лилия Анатольевна, тел.: 8(48532) 2-00-09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по разв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тию агропромышленн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го комплекса Админ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страции района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Начальник управления по развитию агропромы</w:t>
            </w:r>
            <w:r w:rsidRPr="008C5BA8">
              <w:rPr>
                <w:sz w:val="27"/>
                <w:szCs w:val="27"/>
              </w:rPr>
              <w:t>ш</w:t>
            </w:r>
            <w:r w:rsidRPr="008C5BA8">
              <w:rPr>
                <w:sz w:val="27"/>
                <w:szCs w:val="27"/>
              </w:rPr>
              <w:t xml:space="preserve">ленного комплекса </w:t>
            </w:r>
            <w:r w:rsidRPr="00F24EA8">
              <w:rPr>
                <w:sz w:val="27"/>
                <w:szCs w:val="27"/>
              </w:rPr>
              <w:t>А</w:t>
            </w:r>
            <w:r w:rsidRPr="00F24EA8">
              <w:rPr>
                <w:sz w:val="27"/>
                <w:szCs w:val="27"/>
              </w:rPr>
              <w:t>д</w:t>
            </w:r>
            <w:r w:rsidRPr="00F24EA8">
              <w:rPr>
                <w:sz w:val="27"/>
                <w:szCs w:val="27"/>
              </w:rPr>
              <w:t>министрации Угличского муниципального</w:t>
            </w:r>
            <w:r>
              <w:rPr>
                <w:sz w:val="27"/>
                <w:szCs w:val="27"/>
              </w:rPr>
              <w:t xml:space="preserve"> района</w:t>
            </w:r>
            <w:r w:rsidRPr="008C5BA8">
              <w:rPr>
                <w:sz w:val="27"/>
                <w:szCs w:val="27"/>
              </w:rPr>
              <w:t xml:space="preserve"> - Кудряшова Надежда Н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кол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 xml:space="preserve">евна, тел.: </w:t>
            </w:r>
            <w:r w:rsidRPr="008C5BA8">
              <w:rPr>
                <w:color w:val="000000"/>
                <w:sz w:val="27"/>
                <w:szCs w:val="27"/>
              </w:rPr>
              <w:t>8(48532) 2-49-94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F24E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F24EA8">
              <w:rPr>
                <w:sz w:val="27"/>
                <w:szCs w:val="27"/>
              </w:rPr>
              <w:t>Управление муниц</w:t>
            </w:r>
            <w:r w:rsidRPr="00F24EA8">
              <w:rPr>
                <w:sz w:val="27"/>
                <w:szCs w:val="27"/>
              </w:rPr>
              <w:t>и</w:t>
            </w:r>
            <w:r w:rsidRPr="00F24EA8">
              <w:rPr>
                <w:sz w:val="27"/>
                <w:szCs w:val="27"/>
              </w:rPr>
              <w:t>пального имущества</w:t>
            </w:r>
            <w:r>
              <w:rPr>
                <w:sz w:val="27"/>
                <w:szCs w:val="27"/>
              </w:rPr>
              <w:t>, градостроительства</w:t>
            </w:r>
            <w:r w:rsidRPr="00F24EA8">
              <w:rPr>
                <w:sz w:val="27"/>
                <w:szCs w:val="27"/>
              </w:rPr>
              <w:t xml:space="preserve"> и земельных отношений Администрации Угли</w:t>
            </w:r>
            <w:r w:rsidRPr="00F24EA8">
              <w:rPr>
                <w:sz w:val="27"/>
                <w:szCs w:val="27"/>
              </w:rPr>
              <w:t>ч</w:t>
            </w:r>
            <w:r w:rsidRPr="00F24EA8">
              <w:rPr>
                <w:sz w:val="27"/>
                <w:szCs w:val="27"/>
              </w:rPr>
              <w:t>ского муниципал</w:t>
            </w:r>
            <w:r w:rsidRPr="00F24EA8">
              <w:rPr>
                <w:sz w:val="27"/>
                <w:szCs w:val="27"/>
              </w:rPr>
              <w:t>ь</w:t>
            </w:r>
            <w:r w:rsidRPr="00F24EA8">
              <w:rPr>
                <w:sz w:val="27"/>
                <w:szCs w:val="27"/>
              </w:rPr>
              <w:t>ного</w:t>
            </w:r>
            <w:r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0" w:type="auto"/>
          </w:tcPr>
          <w:p w:rsidR="009851CE" w:rsidRPr="00F24EA8" w:rsidRDefault="009851CE" w:rsidP="00F23DE4">
            <w:pPr>
              <w:ind w:left="0" w:firstLine="0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Pr="00F24EA8">
              <w:rPr>
                <w:bCs/>
                <w:sz w:val="27"/>
                <w:szCs w:val="27"/>
              </w:rPr>
              <w:t xml:space="preserve">ачальник Управления </w:t>
            </w:r>
            <w:r w:rsidRPr="00F24EA8">
              <w:rPr>
                <w:sz w:val="27"/>
                <w:szCs w:val="27"/>
              </w:rPr>
              <w:t>муниципального имущ</w:t>
            </w:r>
            <w:r w:rsidRPr="00F24EA8">
              <w:rPr>
                <w:sz w:val="27"/>
                <w:szCs w:val="27"/>
              </w:rPr>
              <w:t>е</w:t>
            </w:r>
            <w:r w:rsidRPr="00F24EA8">
              <w:rPr>
                <w:sz w:val="27"/>
                <w:szCs w:val="27"/>
              </w:rPr>
              <w:t>ства</w:t>
            </w:r>
            <w:r>
              <w:rPr>
                <w:sz w:val="27"/>
                <w:szCs w:val="27"/>
              </w:rPr>
              <w:t>, градостроительства</w:t>
            </w:r>
            <w:r w:rsidRPr="00F24EA8">
              <w:rPr>
                <w:sz w:val="27"/>
                <w:szCs w:val="27"/>
              </w:rPr>
              <w:t xml:space="preserve"> и земельных отношений Администрации Угли</w:t>
            </w:r>
            <w:r w:rsidRPr="00F24EA8">
              <w:rPr>
                <w:sz w:val="27"/>
                <w:szCs w:val="27"/>
              </w:rPr>
              <w:t>ч</w:t>
            </w:r>
            <w:r w:rsidRPr="00F24EA8">
              <w:rPr>
                <w:sz w:val="27"/>
                <w:szCs w:val="27"/>
              </w:rPr>
              <w:t xml:space="preserve">ского муниципального </w:t>
            </w:r>
            <w:r>
              <w:rPr>
                <w:sz w:val="27"/>
                <w:szCs w:val="27"/>
              </w:rPr>
              <w:t xml:space="preserve">района </w:t>
            </w:r>
            <w:r w:rsidRPr="00F24EA8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Родомакина Ольга Александровна</w:t>
            </w:r>
            <w:r w:rsidRPr="00F24EA8">
              <w:rPr>
                <w:sz w:val="27"/>
                <w:szCs w:val="27"/>
              </w:rPr>
              <w:t xml:space="preserve">, </w:t>
            </w:r>
            <w:r w:rsidRPr="00F24EA8">
              <w:rPr>
                <w:bCs/>
                <w:sz w:val="27"/>
                <w:szCs w:val="27"/>
              </w:rPr>
              <w:t>тел.: 8 (48532) 2-21-65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горо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ского поселения Углич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>Глава городского посел</w:t>
            </w:r>
            <w:r w:rsidRPr="008C5BA8">
              <w:rPr>
                <w:bCs/>
                <w:sz w:val="27"/>
                <w:szCs w:val="27"/>
              </w:rPr>
              <w:t>е</w:t>
            </w:r>
            <w:r w:rsidRPr="008C5BA8">
              <w:rPr>
                <w:bCs/>
                <w:sz w:val="27"/>
                <w:szCs w:val="27"/>
              </w:rPr>
              <w:t xml:space="preserve">ния Углич - Ставицкая Светлана Владимировна (по согласованию), тел.: </w:t>
            </w:r>
            <w:r w:rsidRPr="008C5BA8">
              <w:rPr>
                <w:color w:val="000000"/>
                <w:sz w:val="27"/>
                <w:szCs w:val="27"/>
              </w:rPr>
              <w:t>8(48532) 2-22-32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Гол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винского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</w:t>
            </w:r>
            <w:r w:rsidRPr="008C5BA8">
              <w:rPr>
                <w:sz w:val="27"/>
                <w:szCs w:val="27"/>
              </w:rPr>
              <w:t>й</w:t>
            </w:r>
            <w:r w:rsidRPr="008C5BA8">
              <w:rPr>
                <w:sz w:val="27"/>
                <w:szCs w:val="27"/>
              </w:rPr>
              <w:t>она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Головинского сельского поселения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личского муниципальн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го района – Малафеева Тат</w:t>
            </w:r>
            <w:r w:rsidRPr="008C5BA8">
              <w:rPr>
                <w:sz w:val="27"/>
                <w:szCs w:val="27"/>
              </w:rPr>
              <w:t>ь</w:t>
            </w:r>
            <w:r w:rsidRPr="008C5BA8">
              <w:rPr>
                <w:sz w:val="27"/>
                <w:szCs w:val="27"/>
              </w:rPr>
              <w:t>яна Николаевна (по согласованию), тел.: 8(48532) 4-62-35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Ильи</w:t>
            </w:r>
            <w:r w:rsidRPr="008C5BA8">
              <w:rPr>
                <w:sz w:val="27"/>
                <w:szCs w:val="27"/>
              </w:rPr>
              <w:t>н</w:t>
            </w:r>
            <w:r w:rsidRPr="008C5BA8">
              <w:rPr>
                <w:sz w:val="27"/>
                <w:szCs w:val="27"/>
              </w:rPr>
              <w:t>ского сельского пос</w:t>
            </w:r>
            <w:r w:rsidRPr="008C5BA8">
              <w:rPr>
                <w:sz w:val="27"/>
                <w:szCs w:val="27"/>
              </w:rPr>
              <w:t>е</w:t>
            </w:r>
            <w:r w:rsidRPr="008C5BA8">
              <w:rPr>
                <w:sz w:val="27"/>
                <w:szCs w:val="27"/>
              </w:rPr>
              <w:t>ления Угличского м</w:t>
            </w:r>
            <w:r w:rsidRPr="008C5BA8">
              <w:rPr>
                <w:sz w:val="27"/>
                <w:szCs w:val="27"/>
              </w:rPr>
              <w:t>у</w:t>
            </w:r>
            <w:r w:rsidRPr="008C5BA8">
              <w:rPr>
                <w:sz w:val="27"/>
                <w:szCs w:val="27"/>
              </w:rPr>
              <w:t>ниципального ра</w:t>
            </w:r>
            <w:r w:rsidRPr="008C5BA8">
              <w:rPr>
                <w:sz w:val="27"/>
                <w:szCs w:val="27"/>
              </w:rPr>
              <w:t>й</w:t>
            </w:r>
            <w:r w:rsidRPr="008C5BA8">
              <w:rPr>
                <w:sz w:val="27"/>
                <w:szCs w:val="27"/>
              </w:rPr>
              <w:t xml:space="preserve">она 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tabs>
                <w:tab w:val="left" w:pos="459"/>
              </w:tabs>
              <w:spacing w:after="120" w:line="20" w:lineRule="atLeast"/>
              <w:ind w:left="34" w:firstLine="0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Ильинского сел</w:t>
            </w:r>
            <w:r w:rsidRPr="008C5BA8">
              <w:rPr>
                <w:sz w:val="27"/>
                <w:szCs w:val="27"/>
              </w:rPr>
              <w:t>ь</w:t>
            </w:r>
            <w:r w:rsidRPr="008C5BA8">
              <w:rPr>
                <w:sz w:val="27"/>
                <w:szCs w:val="27"/>
              </w:rPr>
              <w:t>ского поселения Угли</w:t>
            </w:r>
            <w:r w:rsidRPr="008C5BA8">
              <w:rPr>
                <w:sz w:val="27"/>
                <w:szCs w:val="27"/>
              </w:rPr>
              <w:t>ч</w:t>
            </w:r>
            <w:r w:rsidRPr="008C5BA8">
              <w:rPr>
                <w:sz w:val="27"/>
                <w:szCs w:val="27"/>
              </w:rPr>
              <w:t>ского муниципального района – Поддубная Н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дежда Ивановна (по с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гласованию), тел.: 8(48532) 4-26-38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Уле</w:t>
            </w:r>
            <w:r w:rsidRPr="008C5BA8">
              <w:rPr>
                <w:sz w:val="27"/>
                <w:szCs w:val="27"/>
              </w:rPr>
              <w:t>й</w:t>
            </w:r>
            <w:r w:rsidRPr="008C5BA8">
              <w:rPr>
                <w:sz w:val="27"/>
                <w:szCs w:val="27"/>
              </w:rPr>
              <w:t>минского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</w:t>
            </w:r>
            <w:r w:rsidRPr="008C5BA8">
              <w:rPr>
                <w:sz w:val="27"/>
                <w:szCs w:val="27"/>
              </w:rPr>
              <w:t>й</w:t>
            </w:r>
            <w:r w:rsidRPr="008C5BA8">
              <w:rPr>
                <w:sz w:val="27"/>
                <w:szCs w:val="27"/>
              </w:rPr>
              <w:t xml:space="preserve">она </w:t>
            </w:r>
          </w:p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tabs>
                <w:tab w:val="left" w:pos="459"/>
              </w:tabs>
              <w:spacing w:after="120" w:line="20" w:lineRule="atLeast"/>
              <w:ind w:left="34" w:firstLine="0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Улейминского сельского поселения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личского муниципальн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 xml:space="preserve">го района – Малкова Татьяна Александровна (по согласованию), тел.: </w:t>
            </w:r>
            <w:r w:rsidRPr="008C5BA8">
              <w:rPr>
                <w:sz w:val="27"/>
                <w:szCs w:val="27"/>
              </w:rPr>
              <w:lastRenderedPageBreak/>
              <w:t>8(48532) 4-74-90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Отра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новского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</w:t>
            </w:r>
            <w:r w:rsidRPr="008C5BA8">
              <w:rPr>
                <w:sz w:val="27"/>
                <w:szCs w:val="27"/>
              </w:rPr>
              <w:t>й</w:t>
            </w:r>
            <w:r w:rsidRPr="008C5BA8">
              <w:rPr>
                <w:sz w:val="27"/>
                <w:szCs w:val="27"/>
              </w:rPr>
              <w:t xml:space="preserve">она </w:t>
            </w:r>
          </w:p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Отрадновского сельского поселения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личского муниципальн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го района – Рябикова Людмила Николаевна (по согласованию), тел.: 8(48532) 4-71-35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rPr>
          <w:trHeight w:val="2363"/>
        </w:trPr>
        <w:tc>
          <w:tcPr>
            <w:tcW w:w="0" w:type="auto"/>
            <w:vMerge/>
          </w:tcPr>
          <w:p w:rsidR="009851CE" w:rsidRPr="008C5BA8" w:rsidRDefault="009851CE" w:rsidP="00F23DE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Сл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бодского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</w:t>
            </w:r>
            <w:r w:rsidRPr="008C5BA8">
              <w:rPr>
                <w:sz w:val="27"/>
                <w:szCs w:val="27"/>
              </w:rPr>
              <w:t>й</w:t>
            </w:r>
            <w:r w:rsidRPr="008C5BA8">
              <w:rPr>
                <w:sz w:val="27"/>
                <w:szCs w:val="27"/>
              </w:rPr>
              <w:t>она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Слободского сел</w:t>
            </w:r>
            <w:r w:rsidRPr="008C5BA8">
              <w:rPr>
                <w:sz w:val="27"/>
                <w:szCs w:val="27"/>
              </w:rPr>
              <w:t>ь</w:t>
            </w:r>
            <w:r w:rsidRPr="008C5BA8">
              <w:rPr>
                <w:sz w:val="27"/>
                <w:szCs w:val="27"/>
              </w:rPr>
              <w:t>ского поселения Угли</w:t>
            </w:r>
            <w:r w:rsidRPr="008C5BA8">
              <w:rPr>
                <w:sz w:val="27"/>
                <w:szCs w:val="27"/>
              </w:rPr>
              <w:t>ч</w:t>
            </w:r>
            <w:r w:rsidRPr="008C5BA8">
              <w:rPr>
                <w:sz w:val="27"/>
                <w:szCs w:val="27"/>
              </w:rPr>
              <w:t>ского муниципального района – Аракчеева М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рина Анатольевна (по с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гласованию), тел.: 8(48532) 5-00-82</w:t>
            </w:r>
          </w:p>
        </w:tc>
      </w:tr>
      <w:tr w:rsidR="009851CE" w:rsidRPr="008C5BA8" w:rsidTr="00F23DE4">
        <w:tblPrEx>
          <w:tblLook w:val="00A0" w:firstRow="1" w:lastRow="0" w:firstColumn="1" w:lastColumn="0" w:noHBand="0" w:noVBand="0"/>
        </w:tblPrEx>
        <w:tc>
          <w:tcPr>
            <w:tcW w:w="0" w:type="auto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Электронный адрес ра</w:t>
            </w:r>
            <w:r w:rsidRPr="008C5BA8">
              <w:rPr>
                <w:sz w:val="27"/>
                <w:szCs w:val="27"/>
              </w:rPr>
              <w:t>з</w:t>
            </w:r>
            <w:r w:rsidRPr="008C5BA8">
              <w:rPr>
                <w:sz w:val="27"/>
                <w:szCs w:val="27"/>
              </w:rPr>
              <w:t>мещения информации о МП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</w:tcPr>
          <w:p w:rsidR="009851CE" w:rsidRPr="008C5BA8" w:rsidRDefault="009851CE" w:rsidP="00F23DE4">
            <w:pPr>
              <w:ind w:left="170" w:firstLine="0"/>
              <w:jc w:val="left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>http://uglich.ru/oficial/rp/</w:t>
            </w:r>
          </w:p>
        </w:tc>
      </w:tr>
    </w:tbl>
    <w:p w:rsidR="009851CE" w:rsidRDefault="009851CE" w:rsidP="009851CE">
      <w:pPr>
        <w:jc w:val="center"/>
        <w:rPr>
          <w:sz w:val="27"/>
          <w:szCs w:val="27"/>
        </w:rPr>
      </w:pPr>
    </w:p>
    <w:p w:rsidR="009851CE" w:rsidRPr="00FD223D" w:rsidRDefault="009851CE" w:rsidP="009851CE">
      <w:pPr>
        <w:jc w:val="center"/>
        <w:rPr>
          <w:b/>
          <w:sz w:val="27"/>
          <w:szCs w:val="27"/>
        </w:rPr>
      </w:pPr>
      <w:r w:rsidRPr="00FD223D">
        <w:rPr>
          <w:b/>
          <w:sz w:val="27"/>
          <w:szCs w:val="27"/>
        </w:rPr>
        <w:t xml:space="preserve">Ресурсное обеспечение муниципальной программы </w:t>
      </w:r>
    </w:p>
    <w:p w:rsidR="009851CE" w:rsidRDefault="009851CE" w:rsidP="009851CE">
      <w:pPr>
        <w:jc w:val="center"/>
        <w:rPr>
          <w:b/>
          <w:sz w:val="27"/>
          <w:szCs w:val="27"/>
        </w:rPr>
      </w:pPr>
      <w:r w:rsidRPr="00FD223D">
        <w:rPr>
          <w:b/>
          <w:sz w:val="27"/>
          <w:szCs w:val="27"/>
        </w:rPr>
        <w:t>Угличского муниципального района</w:t>
      </w:r>
      <w:r>
        <w:rPr>
          <w:b/>
          <w:sz w:val="27"/>
          <w:szCs w:val="27"/>
        </w:rPr>
        <w:t>.</w:t>
      </w:r>
    </w:p>
    <w:p w:rsidR="009851CE" w:rsidRDefault="009851CE" w:rsidP="009851CE">
      <w:pPr>
        <w:jc w:val="center"/>
        <w:rPr>
          <w:b/>
          <w:sz w:val="27"/>
          <w:szCs w:val="27"/>
        </w:rPr>
      </w:pPr>
    </w:p>
    <w:p w:rsidR="009851CE" w:rsidRPr="00FD223D" w:rsidRDefault="009851CE" w:rsidP="009851CE">
      <w:pPr>
        <w:jc w:val="center"/>
        <w:rPr>
          <w:b/>
          <w:sz w:val="27"/>
          <w:szCs w:val="27"/>
        </w:rPr>
      </w:pPr>
      <w:r w:rsidRPr="00FD223D">
        <w:rPr>
          <w:b/>
          <w:sz w:val="27"/>
          <w:szCs w:val="27"/>
        </w:rPr>
        <w:t>Финансовые ресурсы</w:t>
      </w:r>
      <w:r>
        <w:rPr>
          <w:b/>
          <w:sz w:val="27"/>
          <w:szCs w:val="27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6"/>
        <w:gridCol w:w="955"/>
        <w:gridCol w:w="849"/>
        <w:gridCol w:w="896"/>
        <w:gridCol w:w="896"/>
        <w:gridCol w:w="901"/>
        <w:gridCol w:w="901"/>
      </w:tblGrid>
      <w:tr w:rsidR="009851CE" w:rsidRPr="008C5BA8" w:rsidTr="00F23DE4">
        <w:trPr>
          <w:tblHeader/>
        </w:trPr>
        <w:tc>
          <w:tcPr>
            <w:tcW w:w="4205" w:type="dxa"/>
            <w:vMerge w:val="restart"/>
          </w:tcPr>
          <w:p w:rsidR="009851CE" w:rsidRPr="008C5BA8" w:rsidRDefault="009851CE" w:rsidP="00F23DE4">
            <w:pPr>
              <w:ind w:left="0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  <w:r w:rsidRPr="00175BE3">
              <w:rPr>
                <w:sz w:val="27"/>
                <w:szCs w:val="27"/>
              </w:rPr>
              <w:t>Оценка расходов (тыс. руб.), в том числе по годам реализации</w:t>
            </w:r>
          </w:p>
        </w:tc>
      </w:tr>
      <w:tr w:rsidR="009851CE" w:rsidRPr="008C5BA8" w:rsidTr="00F23DE4">
        <w:trPr>
          <w:tblHeader/>
        </w:trPr>
        <w:tc>
          <w:tcPr>
            <w:tcW w:w="4205" w:type="dxa"/>
            <w:vMerge/>
          </w:tcPr>
          <w:p w:rsidR="009851CE" w:rsidRPr="008C5BA8" w:rsidRDefault="009851CE" w:rsidP="00F23D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0" w:hanging="26"/>
              <w:jc w:val="center"/>
              <w:rPr>
                <w:sz w:val="27"/>
                <w:szCs w:val="27"/>
                <w:vertAlign w:val="superscript"/>
              </w:rPr>
            </w:pPr>
            <w:r w:rsidRPr="00FB2452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-108" w:right="-108" w:hanging="26"/>
              <w:jc w:val="center"/>
              <w:rPr>
                <w:sz w:val="26"/>
                <w:szCs w:val="26"/>
              </w:rPr>
            </w:pPr>
            <w:r w:rsidRPr="004C6E8A">
              <w:rPr>
                <w:sz w:val="26"/>
                <w:szCs w:val="26"/>
              </w:rPr>
              <w:t>2019 год</w:t>
            </w:r>
          </w:p>
        </w:tc>
        <w:tc>
          <w:tcPr>
            <w:tcW w:w="0" w:type="auto"/>
          </w:tcPr>
          <w:p w:rsidR="009851CE" w:rsidRPr="004C6E8A" w:rsidRDefault="009851CE" w:rsidP="00F23DE4">
            <w:pPr>
              <w:ind w:left="0" w:right="-30" w:firstLine="0"/>
              <w:jc w:val="center"/>
              <w:rPr>
                <w:sz w:val="26"/>
                <w:szCs w:val="26"/>
              </w:rPr>
            </w:pPr>
            <w:r w:rsidRPr="004C6E8A">
              <w:rPr>
                <w:sz w:val="26"/>
                <w:szCs w:val="26"/>
              </w:rPr>
              <w:t>2020 год</w:t>
            </w:r>
          </w:p>
        </w:tc>
        <w:tc>
          <w:tcPr>
            <w:tcW w:w="0" w:type="auto"/>
          </w:tcPr>
          <w:p w:rsidR="009851CE" w:rsidRPr="004C6E8A" w:rsidRDefault="009851CE" w:rsidP="00F23DE4">
            <w:pPr>
              <w:ind w:left="0" w:right="-30" w:firstLine="0"/>
              <w:jc w:val="center"/>
              <w:rPr>
                <w:sz w:val="26"/>
                <w:szCs w:val="26"/>
              </w:rPr>
            </w:pPr>
            <w:r w:rsidRPr="004C6E8A">
              <w:rPr>
                <w:sz w:val="26"/>
                <w:szCs w:val="26"/>
              </w:rPr>
              <w:t>2021 год</w:t>
            </w:r>
          </w:p>
        </w:tc>
        <w:tc>
          <w:tcPr>
            <w:tcW w:w="0" w:type="auto"/>
          </w:tcPr>
          <w:p w:rsidR="009851CE" w:rsidRPr="004C6E8A" w:rsidRDefault="009851CE" w:rsidP="00F23DE4">
            <w:pPr>
              <w:ind w:left="48" w:right="-30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0" w:type="auto"/>
          </w:tcPr>
          <w:p w:rsidR="009851CE" w:rsidRPr="004C6E8A" w:rsidRDefault="009851CE" w:rsidP="00F23DE4">
            <w:pPr>
              <w:ind w:left="48" w:right="-30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9851CE" w:rsidRPr="008C5BA8" w:rsidTr="00F23DE4">
        <w:trPr>
          <w:tblHeader/>
        </w:trPr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FB245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FB245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7</w:t>
            </w: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Предусмотрено решением Думы о местном бюджете: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FB2452" w:rsidRDefault="009851CE" w:rsidP="00F23D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jc w:val="center"/>
              <w:rPr>
                <w:sz w:val="27"/>
                <w:szCs w:val="27"/>
              </w:rPr>
            </w:pP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0" w:type="auto"/>
          </w:tcPr>
          <w:p w:rsidR="009851CE" w:rsidRPr="00FB2452" w:rsidRDefault="000348A2" w:rsidP="00F23DE4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</w:t>
            </w:r>
            <w:r w:rsidR="009851CE" w:rsidRPr="00FB2452"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9851CE" w:rsidRPr="004C6E8A" w:rsidRDefault="009851CE" w:rsidP="00F23DE4">
            <w:pPr>
              <w:ind w:left="0" w:firstLine="0"/>
              <w:rPr>
                <w:sz w:val="26"/>
                <w:szCs w:val="26"/>
              </w:rPr>
            </w:pPr>
            <w:r w:rsidRPr="004C6E8A">
              <w:rPr>
                <w:sz w:val="26"/>
                <w:szCs w:val="26"/>
              </w:rPr>
              <w:t>180,0</w:t>
            </w:r>
          </w:p>
        </w:tc>
        <w:tc>
          <w:tcPr>
            <w:tcW w:w="0" w:type="auto"/>
          </w:tcPr>
          <w:p w:rsidR="009851CE" w:rsidRPr="00D16A43" w:rsidRDefault="009851CE" w:rsidP="00F23DE4">
            <w:pPr>
              <w:ind w:left="0" w:firstLine="0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210,0</w:t>
            </w:r>
          </w:p>
        </w:tc>
        <w:tc>
          <w:tcPr>
            <w:tcW w:w="0" w:type="auto"/>
          </w:tcPr>
          <w:p w:rsidR="009851CE" w:rsidRPr="00D16A43" w:rsidRDefault="009851CE" w:rsidP="00F23DE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D16A43">
              <w:rPr>
                <w:sz w:val="26"/>
                <w:szCs w:val="26"/>
              </w:rPr>
              <w:t>4,0</w:t>
            </w:r>
          </w:p>
        </w:tc>
        <w:tc>
          <w:tcPr>
            <w:tcW w:w="0" w:type="auto"/>
          </w:tcPr>
          <w:p w:rsidR="009851CE" w:rsidRPr="00D16A43" w:rsidRDefault="009851CE" w:rsidP="00F23DE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0" w:type="auto"/>
          </w:tcPr>
          <w:p w:rsidR="009851CE" w:rsidRPr="00D16A43" w:rsidRDefault="000348A2" w:rsidP="00F23DE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384,0</w:t>
            </w: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- областные средства</w:t>
            </w:r>
          </w:p>
        </w:tc>
        <w:tc>
          <w:tcPr>
            <w:tcW w:w="0" w:type="auto"/>
          </w:tcPr>
          <w:p w:rsidR="009851CE" w:rsidRPr="002C14F0" w:rsidRDefault="002C14F0" w:rsidP="00F23DE4">
            <w:pPr>
              <w:ind w:left="0" w:firstLine="0"/>
              <w:rPr>
                <w:sz w:val="26"/>
                <w:szCs w:val="26"/>
              </w:rPr>
            </w:pPr>
            <w:r w:rsidRPr="002C14F0">
              <w:rPr>
                <w:sz w:val="26"/>
                <w:szCs w:val="26"/>
              </w:rPr>
              <w:t>2291</w:t>
            </w:r>
            <w:r w:rsidR="009851CE" w:rsidRPr="002C14F0"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9851CE" w:rsidRPr="002A46E3" w:rsidRDefault="009851CE" w:rsidP="00F23DE4">
            <w:pPr>
              <w:ind w:left="0" w:firstLine="0"/>
              <w:rPr>
                <w:sz w:val="26"/>
                <w:szCs w:val="26"/>
              </w:rPr>
            </w:pPr>
            <w:r w:rsidRPr="002A46E3">
              <w:rPr>
                <w:sz w:val="26"/>
                <w:szCs w:val="26"/>
              </w:rPr>
              <w:t>446,0</w:t>
            </w:r>
          </w:p>
        </w:tc>
        <w:tc>
          <w:tcPr>
            <w:tcW w:w="0" w:type="auto"/>
          </w:tcPr>
          <w:p w:rsidR="009851CE" w:rsidRPr="002A46E3" w:rsidRDefault="009851CE" w:rsidP="00F23DE4">
            <w:pPr>
              <w:ind w:left="0" w:firstLine="0"/>
              <w:rPr>
                <w:sz w:val="26"/>
                <w:szCs w:val="26"/>
              </w:rPr>
            </w:pPr>
            <w:r w:rsidRPr="002A46E3">
              <w:rPr>
                <w:sz w:val="26"/>
                <w:szCs w:val="26"/>
              </w:rPr>
              <w:t>425,0</w:t>
            </w:r>
          </w:p>
        </w:tc>
        <w:tc>
          <w:tcPr>
            <w:tcW w:w="0" w:type="auto"/>
          </w:tcPr>
          <w:p w:rsidR="009851CE" w:rsidRPr="002A46E3" w:rsidRDefault="009851CE" w:rsidP="00F23DE4">
            <w:pPr>
              <w:ind w:left="0" w:firstLine="0"/>
              <w:rPr>
                <w:sz w:val="26"/>
                <w:szCs w:val="26"/>
              </w:rPr>
            </w:pPr>
            <w:r w:rsidRPr="002A46E3">
              <w:rPr>
                <w:color w:val="000000"/>
                <w:sz w:val="26"/>
                <w:szCs w:val="26"/>
                <w:shd w:val="clear" w:color="auto" w:fill="FFFFFF"/>
              </w:rPr>
              <w:t>467,0</w:t>
            </w:r>
          </w:p>
        </w:tc>
        <w:tc>
          <w:tcPr>
            <w:tcW w:w="0" w:type="auto"/>
          </w:tcPr>
          <w:p w:rsidR="009851CE" w:rsidRPr="002A46E3" w:rsidRDefault="009851CE" w:rsidP="00F23DE4">
            <w:pPr>
              <w:ind w:left="0" w:firstLine="0"/>
              <w:jc w:val="center"/>
              <w:rPr>
                <w:sz w:val="26"/>
                <w:szCs w:val="26"/>
              </w:rPr>
            </w:pPr>
            <w:r w:rsidRPr="002A46E3">
              <w:rPr>
                <w:sz w:val="26"/>
                <w:szCs w:val="26"/>
              </w:rPr>
              <w:t>482,0</w:t>
            </w:r>
          </w:p>
        </w:tc>
        <w:tc>
          <w:tcPr>
            <w:tcW w:w="0" w:type="auto"/>
          </w:tcPr>
          <w:p w:rsidR="009851CE" w:rsidRPr="004C6E8A" w:rsidRDefault="008A5140" w:rsidP="00F23DE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</w:t>
            </w:r>
            <w:r w:rsidR="009851CE">
              <w:rPr>
                <w:sz w:val="26"/>
                <w:szCs w:val="26"/>
              </w:rPr>
              <w:t>0</w:t>
            </w: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  <w:vertAlign w:val="superscript"/>
              </w:rPr>
            </w:pPr>
            <w:r w:rsidRPr="008C5BA8">
              <w:rPr>
                <w:sz w:val="27"/>
                <w:szCs w:val="27"/>
              </w:rPr>
              <w:t>- федеральные средства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- средства поселений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Справочно (за рамками решения Думы о местном бюджете):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- бюджеты поселений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  <w:vertAlign w:val="superscript"/>
              </w:rPr>
            </w:pPr>
            <w:r w:rsidRPr="008C5BA8">
              <w:rPr>
                <w:sz w:val="27"/>
                <w:szCs w:val="27"/>
              </w:rPr>
              <w:t>- внебюджетные источники</w:t>
            </w: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FB2452" w:rsidRDefault="009851CE" w:rsidP="00F23DE4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9851CE" w:rsidRPr="008C5BA8" w:rsidRDefault="009851CE" w:rsidP="00F23DE4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9851CE" w:rsidRPr="008C5BA8" w:rsidTr="00F23DE4">
        <w:tc>
          <w:tcPr>
            <w:tcW w:w="4205" w:type="dxa"/>
          </w:tcPr>
          <w:p w:rsidR="009851CE" w:rsidRPr="008C5BA8" w:rsidRDefault="009851CE" w:rsidP="00F23DE4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 xml:space="preserve">Итого по МП </w:t>
            </w:r>
          </w:p>
        </w:tc>
        <w:tc>
          <w:tcPr>
            <w:tcW w:w="0" w:type="auto"/>
          </w:tcPr>
          <w:p w:rsidR="009851CE" w:rsidRPr="008A5140" w:rsidRDefault="008A5140" w:rsidP="00F23DE4">
            <w:pPr>
              <w:ind w:left="0" w:firstLine="0"/>
              <w:rPr>
                <w:sz w:val="26"/>
                <w:szCs w:val="26"/>
              </w:rPr>
            </w:pPr>
            <w:r w:rsidRPr="008A5140">
              <w:rPr>
                <w:sz w:val="26"/>
                <w:szCs w:val="26"/>
              </w:rPr>
              <w:t>3673</w:t>
            </w:r>
            <w:r w:rsidR="009851CE" w:rsidRPr="008A5140"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9851CE" w:rsidRPr="002A46E3" w:rsidRDefault="009851CE" w:rsidP="00F23DE4">
            <w:pPr>
              <w:ind w:left="0" w:firstLine="0"/>
              <w:rPr>
                <w:sz w:val="26"/>
                <w:szCs w:val="26"/>
              </w:rPr>
            </w:pPr>
            <w:r w:rsidRPr="002A46E3">
              <w:rPr>
                <w:sz w:val="26"/>
                <w:szCs w:val="26"/>
              </w:rPr>
              <w:t>626,0</w:t>
            </w:r>
          </w:p>
        </w:tc>
        <w:tc>
          <w:tcPr>
            <w:tcW w:w="0" w:type="auto"/>
          </w:tcPr>
          <w:p w:rsidR="009851CE" w:rsidRPr="002A46E3" w:rsidRDefault="009851CE" w:rsidP="00F23DE4">
            <w:pPr>
              <w:ind w:left="0" w:firstLine="0"/>
              <w:rPr>
                <w:sz w:val="26"/>
                <w:szCs w:val="26"/>
              </w:rPr>
            </w:pPr>
            <w:r w:rsidRPr="002A46E3">
              <w:rPr>
                <w:sz w:val="26"/>
                <w:szCs w:val="26"/>
              </w:rPr>
              <w:t>635,0</w:t>
            </w:r>
          </w:p>
        </w:tc>
        <w:tc>
          <w:tcPr>
            <w:tcW w:w="0" w:type="auto"/>
          </w:tcPr>
          <w:p w:rsidR="009851CE" w:rsidRPr="002A46E3" w:rsidRDefault="009851CE" w:rsidP="00F23DE4">
            <w:pPr>
              <w:tabs>
                <w:tab w:val="left" w:pos="-20"/>
                <w:tab w:val="center" w:pos="289"/>
              </w:tabs>
              <w:ind w:left="0" w:firstLine="0"/>
              <w:rPr>
                <w:sz w:val="26"/>
                <w:szCs w:val="26"/>
              </w:rPr>
            </w:pPr>
            <w:r w:rsidRPr="002A46E3">
              <w:rPr>
                <w:sz w:val="26"/>
                <w:szCs w:val="26"/>
              </w:rPr>
              <w:tab/>
            </w:r>
            <w:r w:rsidRPr="002A46E3">
              <w:rPr>
                <w:color w:val="000000"/>
                <w:sz w:val="26"/>
                <w:szCs w:val="26"/>
                <w:shd w:val="clear" w:color="auto" w:fill="FFFFFF"/>
              </w:rPr>
              <w:t>721</w:t>
            </w:r>
            <w:r w:rsidRPr="002A46E3"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9851CE" w:rsidRPr="002A46E3" w:rsidRDefault="009851CE" w:rsidP="00F23DE4">
            <w:pPr>
              <w:tabs>
                <w:tab w:val="left" w:pos="-20"/>
                <w:tab w:val="center" w:pos="289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2A46E3">
              <w:rPr>
                <w:sz w:val="26"/>
                <w:szCs w:val="26"/>
              </w:rPr>
              <w:t>836,0</w:t>
            </w:r>
          </w:p>
        </w:tc>
        <w:tc>
          <w:tcPr>
            <w:tcW w:w="0" w:type="auto"/>
          </w:tcPr>
          <w:p w:rsidR="009851CE" w:rsidRPr="00C16980" w:rsidRDefault="00C16980" w:rsidP="00F23DE4">
            <w:pPr>
              <w:tabs>
                <w:tab w:val="left" w:pos="-20"/>
                <w:tab w:val="center" w:pos="289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C16980">
              <w:rPr>
                <w:sz w:val="26"/>
                <w:szCs w:val="26"/>
              </w:rPr>
              <w:t>855</w:t>
            </w:r>
            <w:r w:rsidR="000348A2" w:rsidRPr="00C16980">
              <w:rPr>
                <w:sz w:val="26"/>
                <w:szCs w:val="26"/>
              </w:rPr>
              <w:t>,0</w:t>
            </w:r>
          </w:p>
        </w:tc>
      </w:tr>
    </w:tbl>
    <w:p w:rsidR="009851CE" w:rsidRDefault="009851CE" w:rsidP="009851CE">
      <w:pPr>
        <w:jc w:val="center"/>
        <w:rPr>
          <w:sz w:val="27"/>
          <w:szCs w:val="27"/>
        </w:rPr>
      </w:pPr>
    </w:p>
    <w:p w:rsidR="009851CE" w:rsidRDefault="009851CE" w:rsidP="009851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Трудовые ресурсы</w:t>
      </w:r>
    </w:p>
    <w:p w:rsidR="009851CE" w:rsidRDefault="009851CE" w:rsidP="009851CE">
      <w:pPr>
        <w:pStyle w:val="msonormalmrcssattr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Мероприятия МП планируется реализовать трудовыми ресурсами Упра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ления культуры Администрации района и ресурсами других исполнителей 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дельных мероприятий МП, трудовыми ресурсами муниципальных учреждений, </w:t>
      </w:r>
      <w:r>
        <w:rPr>
          <w:color w:val="000000"/>
          <w:sz w:val="27"/>
          <w:szCs w:val="27"/>
        </w:rPr>
        <w:lastRenderedPageBreak/>
        <w:t>находящихся в функциональной подчиненности подразделений Администрации Угличского муниципального района, являющихся исполнителями отдельных мероприятий МП, трудовыми ресурсами социально-ориентированных неко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мерческих организаций, а также </w:t>
      </w:r>
      <w:r w:rsidRPr="0055315D">
        <w:rPr>
          <w:sz w:val="27"/>
          <w:szCs w:val="27"/>
        </w:rPr>
        <w:t>Ресурсного центра поддержки НКО и гражда</w:t>
      </w:r>
      <w:r w:rsidRPr="0055315D">
        <w:rPr>
          <w:sz w:val="27"/>
          <w:szCs w:val="27"/>
        </w:rPr>
        <w:t>н</w:t>
      </w:r>
      <w:r w:rsidRPr="0055315D">
        <w:rPr>
          <w:sz w:val="27"/>
          <w:szCs w:val="27"/>
        </w:rPr>
        <w:t>ских инициатив Угличско</w:t>
      </w:r>
      <w:r>
        <w:rPr>
          <w:sz w:val="27"/>
          <w:szCs w:val="27"/>
        </w:rPr>
        <w:t>го</w:t>
      </w:r>
      <w:r w:rsidRPr="0055315D">
        <w:rPr>
          <w:sz w:val="27"/>
          <w:szCs w:val="27"/>
        </w:rPr>
        <w:t xml:space="preserve"> муниципально</w:t>
      </w:r>
      <w:r>
        <w:rPr>
          <w:sz w:val="27"/>
          <w:szCs w:val="27"/>
        </w:rPr>
        <w:t>го</w:t>
      </w:r>
      <w:r w:rsidRPr="0055315D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.  </w:t>
      </w:r>
    </w:p>
    <w:p w:rsidR="009851CE" w:rsidRDefault="009851CE" w:rsidP="009851CE">
      <w:pPr>
        <w:pStyle w:val="msonormalmrcssattr"/>
        <w:spacing w:before="0" w:beforeAutospacing="0" w:after="0" w:afterAutospacing="0"/>
        <w:ind w:firstLine="709"/>
      </w:pPr>
      <w:r>
        <w:rPr>
          <w:color w:val="000000"/>
          <w:sz w:val="27"/>
          <w:szCs w:val="27"/>
        </w:rPr>
        <w:t xml:space="preserve">Привлечения дополнительных трудовых ресурсов не требуется.    </w:t>
      </w:r>
    </w:p>
    <w:p w:rsidR="009851CE" w:rsidRDefault="009851CE" w:rsidP="009851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9851CE" w:rsidRPr="008C5BA8" w:rsidRDefault="009851CE" w:rsidP="009851CE">
      <w:pPr>
        <w:jc w:val="center"/>
        <w:rPr>
          <w:sz w:val="27"/>
          <w:szCs w:val="27"/>
        </w:rPr>
      </w:pPr>
      <w:r w:rsidRPr="008C5BA8">
        <w:rPr>
          <w:b/>
          <w:sz w:val="27"/>
          <w:szCs w:val="27"/>
        </w:rPr>
        <w:t>1. Общая характеристика сферы реализации МП</w:t>
      </w:r>
    </w:p>
    <w:p w:rsidR="009851CE" w:rsidRPr="00E53406" w:rsidRDefault="009851CE" w:rsidP="009851CE">
      <w:pPr>
        <w:spacing w:after="120"/>
        <w:ind w:left="0" w:firstLine="709"/>
        <w:rPr>
          <w:sz w:val="27"/>
          <w:szCs w:val="27"/>
        </w:rPr>
      </w:pPr>
      <w:r w:rsidRPr="00E53406">
        <w:rPr>
          <w:sz w:val="27"/>
          <w:szCs w:val="27"/>
        </w:rPr>
        <w:t>Стратегии национальной безопасности Российской Федерации</w:t>
      </w:r>
      <w:r w:rsidRPr="00E53406">
        <w:rPr>
          <w:spacing w:val="2"/>
          <w:sz w:val="27"/>
          <w:szCs w:val="27"/>
          <w:shd w:val="clear" w:color="auto" w:fill="FFFFFF"/>
        </w:rPr>
        <w:t>, утве</w:t>
      </w:r>
      <w:r w:rsidRPr="00E53406">
        <w:rPr>
          <w:spacing w:val="2"/>
          <w:sz w:val="27"/>
          <w:szCs w:val="27"/>
          <w:shd w:val="clear" w:color="auto" w:fill="FFFFFF"/>
        </w:rPr>
        <w:t>р</w:t>
      </w:r>
      <w:r w:rsidRPr="00E53406">
        <w:rPr>
          <w:spacing w:val="2"/>
          <w:sz w:val="27"/>
          <w:szCs w:val="27"/>
          <w:shd w:val="clear" w:color="auto" w:fill="FFFFFF"/>
        </w:rPr>
        <w:t>жденная</w:t>
      </w:r>
      <w:r>
        <w:rPr>
          <w:spacing w:val="2"/>
          <w:sz w:val="27"/>
          <w:szCs w:val="27"/>
          <w:shd w:val="clear" w:color="auto" w:fill="FFFFFF"/>
        </w:rPr>
        <w:t xml:space="preserve"> </w:t>
      </w:r>
      <w:r w:rsidRPr="00E53406">
        <w:rPr>
          <w:sz w:val="27"/>
          <w:szCs w:val="27"/>
        </w:rPr>
        <w:t>Указом Президента Российской Федерации от 31</w:t>
      </w:r>
      <w:r>
        <w:rPr>
          <w:sz w:val="27"/>
          <w:szCs w:val="27"/>
        </w:rPr>
        <w:t>.12.</w:t>
      </w:r>
      <w:r w:rsidRPr="00E53406">
        <w:rPr>
          <w:sz w:val="27"/>
          <w:szCs w:val="27"/>
        </w:rPr>
        <w:t>2015 №683 «О Стратегии национальной безопасности Российской Федерации», в числе наци</w:t>
      </w:r>
      <w:r w:rsidRPr="00E53406">
        <w:rPr>
          <w:sz w:val="27"/>
          <w:szCs w:val="27"/>
        </w:rPr>
        <w:t>о</w:t>
      </w:r>
      <w:r w:rsidRPr="00E53406">
        <w:rPr>
          <w:sz w:val="27"/>
          <w:szCs w:val="27"/>
        </w:rPr>
        <w:t>нальных интересов</w:t>
      </w:r>
      <w:r w:rsidRPr="00E53406">
        <w:rPr>
          <w:spacing w:val="2"/>
          <w:sz w:val="27"/>
          <w:szCs w:val="27"/>
          <w:shd w:val="clear" w:color="auto" w:fill="FFFFFF"/>
        </w:rPr>
        <w:t xml:space="preserve"> утверждает </w:t>
      </w:r>
      <w:r w:rsidRPr="00E53406">
        <w:rPr>
          <w:sz w:val="27"/>
          <w:szCs w:val="27"/>
        </w:rPr>
        <w:t>укрепление национального согласия, политич</w:t>
      </w:r>
      <w:r w:rsidRPr="00E53406">
        <w:rPr>
          <w:sz w:val="27"/>
          <w:szCs w:val="27"/>
        </w:rPr>
        <w:t>е</w:t>
      </w:r>
      <w:r w:rsidRPr="00E53406">
        <w:rPr>
          <w:sz w:val="27"/>
          <w:szCs w:val="27"/>
        </w:rPr>
        <w:t>ской и социальной стабильности, развитие демократических институтов, сове</w:t>
      </w:r>
      <w:r w:rsidRPr="00E53406">
        <w:rPr>
          <w:sz w:val="27"/>
          <w:szCs w:val="27"/>
        </w:rPr>
        <w:t>р</w:t>
      </w:r>
      <w:r w:rsidRPr="00E53406">
        <w:rPr>
          <w:sz w:val="27"/>
          <w:szCs w:val="27"/>
        </w:rPr>
        <w:t>шенствование механизмов взаимодействия государства и гражданского общес</w:t>
      </w:r>
      <w:r w:rsidRPr="00E53406">
        <w:rPr>
          <w:sz w:val="27"/>
          <w:szCs w:val="27"/>
        </w:rPr>
        <w:t>т</w:t>
      </w:r>
      <w:r w:rsidRPr="00E53406">
        <w:rPr>
          <w:sz w:val="27"/>
          <w:szCs w:val="27"/>
        </w:rPr>
        <w:t>ва; повышение качества жизни населения, укрепление здоровья населения; с</w:t>
      </w:r>
      <w:r w:rsidRPr="00E53406">
        <w:rPr>
          <w:sz w:val="27"/>
          <w:szCs w:val="27"/>
        </w:rPr>
        <w:t>о</w:t>
      </w:r>
      <w:r w:rsidRPr="00E53406">
        <w:rPr>
          <w:sz w:val="27"/>
          <w:szCs w:val="27"/>
        </w:rPr>
        <w:t>хранение и развитие культуры, традиционных российских духовно-нравственных ценностей, что диктует необходимость консолидировать усилия органов государственной власти, органов местного самоуправления и инстит</w:t>
      </w:r>
      <w:r w:rsidRPr="00E53406">
        <w:rPr>
          <w:sz w:val="27"/>
          <w:szCs w:val="27"/>
        </w:rPr>
        <w:t>у</w:t>
      </w:r>
      <w:r w:rsidRPr="00E53406">
        <w:rPr>
          <w:sz w:val="27"/>
          <w:szCs w:val="27"/>
        </w:rPr>
        <w:t>тов гражданского общества по созданию благоприятных внутренних и внешних условий для реализации национальных интересов и стратегических национал</w:t>
      </w:r>
      <w:r w:rsidRPr="00E53406">
        <w:rPr>
          <w:sz w:val="27"/>
          <w:szCs w:val="27"/>
        </w:rPr>
        <w:t>ь</w:t>
      </w:r>
      <w:r w:rsidRPr="00E53406">
        <w:rPr>
          <w:sz w:val="27"/>
          <w:szCs w:val="27"/>
        </w:rPr>
        <w:t>ных приоритетов Российской Федерации.</w:t>
      </w:r>
    </w:p>
    <w:p w:rsidR="009851CE" w:rsidRPr="008C5BA8" w:rsidRDefault="009851CE" w:rsidP="009851CE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Новая модель развития общества, обеспечивающая высокий уровень д</w:t>
      </w:r>
      <w:r w:rsidRPr="008C5BA8">
        <w:rPr>
          <w:spacing w:val="2"/>
          <w:sz w:val="27"/>
          <w:szCs w:val="27"/>
        </w:rPr>
        <w:t>о</w:t>
      </w:r>
      <w:r w:rsidRPr="008C5BA8">
        <w:rPr>
          <w:spacing w:val="2"/>
          <w:sz w:val="27"/>
          <w:szCs w:val="27"/>
        </w:rPr>
        <w:t>верия граждан к государственным и общественным институтам, включает:</w:t>
      </w:r>
    </w:p>
    <w:p w:rsidR="009851CE" w:rsidRPr="008C5BA8" w:rsidRDefault="009851CE" w:rsidP="009851CE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развитие сектора негосударственных НКО в сфере молодежной пол</w:t>
      </w:r>
      <w:r w:rsidRPr="008C5BA8">
        <w:rPr>
          <w:spacing w:val="2"/>
          <w:sz w:val="27"/>
          <w:szCs w:val="27"/>
        </w:rPr>
        <w:t>и</w:t>
      </w:r>
      <w:r w:rsidRPr="008C5BA8">
        <w:rPr>
          <w:spacing w:val="2"/>
          <w:sz w:val="27"/>
          <w:szCs w:val="27"/>
        </w:rPr>
        <w:t>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9851CE" w:rsidRPr="008C5BA8" w:rsidRDefault="009851CE" w:rsidP="009851CE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повышение роли институтов гражданского общества в устойчивом ра</w:t>
      </w:r>
      <w:r w:rsidRPr="008C5BA8">
        <w:rPr>
          <w:spacing w:val="2"/>
          <w:sz w:val="27"/>
          <w:szCs w:val="27"/>
        </w:rPr>
        <w:t>з</w:t>
      </w:r>
      <w:r w:rsidRPr="008C5BA8">
        <w:rPr>
          <w:spacing w:val="2"/>
          <w:sz w:val="27"/>
          <w:szCs w:val="27"/>
        </w:rPr>
        <w:t>витии отдельных территорий и страны в целом;</w:t>
      </w:r>
    </w:p>
    <w:p w:rsidR="009851CE" w:rsidRPr="008C5BA8" w:rsidRDefault="009851CE" w:rsidP="009851CE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развитие новых форм социального партнерства, гражданского контроля за деятельностью государства и корпораций и механизмов общественной эк</w:t>
      </w:r>
      <w:r w:rsidRPr="008C5BA8">
        <w:rPr>
          <w:spacing w:val="2"/>
          <w:sz w:val="27"/>
          <w:szCs w:val="27"/>
        </w:rPr>
        <w:t>с</w:t>
      </w:r>
      <w:r w:rsidRPr="008C5BA8">
        <w:rPr>
          <w:spacing w:val="2"/>
          <w:sz w:val="27"/>
          <w:szCs w:val="27"/>
        </w:rPr>
        <w:t>пертизы готовящихся решений;</w:t>
      </w:r>
    </w:p>
    <w:p w:rsidR="009851CE" w:rsidRPr="008C5BA8" w:rsidRDefault="009851CE" w:rsidP="009851CE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содействие развитию практики благотворительной и добровольческой деятельности граждан и организаций;</w:t>
      </w:r>
    </w:p>
    <w:p w:rsidR="009851CE" w:rsidRPr="008C5BA8" w:rsidRDefault="009851CE" w:rsidP="009851CE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создание прозрачной конкурентной системы государственной поддер</w:t>
      </w:r>
      <w:r w:rsidRPr="008C5BA8">
        <w:rPr>
          <w:spacing w:val="2"/>
          <w:sz w:val="27"/>
          <w:szCs w:val="27"/>
        </w:rPr>
        <w:t>ж</w:t>
      </w:r>
      <w:r w:rsidRPr="008C5BA8">
        <w:rPr>
          <w:spacing w:val="2"/>
          <w:sz w:val="27"/>
          <w:szCs w:val="27"/>
        </w:rPr>
        <w:t>ки негосударственных СОНКО.</w:t>
      </w:r>
    </w:p>
    <w:p w:rsidR="009851CE" w:rsidRPr="008C5BA8" w:rsidRDefault="009851CE" w:rsidP="009851CE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 xml:space="preserve">Федеральным законом от 05.04.2010 </w:t>
      </w:r>
      <w:r>
        <w:rPr>
          <w:spacing w:val="2"/>
          <w:sz w:val="27"/>
          <w:szCs w:val="27"/>
        </w:rPr>
        <w:t>№</w:t>
      </w:r>
      <w:r w:rsidRPr="008C5BA8">
        <w:rPr>
          <w:spacing w:val="2"/>
          <w:sz w:val="27"/>
          <w:szCs w:val="27"/>
        </w:rPr>
        <w:t xml:space="preserve">40-ФЗ </w:t>
      </w:r>
      <w:r>
        <w:rPr>
          <w:spacing w:val="2"/>
          <w:sz w:val="27"/>
          <w:szCs w:val="27"/>
        </w:rPr>
        <w:t>«</w:t>
      </w:r>
      <w:r w:rsidRPr="008C5BA8">
        <w:rPr>
          <w:spacing w:val="2"/>
          <w:sz w:val="27"/>
          <w:szCs w:val="27"/>
        </w:rPr>
        <w:t>О внесении изменений в отдельные законодательные акты Российской Федерации по вопросу поддер</w:t>
      </w:r>
      <w:r w:rsidRPr="008C5BA8">
        <w:rPr>
          <w:spacing w:val="2"/>
          <w:sz w:val="27"/>
          <w:szCs w:val="27"/>
        </w:rPr>
        <w:t>ж</w:t>
      </w:r>
      <w:r w:rsidRPr="008C5BA8">
        <w:rPr>
          <w:spacing w:val="2"/>
          <w:sz w:val="27"/>
          <w:szCs w:val="27"/>
        </w:rPr>
        <w:t>ки социально ориентированных некоммерческих организаций</w:t>
      </w:r>
      <w:r>
        <w:rPr>
          <w:spacing w:val="2"/>
          <w:sz w:val="27"/>
          <w:szCs w:val="27"/>
        </w:rPr>
        <w:t xml:space="preserve">» </w:t>
      </w:r>
      <w:r w:rsidRPr="008C5BA8">
        <w:rPr>
          <w:spacing w:val="2"/>
          <w:sz w:val="27"/>
          <w:szCs w:val="27"/>
        </w:rPr>
        <w:t>к полномочиям органов местного самоуправления по решению вопросов в данной области, в частности, отнесена разработка и реализация муниципальных программ по</w:t>
      </w:r>
      <w:r w:rsidRPr="008C5BA8">
        <w:rPr>
          <w:spacing w:val="2"/>
          <w:sz w:val="27"/>
          <w:szCs w:val="27"/>
        </w:rPr>
        <w:t>д</w:t>
      </w:r>
      <w:r w:rsidRPr="008C5BA8">
        <w:rPr>
          <w:spacing w:val="2"/>
          <w:sz w:val="27"/>
          <w:szCs w:val="27"/>
        </w:rPr>
        <w:t>держки СО НКО с учетом местных социально-экономических, экологических, культурных и других особенностей.</w:t>
      </w:r>
    </w:p>
    <w:p w:rsidR="009851CE" w:rsidRPr="008C5BA8" w:rsidRDefault="009851CE" w:rsidP="009851CE">
      <w:pPr>
        <w:ind w:left="0" w:firstLine="709"/>
        <w:rPr>
          <w:b/>
          <w:sz w:val="27"/>
          <w:szCs w:val="27"/>
        </w:rPr>
      </w:pPr>
      <w:r w:rsidRPr="008C5BA8">
        <w:rPr>
          <w:sz w:val="27"/>
          <w:szCs w:val="27"/>
        </w:rPr>
        <w:t xml:space="preserve">Муниципальная программа </w:t>
      </w:r>
      <w:r w:rsidRPr="008C5BA8">
        <w:rPr>
          <w:b/>
          <w:sz w:val="27"/>
          <w:szCs w:val="27"/>
        </w:rPr>
        <w:t>«</w:t>
      </w:r>
      <w:r w:rsidRPr="008C5BA8">
        <w:rPr>
          <w:sz w:val="27"/>
          <w:szCs w:val="27"/>
        </w:rPr>
        <w:t>О поддержке социально ориентированных некоммерческих организаций Угличского муниципального района» разработана на период 201</w:t>
      </w:r>
      <w:r>
        <w:rPr>
          <w:sz w:val="27"/>
          <w:szCs w:val="27"/>
        </w:rPr>
        <w:t>8</w:t>
      </w:r>
      <w:r w:rsidRPr="008C5BA8">
        <w:rPr>
          <w:sz w:val="27"/>
          <w:szCs w:val="27"/>
        </w:rPr>
        <w:t xml:space="preserve"> – 202</w:t>
      </w:r>
      <w:r>
        <w:rPr>
          <w:sz w:val="27"/>
          <w:szCs w:val="27"/>
        </w:rPr>
        <w:t>1</w:t>
      </w:r>
      <w:r w:rsidRPr="008C5BA8">
        <w:rPr>
          <w:sz w:val="27"/>
          <w:szCs w:val="27"/>
        </w:rPr>
        <w:t xml:space="preserve"> годов (с перспективой дальнейшего развития) в соотве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ствии с Региональной программой «Государственная поддержка гражданских инициатив и социально ориентированных некоммерческих организаций Яр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lastRenderedPageBreak/>
        <w:t>славской области» на 2016 – 2020 годы, утвержденной постановлением Прав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тельства Ярославской области №513-п от 28.04.2016 «Об утверждении реги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нальной программы «Государственная поддержка гражданских инициатив и с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циально ориентированных некоммерческих организаций в Ярославской обла</w:t>
      </w:r>
      <w:r w:rsidRPr="008C5BA8">
        <w:rPr>
          <w:sz w:val="27"/>
          <w:szCs w:val="27"/>
        </w:rPr>
        <w:t>с</w:t>
      </w:r>
      <w:r w:rsidRPr="008C5BA8">
        <w:rPr>
          <w:sz w:val="27"/>
          <w:szCs w:val="27"/>
        </w:rPr>
        <w:t xml:space="preserve">ти» на 2016-2020 годы», </w:t>
      </w:r>
      <w:r w:rsidRPr="007D2960">
        <w:rPr>
          <w:sz w:val="27"/>
          <w:szCs w:val="27"/>
        </w:rPr>
        <w:t>Государственной программой Ярославской области «</w:t>
      </w:r>
      <w:r w:rsidRPr="007D2960">
        <w:rPr>
          <w:bCs/>
          <w:sz w:val="27"/>
          <w:szCs w:val="27"/>
        </w:rPr>
        <w:t>Развитие институтов гражданского общества в Ярославской области» на 2021 – 2025 годы (подпрограммой «</w:t>
      </w:r>
      <w:r w:rsidRPr="007D2960">
        <w:rPr>
          <w:sz w:val="27"/>
          <w:szCs w:val="27"/>
        </w:rPr>
        <w:t>Государственная поддержка гражданских иници</w:t>
      </w:r>
      <w:r w:rsidRPr="007D2960">
        <w:rPr>
          <w:sz w:val="27"/>
          <w:szCs w:val="27"/>
        </w:rPr>
        <w:t>а</w:t>
      </w:r>
      <w:r w:rsidRPr="007D2960">
        <w:rPr>
          <w:sz w:val="27"/>
          <w:szCs w:val="27"/>
        </w:rPr>
        <w:t xml:space="preserve">тив и социально ориентированных некоммерческих организаций в Ярославской области»), утвержденной Постановлением  Правительства </w:t>
      </w:r>
      <w:r>
        <w:rPr>
          <w:sz w:val="27"/>
          <w:szCs w:val="27"/>
        </w:rPr>
        <w:t xml:space="preserve">Ярославской </w:t>
      </w:r>
      <w:r w:rsidRPr="007D2960">
        <w:rPr>
          <w:sz w:val="27"/>
          <w:szCs w:val="27"/>
        </w:rPr>
        <w:t>области от 31.03.2021 №173-п «</w:t>
      </w:r>
      <w:fldSimple w:instr=" DOCPROPERTY &quot;Содержание&quot; \* MERGEFORMAT ">
        <w:r w:rsidRPr="009F76ED">
          <w:rPr>
            <w:sz w:val="27"/>
            <w:szCs w:val="27"/>
          </w:rPr>
          <w:t>Об утверждении государственной программы Яросла</w:t>
        </w:r>
        <w:r w:rsidRPr="009F76ED">
          <w:rPr>
            <w:sz w:val="27"/>
            <w:szCs w:val="27"/>
          </w:rPr>
          <w:t>в</w:t>
        </w:r>
        <w:r w:rsidRPr="009F76ED">
          <w:rPr>
            <w:sz w:val="27"/>
            <w:szCs w:val="27"/>
          </w:rPr>
          <w:t>ской области «Развитие институтов гражданского общества в Ярославской о</w:t>
        </w:r>
        <w:r w:rsidRPr="009F76ED">
          <w:rPr>
            <w:sz w:val="27"/>
            <w:szCs w:val="27"/>
          </w:rPr>
          <w:t>б</w:t>
        </w:r>
        <w:r w:rsidRPr="009F76ED">
          <w:rPr>
            <w:sz w:val="27"/>
            <w:szCs w:val="27"/>
          </w:rPr>
          <w:t>ласти» на 2021 – 2025 годы и о признании утратившими силу и частично утр</w:t>
        </w:r>
        <w:r w:rsidRPr="009F76ED">
          <w:rPr>
            <w:sz w:val="27"/>
            <w:szCs w:val="27"/>
          </w:rPr>
          <w:t>а</w:t>
        </w:r>
        <w:r w:rsidRPr="009F76ED">
          <w:rPr>
            <w:sz w:val="27"/>
            <w:szCs w:val="27"/>
          </w:rPr>
          <w:t>тившими силу отдельных постановлений Правительства области</w:t>
        </w:r>
      </w:fldSimple>
      <w:r w:rsidRPr="009F76ED">
        <w:rPr>
          <w:sz w:val="27"/>
          <w:szCs w:val="27"/>
        </w:rPr>
        <w:t>»,</w:t>
      </w:r>
      <w:r w:rsidRPr="008C5BA8">
        <w:rPr>
          <w:sz w:val="27"/>
          <w:szCs w:val="27"/>
        </w:rPr>
        <w:t>и определяет приоритеты и мероприятия, ориентированные на поддержку СОНКО Угличского муниципального района Ярославской области, включа</w:t>
      </w:r>
      <w:r w:rsidRPr="008C5BA8">
        <w:rPr>
          <w:sz w:val="27"/>
          <w:szCs w:val="27"/>
        </w:rPr>
        <w:t>ю</w:t>
      </w:r>
      <w:r w:rsidRPr="008C5BA8">
        <w:rPr>
          <w:sz w:val="27"/>
          <w:szCs w:val="27"/>
        </w:rPr>
        <w:t>щие задачи, связа</w:t>
      </w:r>
      <w:r w:rsidRPr="008C5BA8">
        <w:rPr>
          <w:sz w:val="27"/>
          <w:szCs w:val="27"/>
        </w:rPr>
        <w:t>н</w:t>
      </w:r>
      <w:r w:rsidRPr="008C5BA8">
        <w:rPr>
          <w:sz w:val="27"/>
          <w:szCs w:val="27"/>
        </w:rPr>
        <w:t>ные с развитием сектора СОНКО, вовлечением его в решение задач социального развития Угличского муниципального района, развитие ме</w:t>
      </w:r>
      <w:r w:rsidRPr="008C5BA8">
        <w:rPr>
          <w:sz w:val="27"/>
          <w:szCs w:val="27"/>
        </w:rPr>
        <w:t>ж</w:t>
      </w:r>
      <w:r w:rsidRPr="008C5BA8">
        <w:rPr>
          <w:sz w:val="27"/>
          <w:szCs w:val="27"/>
        </w:rPr>
        <w:t>секторного взаимодействия и механизмов благотворительности и добровольч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ства.</w:t>
      </w:r>
    </w:p>
    <w:p w:rsidR="009851CE" w:rsidRPr="008C5BA8" w:rsidRDefault="009851CE" w:rsidP="009851CE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Гармоничное развитие институтов гражданского общества, одним из к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торых являются СОНКО, это важнейший фактор укрепления социального кап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тала области, являющийся необходимым условием реализации Стратегии соц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ально-экономического развития Ярославской области до 2025 года, утвержде</w:t>
      </w:r>
      <w:r w:rsidRPr="008C5BA8">
        <w:rPr>
          <w:sz w:val="27"/>
          <w:szCs w:val="27"/>
        </w:rPr>
        <w:t>н</w:t>
      </w:r>
      <w:r w:rsidRPr="008C5BA8">
        <w:rPr>
          <w:sz w:val="27"/>
          <w:szCs w:val="27"/>
        </w:rPr>
        <w:t>ной постановлением Правительства области от 06.03.2014 №188-п «Об утве</w:t>
      </w:r>
      <w:r w:rsidRPr="008C5BA8">
        <w:rPr>
          <w:sz w:val="27"/>
          <w:szCs w:val="27"/>
        </w:rPr>
        <w:t>р</w:t>
      </w:r>
      <w:r w:rsidRPr="008C5BA8">
        <w:rPr>
          <w:sz w:val="27"/>
          <w:szCs w:val="27"/>
        </w:rPr>
        <w:t xml:space="preserve">ждении Стратегии социально-экономического развития Ярославской области до 2025 года». </w:t>
      </w:r>
    </w:p>
    <w:p w:rsidR="009851CE" w:rsidRPr="008C5BA8" w:rsidRDefault="009851CE" w:rsidP="009851CE">
      <w:pPr>
        <w:pStyle w:val="ConsPlusCell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C5BA8">
        <w:rPr>
          <w:rFonts w:ascii="Times New Roman" w:hAnsi="Times New Roman" w:cs="Times New Roman"/>
          <w:sz w:val="27"/>
          <w:szCs w:val="27"/>
        </w:rPr>
        <w:t>Приоритетной целью работы Администрации Угличского муниципальн</w:t>
      </w:r>
      <w:r w:rsidRPr="008C5BA8">
        <w:rPr>
          <w:rFonts w:ascii="Times New Roman" w:hAnsi="Times New Roman" w:cs="Times New Roman"/>
          <w:sz w:val="27"/>
          <w:szCs w:val="27"/>
        </w:rPr>
        <w:t>о</w:t>
      </w:r>
      <w:r w:rsidRPr="008C5BA8">
        <w:rPr>
          <w:rFonts w:ascii="Times New Roman" w:hAnsi="Times New Roman" w:cs="Times New Roman"/>
          <w:sz w:val="27"/>
          <w:szCs w:val="27"/>
        </w:rPr>
        <w:t>го района с социально ориентированными некоммерческими организациями я</w:t>
      </w:r>
      <w:r w:rsidRPr="008C5BA8">
        <w:rPr>
          <w:rFonts w:ascii="Times New Roman" w:hAnsi="Times New Roman" w:cs="Times New Roman"/>
          <w:sz w:val="27"/>
          <w:szCs w:val="27"/>
        </w:rPr>
        <w:t>в</w:t>
      </w:r>
      <w:r w:rsidRPr="008C5BA8">
        <w:rPr>
          <w:rFonts w:ascii="Times New Roman" w:hAnsi="Times New Roman" w:cs="Times New Roman"/>
          <w:sz w:val="27"/>
          <w:szCs w:val="27"/>
        </w:rPr>
        <w:t>ляется создание условий для их эффективной работы, развития и деятельности, направленной на решение актуальных социальных проблем, существующих в Угличском муниципальном районе.</w:t>
      </w:r>
    </w:p>
    <w:p w:rsidR="009851CE" w:rsidRPr="008C5BA8" w:rsidRDefault="009851CE" w:rsidP="009851CE">
      <w:pPr>
        <w:widowControl w:val="0"/>
        <w:ind w:left="0" w:firstLine="709"/>
        <w:rPr>
          <w:color w:val="000000"/>
          <w:sz w:val="27"/>
          <w:szCs w:val="27"/>
        </w:rPr>
      </w:pPr>
      <w:r w:rsidRPr="008C5BA8">
        <w:rPr>
          <w:color w:val="000000"/>
          <w:sz w:val="27"/>
          <w:szCs w:val="27"/>
        </w:rPr>
        <w:t>Реализация мероприятий муниципальной программы осуществляется в рамках:</w:t>
      </w:r>
    </w:p>
    <w:p w:rsidR="009851CE" w:rsidRPr="008C5BA8" w:rsidRDefault="009851CE" w:rsidP="009851CE">
      <w:pPr>
        <w:widowControl w:val="0"/>
        <w:numPr>
          <w:ilvl w:val="0"/>
          <w:numId w:val="32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color w:val="000000"/>
          <w:sz w:val="27"/>
          <w:szCs w:val="27"/>
        </w:rPr>
        <w:t xml:space="preserve">Федерального закона </w:t>
      </w:r>
      <w:r w:rsidRPr="008C5BA8">
        <w:rPr>
          <w:sz w:val="27"/>
          <w:szCs w:val="27"/>
        </w:rPr>
        <w:t>от 12.01.96 №7-ФЗ «О некоммерческих орган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зациях»;</w:t>
      </w:r>
    </w:p>
    <w:p w:rsidR="009851CE" w:rsidRPr="008C5BA8" w:rsidRDefault="009851CE" w:rsidP="009851CE">
      <w:pPr>
        <w:widowControl w:val="0"/>
        <w:numPr>
          <w:ilvl w:val="0"/>
          <w:numId w:val="32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Закона Ярославской области от 06.12.2012 №56-з «О государственной поддержке социально ориентированных некоммерческих организаций в Яр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славской области»;</w:t>
      </w:r>
    </w:p>
    <w:p w:rsidR="009851CE" w:rsidRDefault="009851CE" w:rsidP="009851CE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C5BA8">
        <w:rPr>
          <w:sz w:val="27"/>
          <w:szCs w:val="27"/>
        </w:rPr>
        <w:t>постановления Правительства Ярославской области от 28.04.2016 №513-п «Об утверждении региональной программы «Государственная по</w:t>
      </w:r>
      <w:r w:rsidRPr="008C5BA8">
        <w:rPr>
          <w:sz w:val="27"/>
          <w:szCs w:val="27"/>
        </w:rPr>
        <w:t>д</w:t>
      </w:r>
      <w:r w:rsidRPr="008C5BA8">
        <w:rPr>
          <w:sz w:val="27"/>
          <w:szCs w:val="27"/>
        </w:rPr>
        <w:t>держка гражданских инициатив и социально ориентированных некоммерческих организаций в Ярославск</w:t>
      </w:r>
      <w:r>
        <w:rPr>
          <w:sz w:val="27"/>
          <w:szCs w:val="27"/>
        </w:rPr>
        <w:t>ой области» на 2016 – 2020 годы;</w:t>
      </w:r>
    </w:p>
    <w:p w:rsidR="009851CE" w:rsidRPr="008C5BA8" w:rsidRDefault="009851CE" w:rsidP="009851CE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7D2960">
        <w:rPr>
          <w:sz w:val="27"/>
          <w:szCs w:val="27"/>
        </w:rPr>
        <w:t>остановлени</w:t>
      </w:r>
      <w:r>
        <w:rPr>
          <w:sz w:val="27"/>
          <w:szCs w:val="27"/>
        </w:rPr>
        <w:t>я</w:t>
      </w:r>
      <w:r w:rsidRPr="007D2960">
        <w:rPr>
          <w:sz w:val="27"/>
          <w:szCs w:val="27"/>
        </w:rPr>
        <w:t xml:space="preserve"> Правительства </w:t>
      </w:r>
      <w:r>
        <w:rPr>
          <w:sz w:val="27"/>
          <w:szCs w:val="27"/>
        </w:rPr>
        <w:t xml:space="preserve">Ярославской </w:t>
      </w:r>
      <w:r w:rsidRPr="007D2960">
        <w:rPr>
          <w:sz w:val="27"/>
          <w:szCs w:val="27"/>
        </w:rPr>
        <w:t>области от 31.03.2021 №173-п «</w:t>
      </w:r>
      <w:fldSimple w:instr=" DOCPROPERTY &quot;Содержание&quot; \* MERGEFORMAT ">
        <w:r w:rsidRPr="009F76ED">
          <w:rPr>
            <w:sz w:val="27"/>
            <w:szCs w:val="27"/>
          </w:rPr>
          <w:t>Об утверждении государственной программы Ярославской области «Развитие институтов гражданского общества в Ярославской области» на 2021 – 2025 годы и о признании утратившими силу и частично утратившими силу о</w:t>
        </w:r>
        <w:r w:rsidRPr="009F76ED">
          <w:rPr>
            <w:sz w:val="27"/>
            <w:szCs w:val="27"/>
          </w:rPr>
          <w:t>т</w:t>
        </w:r>
        <w:r w:rsidRPr="009F76ED">
          <w:rPr>
            <w:sz w:val="27"/>
            <w:szCs w:val="27"/>
          </w:rPr>
          <w:t>дельных постановлений Правительства области</w:t>
        </w:r>
      </w:fldSimple>
      <w:r w:rsidRPr="009F76ED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9851CE" w:rsidRPr="008C5BA8" w:rsidRDefault="009851CE" w:rsidP="009851CE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Понятие «социально ориентированные некоммерческие организации» регламентировано Законом Ярославской области от 06.12.2012 №56-з «О гос</w:t>
      </w:r>
      <w:r w:rsidRPr="008C5BA8">
        <w:rPr>
          <w:sz w:val="27"/>
          <w:szCs w:val="27"/>
        </w:rPr>
        <w:t>у</w:t>
      </w:r>
      <w:r w:rsidRPr="008C5BA8">
        <w:rPr>
          <w:sz w:val="27"/>
          <w:szCs w:val="27"/>
        </w:rPr>
        <w:t>дар</w:t>
      </w:r>
      <w:r w:rsidRPr="008C5BA8">
        <w:rPr>
          <w:sz w:val="27"/>
          <w:szCs w:val="27"/>
        </w:rPr>
        <w:lastRenderedPageBreak/>
        <w:t>ственной поддержке социально ориентированных некоммерческих орган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заций в Ярославской области». Социально ориентированными некоммерческ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ми организациями признаются некоммерческие организации, созданные в орг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 xml:space="preserve">низационно-правовых формах, предусмотренных Федеральным </w:t>
      </w:r>
      <w:r w:rsidRPr="004A1D0D">
        <w:rPr>
          <w:sz w:val="27"/>
          <w:szCs w:val="27"/>
        </w:rPr>
        <w:t>законом</w:t>
      </w:r>
      <w:r w:rsidRPr="008C5BA8">
        <w:rPr>
          <w:sz w:val="27"/>
          <w:szCs w:val="27"/>
        </w:rPr>
        <w:t xml:space="preserve"> от 12.01.96 №7-ФЗ «О некоммерческих организациях» (за исключением государс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венных корпораций, государственных компаний, общественных объединений, являющихся политическими партиями, религиозных организаций) и осущест</w:t>
      </w:r>
      <w:r w:rsidRPr="008C5BA8">
        <w:rPr>
          <w:sz w:val="27"/>
          <w:szCs w:val="27"/>
        </w:rPr>
        <w:t>в</w:t>
      </w:r>
      <w:r w:rsidRPr="008C5BA8">
        <w:rPr>
          <w:sz w:val="27"/>
          <w:szCs w:val="27"/>
        </w:rPr>
        <w:t>ляющие деятельность, направленную на решение социальных проблем, разв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тие гражданского общества в Российской Федерации, а также иные виды де</w:t>
      </w:r>
      <w:r w:rsidRPr="008C5BA8">
        <w:rPr>
          <w:sz w:val="27"/>
          <w:szCs w:val="27"/>
        </w:rPr>
        <w:t>я</w:t>
      </w:r>
      <w:r w:rsidRPr="008C5BA8">
        <w:rPr>
          <w:sz w:val="27"/>
          <w:szCs w:val="27"/>
        </w:rPr>
        <w:t xml:space="preserve">тельности,  предусмотренные </w:t>
      </w:r>
      <w:r w:rsidRPr="004A1D0D">
        <w:rPr>
          <w:sz w:val="27"/>
          <w:szCs w:val="27"/>
        </w:rPr>
        <w:t>статьей 31.1</w:t>
      </w:r>
      <w:r w:rsidRPr="008C5BA8">
        <w:rPr>
          <w:sz w:val="27"/>
          <w:szCs w:val="27"/>
        </w:rPr>
        <w:t xml:space="preserve"> указанного Федерального закона.</w:t>
      </w:r>
    </w:p>
    <w:p w:rsidR="009851CE" w:rsidRPr="008C5BA8" w:rsidRDefault="009851CE" w:rsidP="009851CE">
      <w:pPr>
        <w:spacing w:after="120"/>
        <w:ind w:left="0" w:firstLine="0"/>
        <w:jc w:val="center"/>
        <w:rPr>
          <w:b/>
          <w:sz w:val="27"/>
          <w:szCs w:val="27"/>
        </w:rPr>
      </w:pPr>
    </w:p>
    <w:p w:rsidR="009851CE" w:rsidRPr="008C5BA8" w:rsidRDefault="009851CE" w:rsidP="009851CE">
      <w:pPr>
        <w:pStyle w:val="ConsPlusNormal"/>
        <w:ind w:left="0"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8C5BA8">
        <w:rPr>
          <w:rFonts w:ascii="Times New Roman" w:hAnsi="Times New Roman" w:cs="Times New Roman"/>
          <w:b/>
          <w:sz w:val="27"/>
          <w:szCs w:val="27"/>
        </w:rPr>
        <w:t>2. Приоритеты политики Угличского муниципального района в сф</w:t>
      </w:r>
      <w:r w:rsidRPr="008C5BA8">
        <w:rPr>
          <w:rFonts w:ascii="Times New Roman" w:hAnsi="Times New Roman" w:cs="Times New Roman"/>
          <w:b/>
          <w:sz w:val="27"/>
          <w:szCs w:val="27"/>
        </w:rPr>
        <w:t>е</w:t>
      </w:r>
      <w:r w:rsidRPr="008C5BA8">
        <w:rPr>
          <w:rFonts w:ascii="Times New Roman" w:hAnsi="Times New Roman" w:cs="Times New Roman"/>
          <w:b/>
          <w:sz w:val="27"/>
          <w:szCs w:val="27"/>
        </w:rPr>
        <w:t>ре реализации МП,  описание текущей ситуации, обоснование необходим</w:t>
      </w:r>
      <w:r w:rsidRPr="008C5BA8">
        <w:rPr>
          <w:rFonts w:ascii="Times New Roman" w:hAnsi="Times New Roman" w:cs="Times New Roman"/>
          <w:b/>
          <w:sz w:val="27"/>
          <w:szCs w:val="27"/>
        </w:rPr>
        <w:t>о</w:t>
      </w:r>
      <w:r w:rsidRPr="008C5BA8">
        <w:rPr>
          <w:rFonts w:ascii="Times New Roman" w:hAnsi="Times New Roman" w:cs="Times New Roman"/>
          <w:b/>
          <w:sz w:val="27"/>
          <w:szCs w:val="27"/>
        </w:rPr>
        <w:t>сти реализации МП и ожидаемые конечные результаты ее реализации</w:t>
      </w:r>
    </w:p>
    <w:p w:rsidR="009851CE" w:rsidRPr="00094F21" w:rsidRDefault="009851CE" w:rsidP="009851CE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Федеральным законом 12.01.96 №7-ФЗ «О некоммерческих организац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ях» определены полномочия органов местного самоуправления по решению в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 xml:space="preserve">просов поддержки социально ориентированных некоммерческих организаций, в </w:t>
      </w:r>
      <w:r w:rsidRPr="00094F21">
        <w:rPr>
          <w:sz w:val="27"/>
          <w:szCs w:val="27"/>
        </w:rPr>
        <w:t>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9851CE" w:rsidRPr="00094F21" w:rsidRDefault="009851CE" w:rsidP="009851CE">
      <w:pPr>
        <w:widowControl w:val="0"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>В соответствии с пунктом 33 части 1 статьи 16 Федерального закона от 06.10.2003 №131-ФЗ «Об общих принципах организации местного самоупра</w:t>
      </w:r>
      <w:r w:rsidRPr="00094F21">
        <w:rPr>
          <w:sz w:val="27"/>
          <w:szCs w:val="27"/>
        </w:rPr>
        <w:t>в</w:t>
      </w:r>
      <w:r w:rsidRPr="00094F21">
        <w:rPr>
          <w:sz w:val="27"/>
          <w:szCs w:val="27"/>
        </w:rPr>
        <w:t>ления в Российской Федерации» оказание поддержки социально ориентирова</w:t>
      </w:r>
      <w:r w:rsidRPr="00094F21">
        <w:rPr>
          <w:sz w:val="27"/>
          <w:szCs w:val="27"/>
        </w:rPr>
        <w:t>н</w:t>
      </w:r>
      <w:r w:rsidRPr="00094F21">
        <w:rPr>
          <w:sz w:val="27"/>
          <w:szCs w:val="27"/>
        </w:rPr>
        <w:t>ным некоммерческим организациям отнесено к вопросам местного значения.</w:t>
      </w:r>
    </w:p>
    <w:p w:rsidR="009851CE" w:rsidRPr="00094F21" w:rsidRDefault="009851CE" w:rsidP="009851CE">
      <w:pPr>
        <w:widowControl w:val="0"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>В настоящее время в Угличском муниципальном районе ведется работа, направленная на поддержку СО НКО. С этой целью приняты и действует ряд нормативных правовых актов, которые регламентируют порядок предоставл</w:t>
      </w:r>
      <w:r w:rsidRPr="00094F21">
        <w:rPr>
          <w:sz w:val="27"/>
          <w:szCs w:val="27"/>
        </w:rPr>
        <w:t>е</w:t>
      </w:r>
      <w:r w:rsidRPr="00094F21">
        <w:rPr>
          <w:sz w:val="27"/>
          <w:szCs w:val="27"/>
        </w:rPr>
        <w:t>ния мер поддержки по определенным направлениям</w:t>
      </w:r>
      <w:r w:rsidRPr="00094F21">
        <w:rPr>
          <w:spacing w:val="2"/>
          <w:sz w:val="27"/>
          <w:szCs w:val="27"/>
        </w:rPr>
        <w:t>: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Порядок предоставления на конкурсной основе субсидий из бюджета Угличского муниципального района на осуществление уставной деятельности общественным объединениям (организациям), осуществляющим деятельность в сфере социальной адаптации, поддержки и защиты населения, утвержденный постановлением Администрации Угличского муниципального района от 31.05.2021 № 558;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Порядок предоставления на конкурсной основе субсидий из бюджета Угличского муниципального района социально ориентированным некоммерч</w:t>
      </w:r>
      <w:r w:rsidRPr="00094F21">
        <w:rPr>
          <w:rStyle w:val="afb"/>
          <w:b w:val="0"/>
          <w:sz w:val="27"/>
          <w:szCs w:val="27"/>
        </w:rPr>
        <w:t>е</w:t>
      </w:r>
      <w:r w:rsidRPr="00094F21">
        <w:rPr>
          <w:rStyle w:val="afb"/>
          <w:b w:val="0"/>
          <w:sz w:val="27"/>
          <w:szCs w:val="27"/>
        </w:rPr>
        <w:t>ским организациям на реализацию проектов (общественно-значимых меропри</w:t>
      </w:r>
      <w:r w:rsidRPr="00094F21">
        <w:rPr>
          <w:rStyle w:val="afb"/>
          <w:b w:val="0"/>
          <w:sz w:val="27"/>
          <w:szCs w:val="27"/>
        </w:rPr>
        <w:t>я</w:t>
      </w:r>
      <w:r w:rsidRPr="00094F21">
        <w:rPr>
          <w:rStyle w:val="afb"/>
          <w:b w:val="0"/>
          <w:sz w:val="27"/>
          <w:szCs w:val="27"/>
        </w:rPr>
        <w:t>тий)», утвержденный постановлением Администрации Угличского муниц</w:t>
      </w:r>
      <w:r w:rsidRPr="00094F21">
        <w:rPr>
          <w:rStyle w:val="afb"/>
          <w:b w:val="0"/>
          <w:sz w:val="27"/>
          <w:szCs w:val="27"/>
        </w:rPr>
        <w:t>и</w:t>
      </w:r>
      <w:r w:rsidRPr="00094F21">
        <w:rPr>
          <w:rStyle w:val="afb"/>
          <w:b w:val="0"/>
          <w:sz w:val="27"/>
          <w:szCs w:val="27"/>
        </w:rPr>
        <w:t>пального района от 31.05.2021 № 559;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Реестр молодежных и детских общественных объединений Угличск</w:t>
      </w:r>
      <w:r w:rsidRPr="00094F21">
        <w:rPr>
          <w:rStyle w:val="afb"/>
          <w:b w:val="0"/>
          <w:sz w:val="27"/>
          <w:szCs w:val="27"/>
        </w:rPr>
        <w:t>о</w:t>
      </w:r>
      <w:r w:rsidRPr="00094F21">
        <w:rPr>
          <w:rStyle w:val="afb"/>
          <w:b w:val="0"/>
          <w:sz w:val="27"/>
          <w:szCs w:val="27"/>
        </w:rPr>
        <w:t>го муниципального района, утвержденный постановлением Главы Угличского муниципального района от 20.02.2006 №122;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постановление Главы городского поселения Углич «О мерах по</w:t>
      </w:r>
      <w:r w:rsidRPr="00094F21">
        <w:rPr>
          <w:rStyle w:val="afb"/>
          <w:b w:val="0"/>
          <w:sz w:val="27"/>
          <w:szCs w:val="27"/>
        </w:rPr>
        <w:t>д</w:t>
      </w:r>
      <w:r w:rsidRPr="00094F21">
        <w:rPr>
          <w:rStyle w:val="afb"/>
          <w:b w:val="0"/>
          <w:sz w:val="27"/>
          <w:szCs w:val="27"/>
        </w:rPr>
        <w:t>держки молодежных и детских общественных объединений» от 11.07.2007 №112;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Порядок и условия предоставления имущества, находящегося в собс</w:t>
      </w:r>
      <w:r w:rsidRPr="00094F21">
        <w:rPr>
          <w:rStyle w:val="afb"/>
          <w:b w:val="0"/>
          <w:sz w:val="27"/>
          <w:szCs w:val="27"/>
        </w:rPr>
        <w:t>т</w:t>
      </w:r>
      <w:r w:rsidRPr="00094F21">
        <w:rPr>
          <w:rStyle w:val="afb"/>
          <w:b w:val="0"/>
          <w:sz w:val="27"/>
          <w:szCs w:val="27"/>
        </w:rPr>
        <w:t>венности Угличского муниципального имущества, свободного от прав трет</w:t>
      </w:r>
      <w:r w:rsidRPr="00094F21">
        <w:rPr>
          <w:rStyle w:val="afb"/>
          <w:b w:val="0"/>
          <w:sz w:val="27"/>
          <w:szCs w:val="27"/>
        </w:rPr>
        <w:t>ь</w:t>
      </w:r>
      <w:r w:rsidRPr="00094F21">
        <w:rPr>
          <w:rStyle w:val="afb"/>
          <w:b w:val="0"/>
          <w:sz w:val="27"/>
          <w:szCs w:val="27"/>
        </w:rPr>
        <w:lastRenderedPageBreak/>
        <w:t>их лиц (за исключением имущественных прав некоммерческих организаций), во владение и (или) в пользование СОНКО, утвержденный постановлением Адм</w:t>
      </w:r>
      <w:r w:rsidRPr="00094F21">
        <w:rPr>
          <w:rStyle w:val="afb"/>
          <w:b w:val="0"/>
          <w:sz w:val="27"/>
          <w:szCs w:val="27"/>
        </w:rPr>
        <w:t>и</w:t>
      </w:r>
      <w:r w:rsidRPr="00094F21">
        <w:rPr>
          <w:rStyle w:val="afb"/>
          <w:b w:val="0"/>
          <w:sz w:val="27"/>
          <w:szCs w:val="27"/>
        </w:rPr>
        <w:t>нистрации Угличского муниципального района «Об имущественной поддержке социально ориентированных некоммерческих организаций» от 06.11.2019 №1294,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постановление Администрации Угличского муниципального района «Об утверждении перечня имущества, находящегося в собственности Угличск</w:t>
      </w:r>
      <w:r w:rsidRPr="00094F21">
        <w:rPr>
          <w:rStyle w:val="afb"/>
          <w:b w:val="0"/>
          <w:sz w:val="27"/>
          <w:szCs w:val="27"/>
        </w:rPr>
        <w:t>о</w:t>
      </w:r>
      <w:r w:rsidRPr="00094F21">
        <w:rPr>
          <w:rStyle w:val="afb"/>
          <w:b w:val="0"/>
          <w:sz w:val="27"/>
          <w:szCs w:val="27"/>
        </w:rPr>
        <w:t>го муниципального района, свободного от прав третьих лиц (за исключением имущественных прав некоммерческих организаций), во владение и (или) в пол</w:t>
      </w:r>
      <w:r w:rsidRPr="00094F21">
        <w:rPr>
          <w:rStyle w:val="afb"/>
          <w:b w:val="0"/>
          <w:sz w:val="27"/>
          <w:szCs w:val="27"/>
        </w:rPr>
        <w:t>ь</w:t>
      </w:r>
      <w:r w:rsidRPr="00094F21">
        <w:rPr>
          <w:rStyle w:val="afb"/>
          <w:b w:val="0"/>
          <w:sz w:val="27"/>
          <w:szCs w:val="27"/>
        </w:rPr>
        <w:t>зование СОНКО» от 15.11.2019 №1343.</w:t>
      </w:r>
    </w:p>
    <w:p w:rsidR="009851CE" w:rsidRPr="00094F21" w:rsidRDefault="009851CE" w:rsidP="009851CE">
      <w:pPr>
        <w:widowControl w:val="0"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>Разработка муниципальной программы «Поддержка социально ориент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рованных некоммерческих организаций Угличского муниципального района» (далее – Программа) обусловлена необходимостью выработки системного, ко</w:t>
      </w:r>
      <w:r w:rsidRPr="00094F21">
        <w:rPr>
          <w:sz w:val="27"/>
          <w:szCs w:val="27"/>
        </w:rPr>
        <w:t>м</w:t>
      </w:r>
      <w:r w:rsidRPr="00094F21">
        <w:rPr>
          <w:sz w:val="27"/>
          <w:szCs w:val="27"/>
        </w:rPr>
        <w:t>плексного подхода к решению вопроса поддержки СОНКО на территории У</w:t>
      </w:r>
      <w:r w:rsidRPr="00094F21">
        <w:rPr>
          <w:sz w:val="27"/>
          <w:szCs w:val="27"/>
        </w:rPr>
        <w:t>г</w:t>
      </w:r>
      <w:r w:rsidRPr="00094F21">
        <w:rPr>
          <w:sz w:val="27"/>
          <w:szCs w:val="27"/>
        </w:rPr>
        <w:t>личского муниципального района.</w:t>
      </w:r>
    </w:p>
    <w:p w:rsidR="009851CE" w:rsidRPr="00094F21" w:rsidRDefault="009851CE" w:rsidP="009851CE">
      <w:pPr>
        <w:widowControl w:val="0"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>По состоянию на 01.01.2018  на территории Угличского муниципального района действуют более 70 социально ориентированных общественных объед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нений, в том числе 14 социально ориентированных общественных организаций имеющих статус юридического лица (общая численность членов которых с</w:t>
      </w:r>
      <w:r w:rsidRPr="00094F21">
        <w:rPr>
          <w:sz w:val="27"/>
          <w:szCs w:val="27"/>
        </w:rPr>
        <w:t>о</w:t>
      </w:r>
      <w:r w:rsidRPr="00094F21">
        <w:rPr>
          <w:sz w:val="27"/>
          <w:szCs w:val="27"/>
        </w:rPr>
        <w:t>ставляет не менее 7000 человек). Ведется перечень СО НКО, зарегистрирова</w:t>
      </w:r>
      <w:r w:rsidRPr="00094F21">
        <w:rPr>
          <w:sz w:val="27"/>
          <w:szCs w:val="27"/>
        </w:rPr>
        <w:t>н</w:t>
      </w:r>
      <w:r w:rsidRPr="00094F21">
        <w:rPr>
          <w:sz w:val="27"/>
          <w:szCs w:val="27"/>
        </w:rPr>
        <w:t>ных на территории Угличского муниципального района, данные в котором еж</w:t>
      </w:r>
      <w:r w:rsidRPr="00094F21">
        <w:rPr>
          <w:sz w:val="27"/>
          <w:szCs w:val="27"/>
        </w:rPr>
        <w:t>е</w:t>
      </w:r>
      <w:r w:rsidRPr="00094F21">
        <w:rPr>
          <w:sz w:val="27"/>
          <w:szCs w:val="27"/>
        </w:rPr>
        <w:t>годно обновляются. Среднегодовой показатель прироста зарегистрированных на территории Угличского района новых СО НКО составляет 16%. Однако тр</w:t>
      </w:r>
      <w:r w:rsidRPr="00094F21">
        <w:rPr>
          <w:sz w:val="27"/>
          <w:szCs w:val="27"/>
        </w:rPr>
        <w:t>е</w:t>
      </w:r>
      <w:r w:rsidRPr="00094F21">
        <w:rPr>
          <w:sz w:val="27"/>
          <w:szCs w:val="27"/>
        </w:rPr>
        <w:t>вожным фактором является появившаяся с 2018 года тенденция к снижению а</w:t>
      </w:r>
      <w:r w:rsidRPr="00094F21">
        <w:rPr>
          <w:sz w:val="27"/>
          <w:szCs w:val="27"/>
        </w:rPr>
        <w:t>к</w:t>
      </w:r>
      <w:r w:rsidRPr="00094F21">
        <w:rPr>
          <w:sz w:val="27"/>
          <w:szCs w:val="27"/>
        </w:rPr>
        <w:t>тивности единичных СО НКО и инициации процесса их ликвидации. Что свид</w:t>
      </w:r>
      <w:r w:rsidRPr="00094F21">
        <w:rPr>
          <w:sz w:val="27"/>
          <w:szCs w:val="27"/>
        </w:rPr>
        <w:t>е</w:t>
      </w:r>
      <w:r w:rsidRPr="00094F21">
        <w:rPr>
          <w:sz w:val="27"/>
          <w:szCs w:val="27"/>
        </w:rPr>
        <w:t>тельствует о том, что необходимо не только оказывать активную поддержку н</w:t>
      </w:r>
      <w:r w:rsidRPr="00094F21">
        <w:rPr>
          <w:sz w:val="27"/>
          <w:szCs w:val="27"/>
        </w:rPr>
        <w:t>о</w:t>
      </w:r>
      <w:r w:rsidRPr="00094F21">
        <w:rPr>
          <w:sz w:val="27"/>
          <w:szCs w:val="27"/>
        </w:rPr>
        <w:t>вым зарегистрированным СО НКО, но и усилить работу по сохранению ст</w:t>
      </w:r>
      <w:r w:rsidRPr="00094F21">
        <w:rPr>
          <w:sz w:val="27"/>
          <w:szCs w:val="27"/>
        </w:rPr>
        <w:t>а</w:t>
      </w:r>
      <w:r w:rsidRPr="00094F21">
        <w:rPr>
          <w:sz w:val="27"/>
          <w:szCs w:val="27"/>
        </w:rPr>
        <w:t>бильности работы уже существующих СО НКО со стажем.</w:t>
      </w:r>
    </w:p>
    <w:p w:rsidR="009851CE" w:rsidRPr="00094F21" w:rsidRDefault="009851CE" w:rsidP="009851CE">
      <w:pPr>
        <w:ind w:left="0" w:firstLine="720"/>
        <w:rPr>
          <w:sz w:val="27"/>
          <w:szCs w:val="27"/>
        </w:rPr>
      </w:pPr>
      <w:r w:rsidRPr="00094F21">
        <w:rPr>
          <w:sz w:val="27"/>
          <w:szCs w:val="27"/>
        </w:rPr>
        <w:t>В соответствии с российским законодательством общественные объед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нения имеют возможность действовать без государственной регистрации, не имея статуса юридического лица. При этом итоги их деятельности в отдельных направлениях превосходят по социальной значимости результаты работы юр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дически оформленных организаций Угличского района, в частности это можно сказать про местные общественные объединения, в том числе детские и мол</w:t>
      </w:r>
      <w:r w:rsidRPr="00094F21">
        <w:rPr>
          <w:sz w:val="27"/>
          <w:szCs w:val="27"/>
        </w:rPr>
        <w:t>о</w:t>
      </w:r>
      <w:r w:rsidRPr="00094F21">
        <w:rPr>
          <w:sz w:val="27"/>
          <w:szCs w:val="27"/>
        </w:rPr>
        <w:t>дежные общественные организации, местные представительства региональных и всероссийских СОНКО и общественных организаций. Общественные объед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нения и отдельные гражданские инициативы имеют значительный потенциал для участия в социально-экономическом развитии местной территории, в том числе как добровольческий (волонтерский) ресурс и участники благотворител</w:t>
      </w:r>
      <w:r w:rsidRPr="00094F21">
        <w:rPr>
          <w:sz w:val="27"/>
          <w:szCs w:val="27"/>
        </w:rPr>
        <w:t>ь</w:t>
      </w:r>
      <w:r w:rsidRPr="00094F21">
        <w:rPr>
          <w:sz w:val="27"/>
          <w:szCs w:val="27"/>
        </w:rPr>
        <w:t xml:space="preserve">ной деятельности. </w:t>
      </w:r>
    </w:p>
    <w:p w:rsidR="009851CE" w:rsidRPr="00094F21" w:rsidRDefault="009851CE" w:rsidP="009851CE">
      <w:pPr>
        <w:ind w:left="0" w:firstLine="720"/>
        <w:rPr>
          <w:color w:val="FF0000"/>
          <w:sz w:val="27"/>
          <w:szCs w:val="27"/>
        </w:rPr>
      </w:pPr>
      <w:r w:rsidRPr="00094F21">
        <w:rPr>
          <w:sz w:val="27"/>
          <w:szCs w:val="27"/>
        </w:rPr>
        <w:t>Органы местного самоуправления заинтересованы в организации сист</w:t>
      </w:r>
      <w:r w:rsidRPr="00094F21">
        <w:rPr>
          <w:sz w:val="27"/>
          <w:szCs w:val="27"/>
        </w:rPr>
        <w:t>е</w:t>
      </w:r>
      <w:r w:rsidRPr="00094F21">
        <w:rPr>
          <w:sz w:val="27"/>
          <w:szCs w:val="27"/>
        </w:rPr>
        <w:t>матической поддержки продуктивного взаимодействия различных институтов гражданского общества, как источника важных ресурсов для решения актуал</w:t>
      </w:r>
      <w:r w:rsidRPr="00094F21">
        <w:rPr>
          <w:sz w:val="27"/>
          <w:szCs w:val="27"/>
        </w:rPr>
        <w:t>ь</w:t>
      </w:r>
      <w:r w:rsidRPr="00094F21">
        <w:rPr>
          <w:sz w:val="27"/>
          <w:szCs w:val="27"/>
        </w:rPr>
        <w:t>ных задач местного значения. Невозможность материальной, организационной, методической, информационной поддержки инициатив СОНКО и активистов общественного движения может привести к затуханию общественных иници</w:t>
      </w:r>
      <w:r w:rsidRPr="00094F21">
        <w:rPr>
          <w:sz w:val="27"/>
          <w:szCs w:val="27"/>
        </w:rPr>
        <w:t>а</w:t>
      </w:r>
      <w:r w:rsidRPr="00094F21">
        <w:rPr>
          <w:sz w:val="27"/>
          <w:szCs w:val="27"/>
        </w:rPr>
        <w:t>тив на местах.</w:t>
      </w:r>
    </w:p>
    <w:p w:rsidR="009851CE" w:rsidRPr="00094F21" w:rsidRDefault="009851CE" w:rsidP="009851CE">
      <w:pPr>
        <w:overflowPunct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lastRenderedPageBreak/>
        <w:t>При наличии большого количества СО НКО и общественных объедин</w:t>
      </w:r>
      <w:r w:rsidRPr="00094F21">
        <w:rPr>
          <w:sz w:val="27"/>
          <w:szCs w:val="27"/>
        </w:rPr>
        <w:t>е</w:t>
      </w:r>
      <w:r w:rsidRPr="00094F21">
        <w:rPr>
          <w:sz w:val="27"/>
          <w:szCs w:val="27"/>
        </w:rPr>
        <w:t>ний, действующих на территории района, существует ряд проблем эффективн</w:t>
      </w:r>
      <w:r w:rsidRPr="00094F21">
        <w:rPr>
          <w:sz w:val="27"/>
          <w:szCs w:val="27"/>
        </w:rPr>
        <w:t>о</w:t>
      </w:r>
      <w:r w:rsidRPr="00094F21">
        <w:rPr>
          <w:sz w:val="27"/>
          <w:szCs w:val="27"/>
        </w:rPr>
        <w:t>сти их работы, включенности в решение социально значимых для района вопр</w:t>
      </w:r>
      <w:r w:rsidRPr="00094F21">
        <w:rPr>
          <w:sz w:val="27"/>
          <w:szCs w:val="27"/>
        </w:rPr>
        <w:t>о</w:t>
      </w:r>
      <w:r w:rsidRPr="00094F21">
        <w:rPr>
          <w:sz w:val="27"/>
          <w:szCs w:val="27"/>
        </w:rPr>
        <w:t>сов. Слабыми сторонами развития некоммерческого сектора в районе являются: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bCs w:val="0"/>
          <w:sz w:val="27"/>
          <w:szCs w:val="27"/>
        </w:rPr>
      </w:pPr>
      <w:r w:rsidRPr="00094F21">
        <w:rPr>
          <w:rStyle w:val="afb"/>
          <w:b w:val="0"/>
          <w:bCs w:val="0"/>
          <w:sz w:val="27"/>
          <w:szCs w:val="27"/>
        </w:rPr>
        <w:t>недостаточное количество финансовых средств, иных ресурсных во</w:t>
      </w:r>
      <w:r w:rsidRPr="00094F21">
        <w:rPr>
          <w:rStyle w:val="afb"/>
          <w:b w:val="0"/>
          <w:bCs w:val="0"/>
          <w:sz w:val="27"/>
          <w:szCs w:val="27"/>
        </w:rPr>
        <w:t>з</w:t>
      </w:r>
      <w:r w:rsidRPr="00094F21">
        <w:rPr>
          <w:rStyle w:val="afb"/>
          <w:b w:val="0"/>
          <w:bCs w:val="0"/>
          <w:sz w:val="27"/>
          <w:szCs w:val="27"/>
        </w:rPr>
        <w:t>можностей, необходимых для реализации социально значимых проектов, ос</w:t>
      </w:r>
      <w:r w:rsidRPr="00094F21">
        <w:rPr>
          <w:rStyle w:val="afb"/>
          <w:b w:val="0"/>
          <w:bCs w:val="0"/>
          <w:sz w:val="27"/>
          <w:szCs w:val="27"/>
        </w:rPr>
        <w:t>у</w:t>
      </w:r>
      <w:r w:rsidRPr="00094F21">
        <w:rPr>
          <w:rStyle w:val="afb"/>
          <w:b w:val="0"/>
          <w:bCs w:val="0"/>
          <w:sz w:val="27"/>
          <w:szCs w:val="27"/>
        </w:rPr>
        <w:t>ществления уставной деятельности;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bCs w:val="0"/>
          <w:sz w:val="27"/>
          <w:szCs w:val="27"/>
        </w:rPr>
      </w:pPr>
      <w:r w:rsidRPr="00094F21">
        <w:rPr>
          <w:rStyle w:val="afb"/>
          <w:b w:val="0"/>
          <w:bCs w:val="0"/>
          <w:sz w:val="27"/>
          <w:szCs w:val="27"/>
        </w:rPr>
        <w:t>низкий уровень информированности населения о деятельности соц</w:t>
      </w:r>
      <w:r w:rsidRPr="00094F21">
        <w:rPr>
          <w:rStyle w:val="afb"/>
          <w:b w:val="0"/>
          <w:bCs w:val="0"/>
          <w:sz w:val="27"/>
          <w:szCs w:val="27"/>
        </w:rPr>
        <w:t>и</w:t>
      </w:r>
      <w:r w:rsidRPr="00094F21">
        <w:rPr>
          <w:rStyle w:val="afb"/>
          <w:b w:val="0"/>
          <w:bCs w:val="0"/>
          <w:sz w:val="27"/>
          <w:szCs w:val="27"/>
        </w:rPr>
        <w:t>ально ориентированных некоммерческих организаций, что обусловлено недо</w:t>
      </w:r>
      <w:r w:rsidRPr="00094F21">
        <w:rPr>
          <w:rStyle w:val="afb"/>
          <w:b w:val="0"/>
          <w:bCs w:val="0"/>
          <w:sz w:val="27"/>
          <w:szCs w:val="27"/>
        </w:rPr>
        <w:t>с</w:t>
      </w:r>
      <w:r w:rsidRPr="00094F21">
        <w:rPr>
          <w:rStyle w:val="afb"/>
          <w:b w:val="0"/>
          <w:bCs w:val="0"/>
          <w:sz w:val="27"/>
          <w:szCs w:val="27"/>
        </w:rPr>
        <w:t>татком финансовых средств для освещения мероприятий в средствах массовой информации, неэффективным использованием некоммерческими организаци</w:t>
      </w:r>
      <w:r w:rsidRPr="00094F21">
        <w:rPr>
          <w:rStyle w:val="afb"/>
          <w:b w:val="0"/>
          <w:bCs w:val="0"/>
          <w:sz w:val="27"/>
          <w:szCs w:val="27"/>
        </w:rPr>
        <w:t>я</w:t>
      </w:r>
      <w:r w:rsidRPr="00094F21">
        <w:rPr>
          <w:rStyle w:val="afb"/>
          <w:b w:val="0"/>
          <w:bCs w:val="0"/>
          <w:sz w:val="27"/>
          <w:szCs w:val="27"/>
        </w:rPr>
        <w:t>ми  альтернативных средств информирования, в том числе интернет - ресурсов для освещения своей деятельности;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bCs w:val="0"/>
          <w:sz w:val="27"/>
          <w:szCs w:val="27"/>
        </w:rPr>
        <w:t>недостаточный уровень знаний руководителей и работников социал</w:t>
      </w:r>
      <w:r w:rsidRPr="00094F21">
        <w:rPr>
          <w:rStyle w:val="afb"/>
          <w:b w:val="0"/>
          <w:bCs w:val="0"/>
          <w:sz w:val="27"/>
          <w:szCs w:val="27"/>
        </w:rPr>
        <w:t>ь</w:t>
      </w:r>
      <w:r w:rsidRPr="00094F21">
        <w:rPr>
          <w:rStyle w:val="afb"/>
          <w:b w:val="0"/>
          <w:bCs w:val="0"/>
          <w:sz w:val="27"/>
          <w:szCs w:val="27"/>
        </w:rPr>
        <w:t>но ориентированных</w:t>
      </w:r>
      <w:r w:rsidRPr="00094F21">
        <w:rPr>
          <w:rStyle w:val="afb"/>
          <w:b w:val="0"/>
          <w:sz w:val="27"/>
          <w:szCs w:val="27"/>
        </w:rPr>
        <w:t xml:space="preserve"> некоммерческих организаций в сфере правового сопров</w:t>
      </w:r>
      <w:r w:rsidRPr="00094F21">
        <w:rPr>
          <w:rStyle w:val="afb"/>
          <w:b w:val="0"/>
          <w:sz w:val="27"/>
          <w:szCs w:val="27"/>
        </w:rPr>
        <w:t>о</w:t>
      </w:r>
      <w:r w:rsidRPr="00094F21">
        <w:rPr>
          <w:rStyle w:val="afb"/>
          <w:b w:val="0"/>
          <w:sz w:val="27"/>
          <w:szCs w:val="27"/>
        </w:rPr>
        <w:t>ждения деятельности, отсутствие опыта в поиске и оформлении документов для получения субсидий и грантов;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 xml:space="preserve">недостаточный уровень вовлеченности </w:t>
      </w:r>
      <w:r w:rsidRPr="00094F21">
        <w:rPr>
          <w:sz w:val="27"/>
          <w:szCs w:val="27"/>
        </w:rPr>
        <w:t>включенности СОНКО и о</w:t>
      </w:r>
      <w:r w:rsidRPr="00094F21">
        <w:rPr>
          <w:sz w:val="27"/>
          <w:szCs w:val="27"/>
        </w:rPr>
        <w:t>б</w:t>
      </w:r>
      <w:r w:rsidRPr="00094F21">
        <w:rPr>
          <w:sz w:val="27"/>
          <w:szCs w:val="27"/>
        </w:rPr>
        <w:t>щественных объединений в решение социально значимых для района вопросов. В том числе за счет системного участия в диалоговых площадках и мероприят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ях межсекторного взаимодействия;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spacing w:val="2"/>
          <w:sz w:val="27"/>
          <w:szCs w:val="27"/>
          <w:shd w:val="clear" w:color="auto" w:fill="FFFFFF"/>
        </w:rPr>
        <w:t> низкий уровень обеспеченности СО НКО помещениями для осущ</w:t>
      </w:r>
      <w:r w:rsidRPr="00094F21">
        <w:rPr>
          <w:spacing w:val="2"/>
          <w:sz w:val="27"/>
          <w:szCs w:val="27"/>
          <w:shd w:val="clear" w:color="auto" w:fill="FFFFFF"/>
        </w:rPr>
        <w:t>е</w:t>
      </w:r>
      <w:r w:rsidRPr="00094F21">
        <w:rPr>
          <w:spacing w:val="2"/>
          <w:sz w:val="27"/>
          <w:szCs w:val="27"/>
          <w:shd w:val="clear" w:color="auto" w:fill="FFFFFF"/>
        </w:rPr>
        <w:t>ствления уставной деятельности.</w:t>
      </w:r>
    </w:p>
    <w:p w:rsidR="009851CE" w:rsidRPr="00094F21" w:rsidRDefault="009851CE" w:rsidP="009851CE">
      <w:pPr>
        <w:widowControl w:val="0"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>Целесообразность и преимущество использования программно целевого метода обусловлены необходимостью достижения наиболее оптимальных кач</w:t>
      </w:r>
      <w:r w:rsidRPr="00094F21">
        <w:rPr>
          <w:sz w:val="27"/>
          <w:szCs w:val="27"/>
        </w:rPr>
        <w:t>е</w:t>
      </w:r>
      <w:r w:rsidRPr="00094F21">
        <w:rPr>
          <w:sz w:val="27"/>
          <w:szCs w:val="27"/>
        </w:rPr>
        <w:t>ственных и количественных результатов в ходе реализации Программы.</w:t>
      </w:r>
    </w:p>
    <w:p w:rsidR="009851CE" w:rsidRPr="00094F21" w:rsidRDefault="009851CE" w:rsidP="009851CE">
      <w:pPr>
        <w:widowControl w:val="0"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>При реализации Программы могут возникнуть следующие группы рисков: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изменения федерального законодательства в сфере реализации Пр</w:t>
      </w:r>
      <w:r w:rsidRPr="00094F21">
        <w:rPr>
          <w:rStyle w:val="afb"/>
          <w:b w:val="0"/>
          <w:sz w:val="27"/>
          <w:szCs w:val="27"/>
        </w:rPr>
        <w:t>о</w:t>
      </w:r>
      <w:r w:rsidRPr="00094F21">
        <w:rPr>
          <w:rStyle w:val="afb"/>
          <w:b w:val="0"/>
          <w:sz w:val="27"/>
          <w:szCs w:val="27"/>
        </w:rPr>
        <w:t>граммы, способом минимизации которых может быть проведение регулярного мониторинга планируемых изменений в федеральном законодательстве, внес</w:t>
      </w:r>
      <w:r w:rsidRPr="00094F21">
        <w:rPr>
          <w:rStyle w:val="afb"/>
          <w:b w:val="0"/>
          <w:sz w:val="27"/>
          <w:szCs w:val="27"/>
        </w:rPr>
        <w:t>е</w:t>
      </w:r>
      <w:r w:rsidRPr="00094F21">
        <w:rPr>
          <w:rStyle w:val="afb"/>
          <w:b w:val="0"/>
          <w:sz w:val="27"/>
          <w:szCs w:val="27"/>
        </w:rPr>
        <w:t>ние изменений в Программу;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недостаточное финансирование мероприятий Программы, способом минимизации которого может быть определение приоритетов для первоочере</w:t>
      </w:r>
      <w:r w:rsidRPr="00094F21">
        <w:rPr>
          <w:rStyle w:val="afb"/>
          <w:b w:val="0"/>
          <w:sz w:val="27"/>
          <w:szCs w:val="27"/>
        </w:rPr>
        <w:t>д</w:t>
      </w:r>
      <w:r w:rsidRPr="00094F21">
        <w:rPr>
          <w:rStyle w:val="afb"/>
          <w:b w:val="0"/>
          <w:sz w:val="27"/>
          <w:szCs w:val="27"/>
        </w:rPr>
        <w:t>ного финансирования, привлечение средств областного бюджета;</w:t>
      </w:r>
    </w:p>
    <w:p w:rsidR="009851CE" w:rsidRPr="00094F21" w:rsidRDefault="009851CE" w:rsidP="009851C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094F21">
        <w:rPr>
          <w:rStyle w:val="afb"/>
          <w:b w:val="0"/>
          <w:sz w:val="27"/>
          <w:szCs w:val="27"/>
        </w:rPr>
        <w:t>несоответствие фактически достигнутых показателей эффективности</w:t>
      </w:r>
      <w:r w:rsidRPr="00094F21">
        <w:rPr>
          <w:sz w:val="27"/>
          <w:szCs w:val="27"/>
        </w:rPr>
        <w:t xml:space="preserve"> реализации Программы запланированным, способом минимизации которых м</w:t>
      </w:r>
      <w:r w:rsidRPr="00094F21">
        <w:rPr>
          <w:sz w:val="27"/>
          <w:szCs w:val="27"/>
        </w:rPr>
        <w:t>о</w:t>
      </w:r>
      <w:r w:rsidRPr="00094F21">
        <w:rPr>
          <w:sz w:val="27"/>
          <w:szCs w:val="27"/>
        </w:rPr>
        <w:t>жет быть проведение ежегодного мониторинга и оценки эффективности реал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зации мероприятий Программы, анализ причин отклонения фактически дости</w:t>
      </w:r>
      <w:r w:rsidRPr="00094F21">
        <w:rPr>
          <w:sz w:val="27"/>
          <w:szCs w:val="27"/>
        </w:rPr>
        <w:t>г</w:t>
      </w:r>
      <w:r w:rsidRPr="00094F21">
        <w:rPr>
          <w:sz w:val="27"/>
          <w:szCs w:val="27"/>
        </w:rPr>
        <w:t>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Программы.</w:t>
      </w:r>
    </w:p>
    <w:p w:rsidR="009851CE" w:rsidRPr="00094F21" w:rsidRDefault="009851CE" w:rsidP="009851CE">
      <w:pPr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>Для выполнения отдельных мероприятий Программы предусмотрено ф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нансовое обеспечение.</w:t>
      </w:r>
      <w:r w:rsidR="0013486C">
        <w:rPr>
          <w:sz w:val="27"/>
          <w:szCs w:val="27"/>
        </w:rPr>
        <w:t xml:space="preserve"> </w:t>
      </w:r>
      <w:r w:rsidRPr="00094F21">
        <w:rPr>
          <w:sz w:val="27"/>
          <w:szCs w:val="27"/>
        </w:rPr>
        <w:t>Недофинансирование мероприятий Программы приведет к невыполнению соответствующей задачи в необходимом объеме, что ввиду взаимосвязанности задач скажется на результатах Программы в целом.</w:t>
      </w:r>
    </w:p>
    <w:p w:rsidR="009851CE" w:rsidRPr="00094F21" w:rsidRDefault="009851CE" w:rsidP="009851CE">
      <w:pPr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 xml:space="preserve">Организационные риски связаны с тем существенным объемом работы, который должны будут выполнить все участники Программы, и в необходимой координации их усилий. Недостаточный уровень координации, недостаточная </w:t>
      </w:r>
      <w:r w:rsidRPr="00094F21">
        <w:rPr>
          <w:sz w:val="27"/>
          <w:szCs w:val="27"/>
        </w:rPr>
        <w:lastRenderedPageBreak/>
        <w:t>слаженность работы и неодинаковый уровень усилий участников Программы по ее реализации, безусловно, скажутся на эффективности и результативности Программы.</w:t>
      </w:r>
    </w:p>
    <w:p w:rsidR="009851CE" w:rsidRPr="00094F21" w:rsidRDefault="009851CE" w:rsidP="009851CE">
      <w:pPr>
        <w:suppressAutoHyphens/>
        <w:ind w:left="0" w:firstLine="709"/>
        <w:rPr>
          <w:bCs/>
          <w:sz w:val="27"/>
          <w:szCs w:val="27"/>
        </w:rPr>
      </w:pPr>
      <w:r w:rsidRPr="00094F21">
        <w:rPr>
          <w:bCs/>
          <w:sz w:val="27"/>
          <w:szCs w:val="27"/>
        </w:rPr>
        <w:t>Программа должна внести новизну 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  <w:r w:rsidR="00CD0456">
        <w:rPr>
          <w:bCs/>
          <w:sz w:val="27"/>
          <w:szCs w:val="27"/>
        </w:rPr>
        <w:t xml:space="preserve"> </w:t>
      </w:r>
      <w:r w:rsidRPr="00094F21">
        <w:rPr>
          <w:bCs/>
          <w:sz w:val="27"/>
          <w:szCs w:val="27"/>
        </w:rPr>
        <w:t>Решение всех указанных проблем возможно через реализацию Программы, направленной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 - полезных услуг на территории Угличского муниципального района.</w:t>
      </w:r>
    </w:p>
    <w:p w:rsidR="009851CE" w:rsidRPr="00094F21" w:rsidRDefault="009851CE" w:rsidP="009851CE">
      <w:pPr>
        <w:suppressAutoHyphens/>
        <w:ind w:left="0" w:firstLine="709"/>
        <w:rPr>
          <w:sz w:val="27"/>
          <w:szCs w:val="27"/>
        </w:rPr>
      </w:pPr>
      <w:r w:rsidRPr="00094F21">
        <w:rPr>
          <w:spacing w:val="2"/>
          <w:sz w:val="27"/>
          <w:szCs w:val="27"/>
          <w:shd w:val="clear" w:color="auto" w:fill="FFFFFF"/>
        </w:rPr>
        <w:t xml:space="preserve">Целью муниципальной программы является </w:t>
      </w:r>
      <w:r w:rsidRPr="00094F21">
        <w:rPr>
          <w:sz w:val="27"/>
          <w:szCs w:val="27"/>
        </w:rPr>
        <w:t>оказание целевой поддержки социально ориентированным некоммерческим организациям, повышение заинтересованности и эффективности их участия в решении приоритетных задач местного значения.</w:t>
      </w:r>
    </w:p>
    <w:p w:rsidR="009851CE" w:rsidRPr="00094F21" w:rsidRDefault="009851CE" w:rsidP="009851C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7"/>
          <w:szCs w:val="27"/>
        </w:rPr>
      </w:pPr>
      <w:r w:rsidRPr="00094F21">
        <w:rPr>
          <w:spacing w:val="2"/>
          <w:sz w:val="27"/>
          <w:szCs w:val="27"/>
        </w:rPr>
        <w:t>Для достижения цели муниципальной программы необходимо решить следующие задачи по:</w:t>
      </w:r>
    </w:p>
    <w:p w:rsidR="009851CE" w:rsidRPr="00094F21" w:rsidRDefault="009851CE" w:rsidP="009851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094F21">
        <w:rPr>
          <w:spacing w:val="2"/>
          <w:sz w:val="27"/>
          <w:szCs w:val="27"/>
        </w:rPr>
        <w:t xml:space="preserve">- </w:t>
      </w:r>
      <w:r w:rsidRPr="00094F21">
        <w:rPr>
          <w:color w:val="000000"/>
          <w:sz w:val="27"/>
          <w:szCs w:val="27"/>
        </w:rPr>
        <w:t>созданию нормативно-правовой базы в сфере деятельности СО НКО УМР;</w:t>
      </w:r>
    </w:p>
    <w:p w:rsidR="009851CE" w:rsidRPr="00094F21" w:rsidRDefault="009851CE" w:rsidP="009851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094F21">
        <w:rPr>
          <w:color w:val="000000"/>
          <w:sz w:val="27"/>
          <w:szCs w:val="27"/>
        </w:rPr>
        <w:t xml:space="preserve">- </w:t>
      </w:r>
      <w:r w:rsidRPr="00094F21">
        <w:rPr>
          <w:sz w:val="27"/>
          <w:szCs w:val="27"/>
        </w:rPr>
        <w:t>оказанию финансовой поддержки СОНКО, реализующим социально значимые проекты и программы на территории УМР;</w:t>
      </w:r>
    </w:p>
    <w:p w:rsidR="009851CE" w:rsidRPr="00094F21" w:rsidRDefault="009851CE" w:rsidP="009851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094F21">
        <w:rPr>
          <w:sz w:val="27"/>
          <w:szCs w:val="27"/>
        </w:rPr>
        <w:t>- предоставлению СОНКО имущественной, организационной, информ</w:t>
      </w:r>
      <w:r w:rsidRPr="00094F21">
        <w:rPr>
          <w:sz w:val="27"/>
          <w:szCs w:val="27"/>
        </w:rPr>
        <w:t>а</w:t>
      </w:r>
      <w:r w:rsidRPr="00094F21">
        <w:rPr>
          <w:sz w:val="27"/>
          <w:szCs w:val="27"/>
        </w:rPr>
        <w:t>ционной, консультационной поддержки, развитие кадрового потенциала СО</w:t>
      </w:r>
      <w:r w:rsidRPr="00094F21">
        <w:rPr>
          <w:sz w:val="27"/>
          <w:szCs w:val="27"/>
        </w:rPr>
        <w:t>Н</w:t>
      </w:r>
      <w:r w:rsidRPr="00094F21">
        <w:rPr>
          <w:sz w:val="27"/>
          <w:szCs w:val="27"/>
        </w:rPr>
        <w:t>КО;</w:t>
      </w:r>
    </w:p>
    <w:p w:rsidR="009851CE" w:rsidRPr="00094F21" w:rsidRDefault="009851CE" w:rsidP="009851C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094F21">
        <w:rPr>
          <w:sz w:val="27"/>
          <w:szCs w:val="27"/>
        </w:rPr>
        <w:t>- развитию системы взаимодействия социально ориентированных неко</w:t>
      </w:r>
      <w:r w:rsidRPr="00094F21">
        <w:rPr>
          <w:sz w:val="27"/>
          <w:szCs w:val="27"/>
        </w:rPr>
        <w:t>м</w:t>
      </w:r>
      <w:r w:rsidRPr="00094F21">
        <w:rPr>
          <w:sz w:val="27"/>
          <w:szCs w:val="27"/>
        </w:rPr>
        <w:t>мерческих организаций с органами местного самоуправления и другими инст</w:t>
      </w:r>
      <w:r w:rsidRPr="00094F21">
        <w:rPr>
          <w:sz w:val="27"/>
          <w:szCs w:val="27"/>
        </w:rPr>
        <w:t>и</w:t>
      </w:r>
      <w:r w:rsidRPr="00094F21">
        <w:rPr>
          <w:sz w:val="27"/>
          <w:szCs w:val="27"/>
        </w:rPr>
        <w:t>тутами гражданского общества.</w:t>
      </w:r>
    </w:p>
    <w:p w:rsidR="009851CE" w:rsidRPr="00094F21" w:rsidRDefault="009851CE" w:rsidP="009851C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094F21">
        <w:rPr>
          <w:spacing w:val="2"/>
          <w:sz w:val="27"/>
          <w:szCs w:val="27"/>
          <w:shd w:val="clear" w:color="auto" w:fill="FFFFFF"/>
        </w:rPr>
        <w:t>Реализация муниципальной программы будет способствовать повышению социальной активности СОНКО, росту активности граждан, позволит конс</w:t>
      </w:r>
      <w:r w:rsidRPr="00094F21">
        <w:rPr>
          <w:spacing w:val="2"/>
          <w:sz w:val="27"/>
          <w:szCs w:val="27"/>
          <w:shd w:val="clear" w:color="auto" w:fill="FFFFFF"/>
        </w:rPr>
        <w:t>о</w:t>
      </w:r>
      <w:r w:rsidRPr="00094F21">
        <w:rPr>
          <w:spacing w:val="2"/>
          <w:sz w:val="27"/>
          <w:szCs w:val="27"/>
          <w:shd w:val="clear" w:color="auto" w:fill="FFFFFF"/>
        </w:rPr>
        <w:t>лидировать усилия органов местного самоуправления и СОНКО в целях до</w:t>
      </w:r>
      <w:r w:rsidRPr="00094F21">
        <w:rPr>
          <w:spacing w:val="2"/>
          <w:sz w:val="27"/>
          <w:szCs w:val="27"/>
          <w:shd w:val="clear" w:color="auto" w:fill="FFFFFF"/>
        </w:rPr>
        <w:t>с</w:t>
      </w:r>
      <w:r w:rsidRPr="00094F21">
        <w:rPr>
          <w:spacing w:val="2"/>
          <w:sz w:val="27"/>
          <w:szCs w:val="27"/>
          <w:shd w:val="clear" w:color="auto" w:fill="FFFFFF"/>
        </w:rPr>
        <w:t>тижения результатов в осуществлении социально-экономической политики, что обеспечит повышение качества уровня жизни в Угличском муниципальном районе.</w:t>
      </w:r>
    </w:p>
    <w:p w:rsidR="009851CE" w:rsidRPr="00094F21" w:rsidRDefault="009851CE" w:rsidP="009851CE">
      <w:pPr>
        <w:suppressAutoHyphens/>
        <w:ind w:left="0" w:firstLine="709"/>
        <w:rPr>
          <w:spacing w:val="2"/>
          <w:sz w:val="27"/>
          <w:szCs w:val="27"/>
          <w:shd w:val="clear" w:color="auto" w:fill="FFFFFF"/>
        </w:rPr>
      </w:pPr>
      <w:r w:rsidRPr="00094F21">
        <w:rPr>
          <w:spacing w:val="2"/>
          <w:sz w:val="27"/>
          <w:szCs w:val="27"/>
          <w:shd w:val="clear" w:color="auto" w:fill="FFFFFF"/>
        </w:rPr>
        <w:t>Выполнение планируемых мероприятий муниципальной программы позволит:</w:t>
      </w:r>
    </w:p>
    <w:p w:rsidR="009851CE" w:rsidRPr="00094F21" w:rsidRDefault="009851CE" w:rsidP="009851CE">
      <w:pPr>
        <w:suppressAutoHyphens/>
        <w:ind w:left="0" w:firstLine="709"/>
        <w:rPr>
          <w:bCs/>
          <w:sz w:val="27"/>
          <w:szCs w:val="27"/>
        </w:rPr>
      </w:pPr>
      <w:r w:rsidRPr="00094F21">
        <w:rPr>
          <w:bCs/>
          <w:sz w:val="27"/>
          <w:szCs w:val="27"/>
        </w:rPr>
        <w:t>- увеличить количество СОНКО, зарегистрированных в качестве юридического лица и ведущих свою деятельность на территории Угличского муниципального района, в среднем на 1 единицы в год;</w:t>
      </w:r>
    </w:p>
    <w:p w:rsidR="009851CE" w:rsidRPr="00094F21" w:rsidRDefault="009851CE" w:rsidP="009851CE">
      <w:pPr>
        <w:suppressAutoHyphens/>
        <w:ind w:left="0" w:firstLine="709"/>
        <w:rPr>
          <w:sz w:val="27"/>
          <w:szCs w:val="27"/>
        </w:rPr>
      </w:pPr>
      <w:r w:rsidRPr="00094F21">
        <w:rPr>
          <w:bCs/>
          <w:sz w:val="27"/>
          <w:szCs w:val="27"/>
        </w:rPr>
        <w:t xml:space="preserve">- увеличить минимальное </w:t>
      </w:r>
      <w:r w:rsidRPr="00094F21">
        <w:rPr>
          <w:spacing w:val="2"/>
          <w:sz w:val="27"/>
          <w:szCs w:val="27"/>
          <w:shd w:val="clear" w:color="auto" w:fill="FFFFFF"/>
        </w:rPr>
        <w:t>количество СОНКО, которым оказана финансовая поддержка</w:t>
      </w:r>
      <w:r w:rsidRPr="00094F21">
        <w:rPr>
          <w:sz w:val="27"/>
          <w:szCs w:val="27"/>
        </w:rPr>
        <w:t xml:space="preserve"> до 16 единиц;</w:t>
      </w:r>
    </w:p>
    <w:p w:rsidR="009851CE" w:rsidRPr="00094F21" w:rsidRDefault="009851CE" w:rsidP="009851CE">
      <w:pPr>
        <w:suppressAutoHyphens/>
        <w:ind w:left="0" w:firstLine="709"/>
        <w:rPr>
          <w:spacing w:val="2"/>
          <w:sz w:val="27"/>
          <w:szCs w:val="27"/>
          <w:shd w:val="clear" w:color="auto" w:fill="FFFFFF"/>
        </w:rPr>
      </w:pPr>
      <w:r w:rsidRPr="00094F21">
        <w:rPr>
          <w:bCs/>
          <w:sz w:val="27"/>
          <w:szCs w:val="27"/>
        </w:rPr>
        <w:t xml:space="preserve">- </w:t>
      </w:r>
      <w:r w:rsidRPr="00094F21">
        <w:rPr>
          <w:spacing w:val="2"/>
          <w:sz w:val="27"/>
          <w:szCs w:val="27"/>
          <w:shd w:val="clear" w:color="auto" w:fill="FFFFFF"/>
        </w:rPr>
        <w:t>увеличить минимальное количество СОНКО, которым оказана имущественная поддержка, до 10 единиц;</w:t>
      </w:r>
    </w:p>
    <w:p w:rsidR="009851CE" w:rsidRPr="00094F21" w:rsidRDefault="009851CE" w:rsidP="009851CE">
      <w:pPr>
        <w:suppressAutoHyphens/>
        <w:ind w:left="0" w:firstLine="709"/>
        <w:rPr>
          <w:bCs/>
          <w:sz w:val="27"/>
          <w:szCs w:val="27"/>
        </w:rPr>
      </w:pPr>
      <w:r w:rsidRPr="00094F21">
        <w:rPr>
          <w:bCs/>
          <w:sz w:val="27"/>
          <w:szCs w:val="27"/>
        </w:rPr>
        <w:t>- увеличить к</w:t>
      </w:r>
      <w:r w:rsidRPr="00094F21">
        <w:rPr>
          <w:sz w:val="27"/>
          <w:szCs w:val="27"/>
        </w:rPr>
        <w:t>оличество СОНКО, получивших иные формы муниципальной поддержки (организационную, информационную, консультационную) до 18 ед.;</w:t>
      </w:r>
    </w:p>
    <w:p w:rsidR="009851CE" w:rsidRPr="00094F21" w:rsidRDefault="009851CE" w:rsidP="009851CE">
      <w:pPr>
        <w:suppressAutoHyphens/>
        <w:ind w:left="0" w:firstLine="709"/>
        <w:rPr>
          <w:sz w:val="27"/>
          <w:szCs w:val="27"/>
        </w:rPr>
      </w:pPr>
      <w:r w:rsidRPr="00094F21">
        <w:rPr>
          <w:spacing w:val="2"/>
          <w:sz w:val="27"/>
          <w:szCs w:val="27"/>
          <w:shd w:val="clear" w:color="auto" w:fill="FFFFFF"/>
        </w:rPr>
        <w:t>- увеличить к</w:t>
      </w:r>
      <w:r w:rsidRPr="00094F21">
        <w:rPr>
          <w:sz w:val="27"/>
          <w:szCs w:val="27"/>
        </w:rPr>
        <w:t xml:space="preserve">ол-во социальных программ и проектов, направленных на вовлечение жителей в активную общественную жизнь, поддержку </w:t>
      </w:r>
      <w:r w:rsidRPr="00094F21">
        <w:rPr>
          <w:sz w:val="27"/>
          <w:szCs w:val="27"/>
        </w:rPr>
        <w:lastRenderedPageBreak/>
        <w:t>общественных инициатив и развитие институтов гражданского общества, реализуемых СО НКО, до 31 ед.;</w:t>
      </w:r>
    </w:p>
    <w:p w:rsidR="009851CE" w:rsidRPr="00094F21" w:rsidRDefault="009851CE" w:rsidP="009851CE">
      <w:pPr>
        <w:suppressAutoHyphens/>
        <w:ind w:left="0" w:firstLine="709"/>
        <w:rPr>
          <w:sz w:val="27"/>
          <w:szCs w:val="27"/>
        </w:rPr>
      </w:pPr>
      <w:r w:rsidRPr="00094F21">
        <w:rPr>
          <w:sz w:val="27"/>
          <w:szCs w:val="27"/>
        </w:rPr>
        <w:t xml:space="preserve">- </w:t>
      </w:r>
      <w:r w:rsidRPr="00094F21">
        <w:rPr>
          <w:spacing w:val="2"/>
          <w:sz w:val="27"/>
          <w:szCs w:val="27"/>
          <w:shd w:val="clear" w:color="auto" w:fill="FFFFFF"/>
        </w:rPr>
        <w:t>увеличить</w:t>
      </w:r>
      <w:r w:rsidRPr="00094F21">
        <w:rPr>
          <w:sz w:val="27"/>
          <w:szCs w:val="27"/>
        </w:rPr>
        <w:t xml:space="preserve"> кол-во жителей района, участвующих в мероприятиях, проводимых СО НКО и (или) являющихся получателями общественно-полезных услуг СО НКО, до 13400 чел.;</w:t>
      </w:r>
    </w:p>
    <w:p w:rsidR="009851CE" w:rsidRPr="00094F21" w:rsidRDefault="009851CE" w:rsidP="009851CE">
      <w:pPr>
        <w:suppressAutoHyphens/>
        <w:ind w:left="0" w:firstLine="709"/>
        <w:rPr>
          <w:spacing w:val="2"/>
          <w:sz w:val="27"/>
          <w:szCs w:val="27"/>
          <w:shd w:val="clear" w:color="auto" w:fill="FFFFFF"/>
        </w:rPr>
      </w:pPr>
      <w:r w:rsidRPr="00094F21">
        <w:rPr>
          <w:bCs/>
          <w:sz w:val="27"/>
          <w:szCs w:val="27"/>
        </w:rPr>
        <w:t xml:space="preserve">- </w:t>
      </w:r>
      <w:r w:rsidRPr="00094F21">
        <w:rPr>
          <w:spacing w:val="2"/>
          <w:sz w:val="27"/>
          <w:szCs w:val="27"/>
          <w:shd w:val="clear" w:color="auto" w:fill="FFFFFF"/>
        </w:rPr>
        <w:t xml:space="preserve">сохранить количество мероприятий, </w:t>
      </w:r>
      <w:r w:rsidRPr="00094F21">
        <w:rPr>
          <w:sz w:val="27"/>
          <w:szCs w:val="27"/>
        </w:rPr>
        <w:t>направленных на повышение уровня знаний и компетенций руководителей и работников СО НКО</w:t>
      </w:r>
      <w:r w:rsidRPr="00094F21">
        <w:rPr>
          <w:spacing w:val="2"/>
          <w:sz w:val="27"/>
          <w:szCs w:val="27"/>
          <w:shd w:val="clear" w:color="auto" w:fill="FFFFFF"/>
        </w:rPr>
        <w:t xml:space="preserve"> на уровне не менее 11 ед.;</w:t>
      </w:r>
    </w:p>
    <w:p w:rsidR="009851CE" w:rsidRPr="00094F21" w:rsidRDefault="009851CE" w:rsidP="009851CE">
      <w:pPr>
        <w:suppressAutoHyphens/>
        <w:ind w:left="0" w:firstLine="709"/>
        <w:rPr>
          <w:sz w:val="27"/>
          <w:szCs w:val="27"/>
        </w:rPr>
      </w:pPr>
      <w:r w:rsidRPr="00094F21">
        <w:rPr>
          <w:spacing w:val="2"/>
          <w:sz w:val="27"/>
          <w:szCs w:val="27"/>
          <w:shd w:val="clear" w:color="auto" w:fill="FFFFFF"/>
        </w:rPr>
        <w:t>- сохранить количество</w:t>
      </w:r>
      <w:r w:rsidRPr="00094F21">
        <w:rPr>
          <w:sz w:val="27"/>
          <w:szCs w:val="27"/>
        </w:rPr>
        <w:t xml:space="preserve"> работников, волонтеров и добровольцев СО НКО, прошедших обучающие программы и мероприятия, на уровне не менее 160 чел.</w:t>
      </w:r>
      <w:r w:rsidR="0013486C">
        <w:rPr>
          <w:sz w:val="27"/>
          <w:szCs w:val="27"/>
        </w:rPr>
        <w:t xml:space="preserve"> </w:t>
      </w:r>
      <w:r w:rsidRPr="00094F21">
        <w:rPr>
          <w:sz w:val="27"/>
          <w:szCs w:val="27"/>
        </w:rPr>
        <w:t>в год;</w:t>
      </w:r>
    </w:p>
    <w:p w:rsidR="009851CE" w:rsidRPr="00094F21" w:rsidRDefault="009851CE" w:rsidP="009851CE">
      <w:pPr>
        <w:suppressAutoHyphens/>
        <w:ind w:left="0" w:firstLine="709"/>
        <w:rPr>
          <w:sz w:val="27"/>
          <w:szCs w:val="27"/>
        </w:rPr>
      </w:pPr>
      <w:r w:rsidRPr="00094F21">
        <w:rPr>
          <w:spacing w:val="2"/>
          <w:sz w:val="27"/>
          <w:szCs w:val="27"/>
          <w:shd w:val="clear" w:color="auto" w:fill="FFFFFF"/>
        </w:rPr>
        <w:t xml:space="preserve">- </w:t>
      </w:r>
      <w:r w:rsidRPr="00094F21">
        <w:rPr>
          <w:sz w:val="27"/>
          <w:szCs w:val="27"/>
        </w:rPr>
        <w:t>сохранить кол-во публикаций о деятельности СО НКО, благотворительной деятельности и добровольчестве, размещенных в СМИ, на уровне не менее 120 ед. в год.</w:t>
      </w:r>
    </w:p>
    <w:p w:rsidR="009851CE" w:rsidRPr="00094F21" w:rsidRDefault="009851CE" w:rsidP="009851CE">
      <w:pPr>
        <w:suppressAutoHyphens/>
        <w:ind w:left="0" w:firstLine="709"/>
        <w:rPr>
          <w:bCs/>
          <w:sz w:val="27"/>
          <w:szCs w:val="27"/>
        </w:rPr>
      </w:pPr>
      <w:r w:rsidRPr="00094F21">
        <w:rPr>
          <w:bCs/>
          <w:sz w:val="27"/>
          <w:szCs w:val="27"/>
        </w:rPr>
        <w:t>Положительный опыт взаимодействия Администрации Угличского муниципального района и социально ориентированных некоммерческих организаций</w:t>
      </w:r>
      <w:r w:rsidR="0013486C">
        <w:rPr>
          <w:bCs/>
          <w:sz w:val="27"/>
          <w:szCs w:val="27"/>
        </w:rPr>
        <w:t xml:space="preserve"> </w:t>
      </w:r>
      <w:r w:rsidRPr="00094F21">
        <w:rPr>
          <w:bCs/>
          <w:sz w:val="27"/>
          <w:szCs w:val="27"/>
        </w:rPr>
        <w:t xml:space="preserve">является значительным интеллектуальным ресурсом общественно-социального развития Угличского муниципального района. Для более эффективного </w:t>
      </w:r>
      <w:r w:rsidRPr="00094F21">
        <w:rPr>
          <w:sz w:val="27"/>
          <w:szCs w:val="27"/>
        </w:rPr>
        <w:t>обеспечение взаимодействия и координации структурных подразделений Администрации района и администраций городского и сельских поселений района с общественными организациями, зарегистрированными на территории Угличского муниципального района, создан Координационный совет по взаимодействию с институтами гражданского общества.</w:t>
      </w:r>
    </w:p>
    <w:p w:rsidR="009851CE" w:rsidRPr="00094F21" w:rsidRDefault="009851CE" w:rsidP="009851CE">
      <w:pPr>
        <w:suppressAutoHyphens/>
        <w:ind w:left="0" w:firstLine="709"/>
        <w:rPr>
          <w:bCs/>
          <w:sz w:val="27"/>
          <w:szCs w:val="27"/>
        </w:rPr>
      </w:pPr>
      <w:r w:rsidRPr="00094F21">
        <w:rPr>
          <w:bCs/>
          <w:sz w:val="27"/>
          <w:szCs w:val="27"/>
        </w:rPr>
        <w:t>С целью распространения положительного опыта реализации социально-значимых проектов (программ уставной деятельности), обеспечения открытости деятельности СОНКО, установления межсекторного взаимодействия и кооперации СОНКО, общественных объединений и активистов добровольческого движения в Угличском районе ежегодно проводится муниципальная Ярмарка-презентация СОНКО, общественных объединений и гражданских инициатив.</w:t>
      </w:r>
    </w:p>
    <w:p w:rsidR="009851CE" w:rsidRPr="00094F21" w:rsidRDefault="009851CE" w:rsidP="009851CE">
      <w:pPr>
        <w:suppressAutoHyphens/>
        <w:ind w:left="0" w:firstLine="709"/>
        <w:rPr>
          <w:spacing w:val="2"/>
          <w:sz w:val="27"/>
          <w:szCs w:val="27"/>
          <w:shd w:val="clear" w:color="auto" w:fill="FFFFFF"/>
        </w:rPr>
      </w:pPr>
      <w:r w:rsidRPr="00094F21">
        <w:rPr>
          <w:spacing w:val="2"/>
          <w:sz w:val="27"/>
          <w:szCs w:val="27"/>
          <w:shd w:val="clear" w:color="auto" w:fill="FFFFFF"/>
        </w:rPr>
        <w:t>Таким образом, реализация муниципальной программы позволит повысить эффективность работы СО НКО на территории Угличского муниципального района, количество и качество проводимых ими мероприятий. Муниципальная программа будет способствовать повышению потенциала СО НКО за счет повышения профессионального уровня и правовой грамотности специалистов, руководителей и добровольцев, улучшению оснащения организаций, в том числе и помещениями для ведения деятельности, а также установлению более эффективного и продуктивного диалога между СОНКО и органами местного самоуправления, институтами гражданского общества.</w:t>
      </w:r>
    </w:p>
    <w:p w:rsidR="005F7008" w:rsidRPr="00F7059E" w:rsidRDefault="005F7008" w:rsidP="005F7008">
      <w:pPr>
        <w:suppressAutoHyphens/>
        <w:ind w:left="0" w:firstLine="709"/>
        <w:rPr>
          <w:bCs/>
          <w:sz w:val="26"/>
          <w:szCs w:val="26"/>
        </w:rPr>
      </w:pPr>
    </w:p>
    <w:p w:rsidR="005F7008" w:rsidRDefault="005F7008" w:rsidP="005F7008">
      <w:pPr>
        <w:suppressAutoHyphens/>
        <w:ind w:left="0" w:firstLine="709"/>
        <w:rPr>
          <w:bCs/>
          <w:sz w:val="27"/>
          <w:szCs w:val="27"/>
        </w:rPr>
      </w:pPr>
    </w:p>
    <w:p w:rsidR="005F7008" w:rsidRDefault="005F7008" w:rsidP="005F7008">
      <w:pPr>
        <w:suppressAutoHyphens/>
        <w:ind w:left="0" w:firstLine="709"/>
        <w:rPr>
          <w:bCs/>
          <w:szCs w:val="28"/>
        </w:rPr>
      </w:pPr>
    </w:p>
    <w:p w:rsidR="005F7008" w:rsidRDefault="005F7008" w:rsidP="005F7008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5F7008" w:rsidSect="000F7587">
          <w:pgSz w:w="11906" w:h="16838"/>
          <w:pgMar w:top="993" w:right="851" w:bottom="851" w:left="1701" w:header="568" w:footer="720" w:gutter="0"/>
          <w:pgNumType w:start="1"/>
          <w:cols w:space="720"/>
          <w:titlePg/>
          <w:docGrid w:linePitch="381"/>
        </w:sectPr>
      </w:pPr>
    </w:p>
    <w:p w:rsidR="005F7008" w:rsidRDefault="005F7008" w:rsidP="005F7008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2D">
        <w:rPr>
          <w:rFonts w:ascii="Times New Roman" w:hAnsi="Times New Roman" w:cs="Times New Roman"/>
          <w:b/>
          <w:sz w:val="28"/>
          <w:szCs w:val="28"/>
        </w:rPr>
        <w:lastRenderedPageBreak/>
        <w:t>3. ЦЕЛЬ ПРОГРАММЫ</w:t>
      </w:r>
    </w:p>
    <w:p w:rsidR="0013486C" w:rsidRPr="002E332D" w:rsidRDefault="0013486C" w:rsidP="0013486C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473"/>
        <w:gridCol w:w="1661"/>
        <w:gridCol w:w="1332"/>
        <w:gridCol w:w="736"/>
        <w:gridCol w:w="736"/>
        <w:gridCol w:w="736"/>
        <w:gridCol w:w="736"/>
        <w:gridCol w:w="736"/>
        <w:gridCol w:w="1738"/>
      </w:tblGrid>
      <w:tr w:rsidR="0013486C" w:rsidRPr="00A96293" w:rsidTr="00F23DE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A96293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962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цели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2913CA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Показатели цели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A96293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>Предельное значение п</w:t>
            </w: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>казателя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3486C" w:rsidRPr="00A96293" w:rsidTr="00F23DE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A96293" w:rsidRDefault="0013486C" w:rsidP="00F23DE4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A96293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A96293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D91054" w:rsidRDefault="0013486C" w:rsidP="00F23DE4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054">
              <w:rPr>
                <w:rFonts w:ascii="Times New Roman" w:hAnsi="Times New Roman"/>
                <w:sz w:val="26"/>
                <w:szCs w:val="26"/>
              </w:rPr>
              <w:t>Базовое значение,</w:t>
            </w:r>
          </w:p>
          <w:p w:rsidR="0013486C" w:rsidRPr="00D91054" w:rsidRDefault="0013486C" w:rsidP="00F23DE4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1054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D910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91054">
              <w:rPr>
                <w:sz w:val="26"/>
                <w:szCs w:val="26"/>
              </w:rPr>
              <w:t>Плановое  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13486C" w:rsidRPr="00A96293" w:rsidTr="00F23DE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A96293" w:rsidRDefault="0013486C" w:rsidP="00F23DE4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A96293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A96293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D91054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13486C" w:rsidRPr="007868DB" w:rsidTr="00F23DE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423F9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8423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spacing w:line="20" w:lineRule="atLeast"/>
              <w:ind w:left="0" w:firstLine="0"/>
              <w:jc w:val="center"/>
              <w:rPr>
                <w:sz w:val="20"/>
                <w:szCs w:val="22"/>
              </w:rPr>
            </w:pPr>
            <w:r w:rsidRPr="008423F9">
              <w:rPr>
                <w:sz w:val="20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3486C" w:rsidRPr="00A96293" w:rsidTr="00F23D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A96293" w:rsidRDefault="0013486C" w:rsidP="00F23DE4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Оказание целевой поддержки социально ориентированным некоммерческим организац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ям, повышение заинтерес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ванности и эффективности их участия в решении приор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тетных задач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знач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36563">
              <w:rPr>
                <w:sz w:val="26"/>
                <w:szCs w:val="26"/>
              </w:rPr>
              <w:t>Количество социально ор</w:t>
            </w:r>
            <w:r w:rsidRPr="00936563">
              <w:rPr>
                <w:sz w:val="26"/>
                <w:szCs w:val="26"/>
              </w:rPr>
              <w:t>и</w:t>
            </w:r>
            <w:r w:rsidRPr="00936563">
              <w:rPr>
                <w:sz w:val="26"/>
                <w:szCs w:val="26"/>
              </w:rPr>
              <w:t>ентированных некоммерч</w:t>
            </w:r>
            <w:r w:rsidRPr="00936563">
              <w:rPr>
                <w:sz w:val="26"/>
                <w:szCs w:val="26"/>
              </w:rPr>
              <w:t>е</w:t>
            </w:r>
            <w:r w:rsidRPr="00936563">
              <w:rPr>
                <w:sz w:val="26"/>
                <w:szCs w:val="26"/>
              </w:rPr>
              <w:t>ских организаций со стат</w:t>
            </w:r>
            <w:r w:rsidRPr="00936563">
              <w:rPr>
                <w:sz w:val="26"/>
                <w:szCs w:val="26"/>
              </w:rPr>
              <w:t>у</w:t>
            </w:r>
            <w:r w:rsidRPr="00936563">
              <w:rPr>
                <w:sz w:val="26"/>
                <w:szCs w:val="26"/>
              </w:rPr>
              <w:t>сом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3486C" w:rsidRPr="00A96293" w:rsidTr="00F23DE4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A96293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36563">
              <w:rPr>
                <w:sz w:val="26"/>
                <w:szCs w:val="26"/>
              </w:rPr>
              <w:t>Количество социально ор</w:t>
            </w:r>
            <w:r w:rsidRPr="00936563">
              <w:rPr>
                <w:sz w:val="26"/>
                <w:szCs w:val="26"/>
              </w:rPr>
              <w:t>и</w:t>
            </w:r>
            <w:r w:rsidRPr="00936563">
              <w:rPr>
                <w:sz w:val="26"/>
                <w:szCs w:val="26"/>
              </w:rPr>
              <w:t>ентированных некоммерч</w:t>
            </w:r>
            <w:r w:rsidRPr="00936563">
              <w:rPr>
                <w:sz w:val="26"/>
                <w:szCs w:val="26"/>
              </w:rPr>
              <w:t>е</w:t>
            </w:r>
            <w:r w:rsidRPr="00936563">
              <w:rPr>
                <w:sz w:val="26"/>
                <w:szCs w:val="26"/>
              </w:rPr>
              <w:t>ских организаций, получи</w:t>
            </w:r>
            <w:r w:rsidRPr="00936563">
              <w:rPr>
                <w:sz w:val="26"/>
                <w:szCs w:val="26"/>
              </w:rPr>
              <w:t>в</w:t>
            </w:r>
            <w:r w:rsidRPr="00936563">
              <w:rPr>
                <w:sz w:val="26"/>
                <w:szCs w:val="26"/>
              </w:rPr>
              <w:t>ших муниципальную по</w:t>
            </w:r>
            <w:r w:rsidRPr="00936563">
              <w:rPr>
                <w:sz w:val="26"/>
                <w:szCs w:val="26"/>
              </w:rPr>
              <w:t>д</w:t>
            </w:r>
            <w:r w:rsidRPr="00936563">
              <w:rPr>
                <w:sz w:val="26"/>
                <w:szCs w:val="26"/>
              </w:rPr>
              <w:t>держку (финансовую, им</w:t>
            </w:r>
            <w:r w:rsidRPr="00936563">
              <w:rPr>
                <w:sz w:val="26"/>
                <w:szCs w:val="26"/>
              </w:rPr>
              <w:t>у</w:t>
            </w:r>
            <w:r w:rsidRPr="00936563">
              <w:rPr>
                <w:sz w:val="26"/>
                <w:szCs w:val="26"/>
              </w:rPr>
              <w:t>щественную, информацио</w:t>
            </w:r>
            <w:r w:rsidRPr="00936563">
              <w:rPr>
                <w:sz w:val="26"/>
                <w:szCs w:val="26"/>
              </w:rPr>
              <w:t>н</w:t>
            </w:r>
            <w:r w:rsidRPr="00936563">
              <w:rPr>
                <w:sz w:val="26"/>
                <w:szCs w:val="26"/>
              </w:rPr>
              <w:t>ную, консультационную)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3486C" w:rsidRPr="00A96293" w:rsidTr="00F23D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A96293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36563">
              <w:rPr>
                <w:sz w:val="26"/>
                <w:szCs w:val="26"/>
              </w:rPr>
              <w:t>Доля консультативных и с</w:t>
            </w:r>
            <w:r w:rsidRPr="00936563">
              <w:rPr>
                <w:sz w:val="26"/>
                <w:szCs w:val="26"/>
              </w:rPr>
              <w:t>о</w:t>
            </w:r>
            <w:r w:rsidRPr="00936563">
              <w:rPr>
                <w:sz w:val="26"/>
                <w:szCs w:val="26"/>
              </w:rPr>
              <w:t>вещательных органов мес</w:t>
            </w:r>
            <w:r w:rsidRPr="00936563">
              <w:rPr>
                <w:sz w:val="26"/>
                <w:szCs w:val="26"/>
              </w:rPr>
              <w:t>т</w:t>
            </w:r>
            <w:r w:rsidRPr="00936563">
              <w:rPr>
                <w:sz w:val="26"/>
                <w:szCs w:val="26"/>
              </w:rPr>
              <w:t>ного самоуправления, в с</w:t>
            </w:r>
            <w:r w:rsidRPr="00936563">
              <w:rPr>
                <w:sz w:val="26"/>
                <w:szCs w:val="26"/>
              </w:rPr>
              <w:t>о</w:t>
            </w:r>
            <w:r w:rsidRPr="00936563">
              <w:rPr>
                <w:sz w:val="26"/>
                <w:szCs w:val="26"/>
              </w:rPr>
              <w:t>став которых входят пре</w:t>
            </w:r>
            <w:r w:rsidRPr="00936563">
              <w:rPr>
                <w:sz w:val="26"/>
                <w:szCs w:val="26"/>
              </w:rPr>
              <w:t>д</w:t>
            </w:r>
            <w:r w:rsidRPr="00936563">
              <w:rPr>
                <w:sz w:val="26"/>
                <w:szCs w:val="26"/>
              </w:rPr>
              <w:t>ставители социально орие</w:t>
            </w:r>
            <w:r w:rsidRPr="00936563">
              <w:rPr>
                <w:sz w:val="26"/>
                <w:szCs w:val="26"/>
              </w:rPr>
              <w:t>н</w:t>
            </w:r>
            <w:r w:rsidRPr="00936563">
              <w:rPr>
                <w:sz w:val="26"/>
                <w:szCs w:val="26"/>
              </w:rPr>
              <w:t>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36563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13486C" w:rsidRDefault="0013486C" w:rsidP="0013486C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86C" w:rsidRDefault="0013486C" w:rsidP="0013486C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86C" w:rsidRDefault="0013486C" w:rsidP="0013486C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86C" w:rsidRDefault="0013486C" w:rsidP="0013486C">
      <w:pPr>
        <w:pStyle w:val="ConsPlusCell"/>
        <w:tabs>
          <w:tab w:val="left" w:pos="1134"/>
        </w:tabs>
        <w:ind w:left="928" w:firstLine="0"/>
        <w:jc w:val="center"/>
        <w:rPr>
          <w:rFonts w:ascii="Times New Roman" w:hAnsi="Times New Roman" w:cs="Times New Roman"/>
          <w:b/>
          <w:kern w:val="32"/>
          <w:sz w:val="28"/>
          <w:szCs w:val="28"/>
          <w:lang w:eastAsia="en-US"/>
        </w:rPr>
      </w:pPr>
      <w:r w:rsidRPr="002E33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E332D">
        <w:rPr>
          <w:rFonts w:ascii="Times New Roman" w:hAnsi="Times New Roman" w:cs="Times New Roman"/>
          <w:b/>
          <w:kern w:val="32"/>
          <w:sz w:val="28"/>
          <w:szCs w:val="28"/>
          <w:lang w:eastAsia="en-US"/>
        </w:rPr>
        <w:t>ЗАДАЧИ ПРОГРАММЫ</w:t>
      </w:r>
    </w:p>
    <w:p w:rsidR="0013486C" w:rsidRPr="000D322D" w:rsidRDefault="0013486C" w:rsidP="0013486C">
      <w:pPr>
        <w:pStyle w:val="ConsPlusCell"/>
        <w:tabs>
          <w:tab w:val="left" w:pos="1134"/>
        </w:tabs>
        <w:ind w:left="928"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66"/>
        <w:gridCol w:w="4314"/>
        <w:gridCol w:w="1689"/>
        <w:gridCol w:w="866"/>
        <w:gridCol w:w="866"/>
        <w:gridCol w:w="866"/>
        <w:gridCol w:w="866"/>
        <w:gridCol w:w="866"/>
      </w:tblGrid>
      <w:tr w:rsidR="0013486C" w:rsidRPr="008A4DD3" w:rsidTr="00F23DE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9132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3486C" w:rsidRPr="008A4DD3" w:rsidTr="00F23DE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9132E0" w:rsidRDefault="0013486C" w:rsidP="00F23DE4">
            <w:pPr>
              <w:overflowPunct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9132E0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 xml:space="preserve">диница </w:t>
            </w:r>
          </w:p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13486C" w:rsidRPr="007868DB" w:rsidTr="00F23DE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8423F9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3486C" w:rsidRPr="008A4DD3" w:rsidTr="00F23D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tabs>
                <w:tab w:val="left" w:pos="284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Pr="00A01962" w:rsidRDefault="0013486C" w:rsidP="00F23DE4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нормативно-правовой базы в сфере деятельности СО НКО УМР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принятых нормативно-правовых актов по вопросам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держки СОНКО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486C" w:rsidRPr="008A4DD3" w:rsidTr="00F23D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2222D7" w:rsidRDefault="0013486C" w:rsidP="00F23DE4">
            <w:pPr>
              <w:pStyle w:val="ConsPlusCell"/>
              <w:ind w:left="0"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организаций, включенных в Реестр (перечень) СОНКО,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вующих на территории УМР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3486C" w:rsidRPr="008A4DD3" w:rsidTr="00F23D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Pr="009C1DFF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финансовой, имуществе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ной, организационной, </w:t>
            </w:r>
            <w:r w:rsidRPr="009C1DFF">
              <w:rPr>
                <w:sz w:val="26"/>
                <w:szCs w:val="26"/>
              </w:rPr>
              <w:t>информацио</w:t>
            </w:r>
            <w:r w:rsidRPr="009C1DFF">
              <w:rPr>
                <w:sz w:val="26"/>
                <w:szCs w:val="26"/>
              </w:rPr>
              <w:t>н</w:t>
            </w:r>
            <w:r w:rsidRPr="009C1DFF">
              <w:rPr>
                <w:sz w:val="26"/>
                <w:szCs w:val="26"/>
              </w:rPr>
              <w:t>ной, консультационной поддержки СОНКО</w:t>
            </w:r>
            <w:r>
              <w:rPr>
                <w:sz w:val="26"/>
                <w:szCs w:val="26"/>
              </w:rPr>
              <w:t>,</w:t>
            </w:r>
            <w:r w:rsidRPr="009C1DFF">
              <w:rPr>
                <w:sz w:val="26"/>
                <w:szCs w:val="26"/>
              </w:rPr>
              <w:t xml:space="preserve"> реализ</w:t>
            </w:r>
            <w:r>
              <w:rPr>
                <w:sz w:val="26"/>
                <w:szCs w:val="26"/>
              </w:rPr>
              <w:t>ующим</w:t>
            </w:r>
            <w:r w:rsidRPr="009C1DFF">
              <w:rPr>
                <w:sz w:val="26"/>
                <w:szCs w:val="26"/>
              </w:rPr>
              <w:t xml:space="preserve"> социально значимы</w:t>
            </w:r>
            <w:r>
              <w:rPr>
                <w:sz w:val="26"/>
                <w:szCs w:val="26"/>
              </w:rPr>
              <w:t>е</w:t>
            </w:r>
            <w:r w:rsidRPr="009C1DFF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ы/</w:t>
            </w:r>
            <w:r w:rsidRPr="009C1DFF">
              <w:rPr>
                <w:sz w:val="26"/>
                <w:szCs w:val="26"/>
              </w:rPr>
              <w:t>прогр</w:t>
            </w:r>
            <w:r>
              <w:rPr>
                <w:sz w:val="26"/>
                <w:szCs w:val="26"/>
              </w:rPr>
              <w:t>аммы на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ритории УМР, и </w:t>
            </w:r>
            <w:r w:rsidRPr="009C1DFF">
              <w:rPr>
                <w:sz w:val="26"/>
                <w:szCs w:val="26"/>
              </w:rPr>
              <w:t>развитие кадрового потенциала СОНКО</w:t>
            </w:r>
            <w:r>
              <w:rPr>
                <w:sz w:val="26"/>
                <w:szCs w:val="26"/>
              </w:rPr>
              <w:t>.</w:t>
            </w:r>
          </w:p>
          <w:p w:rsidR="0013486C" w:rsidRPr="009132E0" w:rsidRDefault="0013486C" w:rsidP="00F23DE4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7744FA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744FA">
              <w:rPr>
                <w:sz w:val="26"/>
                <w:szCs w:val="26"/>
              </w:rPr>
              <w:t>Кол-во СОНКО, получивших су</w:t>
            </w:r>
            <w:r w:rsidRPr="007744FA">
              <w:rPr>
                <w:sz w:val="26"/>
                <w:szCs w:val="26"/>
              </w:rPr>
              <w:t>б</w:t>
            </w:r>
            <w:r w:rsidRPr="007744FA">
              <w:rPr>
                <w:sz w:val="26"/>
                <w:szCs w:val="26"/>
              </w:rPr>
              <w:t>сидии на осуществление проектов, мероприятий уставной деятельн</w:t>
            </w:r>
            <w:r w:rsidRPr="007744FA">
              <w:rPr>
                <w:sz w:val="26"/>
                <w:szCs w:val="26"/>
              </w:rPr>
              <w:t>о</w:t>
            </w:r>
            <w:r w:rsidRPr="007744FA">
              <w:rPr>
                <w:sz w:val="26"/>
                <w:szCs w:val="26"/>
              </w:rPr>
              <w:t>сти, в том числе на конкурсной о</w:t>
            </w:r>
            <w:r w:rsidRPr="007744FA">
              <w:rPr>
                <w:sz w:val="26"/>
                <w:szCs w:val="26"/>
              </w:rPr>
              <w:t>с</w:t>
            </w:r>
            <w:r w:rsidRPr="007744FA">
              <w:rPr>
                <w:sz w:val="26"/>
                <w:szCs w:val="26"/>
              </w:rPr>
              <w:t>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233C04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233C04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7B4D6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7B4D6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7B4D6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7B4D6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7B4D6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3486C" w:rsidRPr="008A4DD3" w:rsidTr="00F23D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9132E0" w:rsidRDefault="0013486C" w:rsidP="00F23DE4">
            <w:pPr>
              <w:overflowPunct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6C" w:rsidRPr="009132E0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9132E0">
              <w:rPr>
                <w:sz w:val="26"/>
                <w:szCs w:val="26"/>
              </w:rPr>
              <w:t>во социальных программ и пр</w:t>
            </w:r>
            <w:r w:rsidRPr="009132E0">
              <w:rPr>
                <w:sz w:val="26"/>
                <w:szCs w:val="26"/>
              </w:rPr>
              <w:t>о</w:t>
            </w:r>
            <w:r w:rsidRPr="009132E0">
              <w:rPr>
                <w:sz w:val="26"/>
                <w:szCs w:val="26"/>
              </w:rPr>
              <w:t>ектов, направленных на вовлечение жителей в активную общественную жизнь, поддержку общественных инициатив и развитие институтов гражданского общества, реализу</w:t>
            </w:r>
            <w:r w:rsidRPr="009132E0">
              <w:rPr>
                <w:sz w:val="26"/>
                <w:szCs w:val="26"/>
              </w:rPr>
              <w:t>е</w:t>
            </w:r>
            <w:r w:rsidRPr="009132E0">
              <w:rPr>
                <w:sz w:val="26"/>
                <w:szCs w:val="26"/>
              </w:rPr>
              <w:t xml:space="preserve">мых </w:t>
            </w:r>
            <w:r>
              <w:rPr>
                <w:sz w:val="26"/>
                <w:szCs w:val="26"/>
              </w:rPr>
              <w:t>СОНКО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9132E0">
              <w:rPr>
                <w:bCs/>
                <w:sz w:val="26"/>
                <w:szCs w:val="26"/>
              </w:rPr>
              <w:t>программ /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13486C" w:rsidRPr="008A4DD3" w:rsidTr="00F23DE4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C" w:rsidRPr="009132E0" w:rsidRDefault="0013486C" w:rsidP="00F23DE4">
            <w:pPr>
              <w:overflowPunct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6C" w:rsidRPr="009132E0" w:rsidRDefault="0013486C" w:rsidP="00F23DE4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жителей</w:t>
            </w:r>
            <w:r w:rsidRPr="009132E0">
              <w:rPr>
                <w:sz w:val="26"/>
                <w:szCs w:val="26"/>
              </w:rPr>
              <w:t xml:space="preserve"> района, </w:t>
            </w:r>
            <w:r>
              <w:rPr>
                <w:sz w:val="27"/>
                <w:szCs w:val="27"/>
              </w:rPr>
              <w:t>прин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мающих участие</w:t>
            </w:r>
            <w:r w:rsidRPr="008C5BA8">
              <w:rPr>
                <w:sz w:val="27"/>
                <w:szCs w:val="27"/>
              </w:rPr>
              <w:t xml:space="preserve"> в мероприятиях, проводимых СОНКОи (или) </w:t>
            </w:r>
            <w:r>
              <w:rPr>
                <w:sz w:val="27"/>
                <w:szCs w:val="27"/>
              </w:rPr>
              <w:t>пол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чивших услуги в социальной сфере </w:t>
            </w:r>
            <w:r>
              <w:rPr>
                <w:sz w:val="27"/>
                <w:szCs w:val="27"/>
              </w:rPr>
              <w:lastRenderedPageBreak/>
              <w:t>в результате деятельности СО</w:t>
            </w:r>
            <w:r w:rsidRPr="008C5BA8">
              <w:rPr>
                <w:sz w:val="27"/>
                <w:szCs w:val="27"/>
              </w:rPr>
              <w:t>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13400</w:t>
            </w:r>
          </w:p>
        </w:tc>
      </w:tr>
      <w:tr w:rsidR="0013486C" w:rsidRPr="008A4DD3" w:rsidTr="00F23DE4">
        <w:trPr>
          <w:trHeight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C1DFF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СОНКО, получивших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щественную поддержку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spacing w:line="20" w:lineRule="atLeas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331F3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3486C" w:rsidRPr="008A4DD3" w:rsidTr="00F23DE4">
        <w:trPr>
          <w:trHeight w:val="9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800C6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-</w:t>
            </w:r>
            <w:r w:rsidRPr="00B800C6">
              <w:rPr>
                <w:sz w:val="26"/>
                <w:szCs w:val="26"/>
              </w:rPr>
              <w:t>во СОНКО, получивших орг</w:t>
            </w:r>
            <w:r w:rsidRPr="00B800C6">
              <w:rPr>
                <w:sz w:val="26"/>
                <w:szCs w:val="26"/>
              </w:rPr>
              <w:t>а</w:t>
            </w:r>
            <w:r w:rsidRPr="00B800C6">
              <w:rPr>
                <w:sz w:val="26"/>
                <w:szCs w:val="26"/>
              </w:rPr>
              <w:t xml:space="preserve">низационную, консультационную и информационную поддержку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3486C" w:rsidRPr="008A4DD3" w:rsidTr="00F23D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9132E0">
              <w:rPr>
                <w:sz w:val="26"/>
                <w:szCs w:val="26"/>
              </w:rPr>
              <w:t xml:space="preserve">во мероприятий, направленных на повышение уровня знаний </w:t>
            </w:r>
            <w:r>
              <w:rPr>
                <w:sz w:val="26"/>
                <w:szCs w:val="26"/>
              </w:rPr>
              <w:t xml:space="preserve">и компетенций </w:t>
            </w:r>
            <w:r w:rsidRPr="009132E0">
              <w:rPr>
                <w:sz w:val="26"/>
                <w:szCs w:val="26"/>
              </w:rPr>
              <w:t>руководителей и р</w:t>
            </w:r>
            <w:r w:rsidRPr="009132E0">
              <w:rPr>
                <w:sz w:val="26"/>
                <w:szCs w:val="26"/>
              </w:rPr>
              <w:t>а</w:t>
            </w:r>
            <w:r w:rsidRPr="009132E0">
              <w:rPr>
                <w:sz w:val="26"/>
                <w:szCs w:val="26"/>
              </w:rPr>
              <w:t xml:space="preserve">ботников </w:t>
            </w: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AA5E6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486C" w:rsidRPr="008A4DD3" w:rsidTr="00F23D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56712D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6712D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-</w:t>
            </w:r>
            <w:r w:rsidRPr="0056712D">
              <w:rPr>
                <w:sz w:val="26"/>
                <w:szCs w:val="26"/>
              </w:rPr>
              <w:t xml:space="preserve">во работников, волонтеров и добровольцев СОНКО, прошедших обучающие программы </w:t>
            </w:r>
            <w:r>
              <w:rPr>
                <w:sz w:val="26"/>
                <w:szCs w:val="26"/>
              </w:rPr>
              <w:t>и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AA5E6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13486C" w:rsidRPr="008A4DD3" w:rsidTr="00F23D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56712D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56712D">
              <w:rPr>
                <w:sz w:val="26"/>
                <w:szCs w:val="26"/>
              </w:rPr>
              <w:t xml:space="preserve">Кол-во </w:t>
            </w:r>
            <w:r>
              <w:rPr>
                <w:sz w:val="26"/>
                <w:szCs w:val="26"/>
              </w:rPr>
              <w:t>публикаций</w:t>
            </w:r>
            <w:r w:rsidRPr="0056712D">
              <w:rPr>
                <w:sz w:val="26"/>
                <w:szCs w:val="26"/>
              </w:rPr>
              <w:t xml:space="preserve"> о деятельности СОНКО, благотворительной де</w:t>
            </w:r>
            <w:r w:rsidRPr="0056712D">
              <w:rPr>
                <w:sz w:val="26"/>
                <w:szCs w:val="26"/>
              </w:rPr>
              <w:t>я</w:t>
            </w:r>
            <w:r w:rsidRPr="0056712D">
              <w:rPr>
                <w:sz w:val="26"/>
                <w:szCs w:val="26"/>
              </w:rPr>
              <w:t>тельности и добровольчестве, ра</w:t>
            </w:r>
            <w:r w:rsidRPr="0056712D">
              <w:rPr>
                <w:sz w:val="26"/>
                <w:szCs w:val="26"/>
              </w:rPr>
              <w:t>з</w:t>
            </w:r>
            <w:r w:rsidRPr="0056712D">
              <w:rPr>
                <w:sz w:val="26"/>
                <w:szCs w:val="26"/>
              </w:rPr>
              <w:t xml:space="preserve">мещенных в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3486C" w:rsidRPr="00C42F0B" w:rsidTr="00F23D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9132E0">
              <w:rPr>
                <w:sz w:val="26"/>
                <w:szCs w:val="26"/>
              </w:rPr>
              <w:t>во собственных интернет - р</w:t>
            </w:r>
            <w:r w:rsidRPr="009132E0">
              <w:rPr>
                <w:sz w:val="26"/>
                <w:szCs w:val="26"/>
              </w:rPr>
              <w:t>е</w:t>
            </w:r>
            <w:r w:rsidRPr="009132E0">
              <w:rPr>
                <w:sz w:val="26"/>
                <w:szCs w:val="26"/>
              </w:rPr>
              <w:t xml:space="preserve">сурсов </w:t>
            </w: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интернет –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C42F0B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F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C42F0B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F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C42F0B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C42F0B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C42F0B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486C" w:rsidRPr="008A4DD3" w:rsidTr="00F23DE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132E0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Развитие системы взаимодействия с</w:t>
            </w:r>
            <w:r w:rsidRPr="009132E0">
              <w:rPr>
                <w:sz w:val="26"/>
                <w:szCs w:val="26"/>
              </w:rPr>
              <w:t>о</w:t>
            </w:r>
            <w:r w:rsidRPr="009132E0">
              <w:rPr>
                <w:sz w:val="26"/>
                <w:szCs w:val="26"/>
              </w:rPr>
              <w:t>циально ориентированных некомме</w:t>
            </w:r>
            <w:r w:rsidRPr="009132E0">
              <w:rPr>
                <w:sz w:val="26"/>
                <w:szCs w:val="26"/>
              </w:rPr>
              <w:t>р</w:t>
            </w:r>
            <w:r w:rsidRPr="009132E0">
              <w:rPr>
                <w:sz w:val="26"/>
                <w:szCs w:val="26"/>
              </w:rPr>
              <w:t>ческих организаций с органами мес</w:t>
            </w:r>
            <w:r w:rsidRPr="009132E0">
              <w:rPr>
                <w:sz w:val="26"/>
                <w:szCs w:val="26"/>
              </w:rPr>
              <w:t>т</w:t>
            </w:r>
            <w:r w:rsidRPr="009132E0">
              <w:rPr>
                <w:sz w:val="26"/>
                <w:szCs w:val="26"/>
              </w:rPr>
              <w:lastRenderedPageBreak/>
              <w:t>ного самоуправления</w:t>
            </w:r>
            <w:r>
              <w:rPr>
                <w:sz w:val="26"/>
                <w:szCs w:val="26"/>
              </w:rPr>
              <w:t xml:space="preserve"> и другими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ститутами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lastRenderedPageBreak/>
              <w:t>Доля консультативных и совещ</w:t>
            </w:r>
            <w:r w:rsidRPr="009132E0">
              <w:rPr>
                <w:sz w:val="26"/>
                <w:szCs w:val="26"/>
              </w:rPr>
              <w:t>а</w:t>
            </w:r>
            <w:r w:rsidRPr="009132E0">
              <w:rPr>
                <w:sz w:val="26"/>
                <w:szCs w:val="26"/>
              </w:rPr>
              <w:t>тельных органов местного сам</w:t>
            </w:r>
            <w:r w:rsidRPr="009132E0">
              <w:rPr>
                <w:sz w:val="26"/>
                <w:szCs w:val="26"/>
              </w:rPr>
              <w:t>о</w:t>
            </w:r>
            <w:r w:rsidRPr="009132E0">
              <w:rPr>
                <w:sz w:val="26"/>
                <w:szCs w:val="26"/>
              </w:rPr>
              <w:t>управления, в состав которых вх</w:t>
            </w:r>
            <w:r w:rsidRPr="009132E0">
              <w:rPr>
                <w:sz w:val="26"/>
                <w:szCs w:val="26"/>
              </w:rPr>
              <w:t>о</w:t>
            </w:r>
            <w:r w:rsidRPr="009132E0">
              <w:rPr>
                <w:sz w:val="26"/>
                <w:szCs w:val="26"/>
              </w:rPr>
              <w:lastRenderedPageBreak/>
              <w:t xml:space="preserve">дят представители </w:t>
            </w:r>
            <w:r>
              <w:rPr>
                <w:sz w:val="26"/>
                <w:szCs w:val="26"/>
              </w:rPr>
              <w:t>СОНКО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9132E0">
              <w:rPr>
                <w:bCs/>
                <w:sz w:val="26"/>
                <w:szCs w:val="26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3486C" w:rsidRPr="008A4DD3" w:rsidTr="00F23DE4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DD3203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DD3203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D3203">
              <w:rPr>
                <w:sz w:val="26"/>
                <w:szCs w:val="26"/>
              </w:rPr>
              <w:t>во диалоговых (дискуссио</w:t>
            </w:r>
            <w:r w:rsidRPr="00DD3203">
              <w:rPr>
                <w:sz w:val="26"/>
                <w:szCs w:val="26"/>
              </w:rPr>
              <w:t>н</w:t>
            </w:r>
            <w:r w:rsidRPr="00DD3203">
              <w:rPr>
                <w:sz w:val="26"/>
                <w:szCs w:val="26"/>
              </w:rPr>
              <w:t xml:space="preserve">ных) площадок </w:t>
            </w:r>
            <w:r>
              <w:rPr>
                <w:sz w:val="26"/>
                <w:szCs w:val="26"/>
              </w:rPr>
              <w:t>СОНКО в УМР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486C" w:rsidRPr="008A4DD3" w:rsidTr="00F23DE4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44743A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44743A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44743A">
              <w:rPr>
                <w:sz w:val="26"/>
                <w:szCs w:val="26"/>
              </w:rPr>
              <w:t xml:space="preserve">во СОНКО, принявших участие в </w:t>
            </w:r>
            <w:r>
              <w:rPr>
                <w:sz w:val="26"/>
                <w:szCs w:val="26"/>
              </w:rPr>
              <w:t>диалоговых (</w:t>
            </w:r>
            <w:r w:rsidRPr="0044743A">
              <w:rPr>
                <w:sz w:val="26"/>
                <w:szCs w:val="26"/>
              </w:rPr>
              <w:t>дискуссионных</w:t>
            </w:r>
            <w:r>
              <w:rPr>
                <w:sz w:val="26"/>
                <w:szCs w:val="26"/>
              </w:rPr>
              <w:t>)</w:t>
            </w:r>
            <w:r w:rsidRPr="0044743A">
              <w:rPr>
                <w:sz w:val="26"/>
                <w:szCs w:val="26"/>
              </w:rPr>
              <w:t xml:space="preserve"> площадках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233C04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233C04">
              <w:rPr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3486C" w:rsidRPr="008A4DD3" w:rsidTr="00F23DE4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C" w:rsidRPr="009132E0" w:rsidRDefault="0013486C" w:rsidP="00F23DE4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Pr="0044743A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44743A">
              <w:rPr>
                <w:sz w:val="26"/>
                <w:szCs w:val="26"/>
              </w:rPr>
              <w:t>Кол-во социологических исследов</w:t>
            </w:r>
            <w:r w:rsidRPr="0044743A">
              <w:rPr>
                <w:sz w:val="26"/>
                <w:szCs w:val="26"/>
              </w:rPr>
              <w:t>а</w:t>
            </w:r>
            <w:r w:rsidRPr="0044743A">
              <w:rPr>
                <w:sz w:val="26"/>
                <w:szCs w:val="26"/>
              </w:rPr>
              <w:t>ний и мониторинга состояния гра</w:t>
            </w:r>
            <w:r w:rsidRPr="0044743A">
              <w:rPr>
                <w:sz w:val="26"/>
                <w:szCs w:val="26"/>
              </w:rPr>
              <w:t>ж</w:t>
            </w:r>
            <w:r w:rsidRPr="0044743A">
              <w:rPr>
                <w:sz w:val="26"/>
                <w:szCs w:val="26"/>
              </w:rPr>
              <w:t>данского общества в УМР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C" w:rsidRDefault="0013486C" w:rsidP="00F23DE4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3486C" w:rsidRDefault="0013486C" w:rsidP="0013486C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13486C" w:rsidSect="004A554B">
          <w:headerReference w:type="default" r:id="rId9"/>
          <w:pgSz w:w="16838" w:h="11906" w:orient="landscape"/>
          <w:pgMar w:top="1702" w:right="851" w:bottom="1701" w:left="709" w:header="568" w:footer="720" w:gutter="0"/>
          <w:cols w:space="720"/>
          <w:docGrid w:linePitch="381"/>
        </w:sectPr>
      </w:pPr>
    </w:p>
    <w:p w:rsidR="005F7008" w:rsidRPr="008C5BA8" w:rsidRDefault="00EF14D5" w:rsidP="005F7008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5BA8">
        <w:rPr>
          <w:rFonts w:ascii="Times New Roman" w:hAnsi="Times New Roman" w:cs="Times New Roman"/>
          <w:b/>
          <w:sz w:val="27"/>
          <w:szCs w:val="27"/>
        </w:rPr>
        <w:lastRenderedPageBreak/>
        <w:t>5</w:t>
      </w:r>
      <w:r w:rsidR="005F7008" w:rsidRPr="008C5BA8">
        <w:rPr>
          <w:rFonts w:ascii="Times New Roman" w:hAnsi="Times New Roman" w:cs="Times New Roman"/>
          <w:b/>
          <w:sz w:val="27"/>
          <w:szCs w:val="27"/>
        </w:rPr>
        <w:t xml:space="preserve">. ОБОБЩЕННАЯ ХАРАКТЕРИСТИКА МЕР РЕГУЛИРОВАНИЯ В РАМКАХ МУНИЦИПАЛЬНОЙ ПРОГРАММЫ. </w:t>
      </w:r>
    </w:p>
    <w:p w:rsidR="005F7008" w:rsidRPr="008C5BA8" w:rsidRDefault="005F7008" w:rsidP="005F7008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5BA8">
        <w:rPr>
          <w:rFonts w:ascii="Times New Roman" w:hAnsi="Times New Roman" w:cs="Times New Roman"/>
          <w:b/>
          <w:sz w:val="27"/>
          <w:szCs w:val="27"/>
        </w:rPr>
        <w:t>МЕХАНИЗМ РЕ</w:t>
      </w:r>
      <w:r w:rsidRPr="008C5BA8">
        <w:rPr>
          <w:rFonts w:ascii="Times New Roman" w:hAnsi="Times New Roman" w:cs="Times New Roman"/>
          <w:b/>
          <w:sz w:val="27"/>
          <w:szCs w:val="27"/>
        </w:rPr>
        <w:t>А</w:t>
      </w:r>
      <w:r w:rsidRPr="008C5BA8">
        <w:rPr>
          <w:rFonts w:ascii="Times New Roman" w:hAnsi="Times New Roman" w:cs="Times New Roman"/>
          <w:b/>
          <w:sz w:val="27"/>
          <w:szCs w:val="27"/>
        </w:rPr>
        <w:t>ЛИЗАЦИИ ПРОГРАММЫ</w:t>
      </w:r>
    </w:p>
    <w:p w:rsidR="0013486C" w:rsidRPr="008C5BA8" w:rsidRDefault="0013486C" w:rsidP="0013486C">
      <w:pPr>
        <w:pStyle w:val="aa"/>
        <w:tabs>
          <w:tab w:val="left" w:pos="1134"/>
        </w:tabs>
        <w:spacing w:line="20" w:lineRule="atLeast"/>
        <w:ind w:left="0" w:firstLine="992"/>
        <w:rPr>
          <w:sz w:val="27"/>
          <w:szCs w:val="27"/>
        </w:rPr>
      </w:pPr>
      <w:r w:rsidRPr="008C5BA8">
        <w:rPr>
          <w:sz w:val="27"/>
          <w:szCs w:val="27"/>
        </w:rPr>
        <w:t>Программа реализуется через систему ежегодного уточнения программных показателей и оценку промежуточных и итоговых результатов, в</w:t>
      </w:r>
      <w:r w:rsidRPr="008C5BA8">
        <w:rPr>
          <w:sz w:val="27"/>
          <w:szCs w:val="27"/>
        </w:rPr>
        <w:t>ы</w:t>
      </w:r>
      <w:r w:rsidRPr="008C5BA8">
        <w:rPr>
          <w:sz w:val="27"/>
          <w:szCs w:val="27"/>
        </w:rPr>
        <w:t>полнения мероприятий по реализации Программы.</w:t>
      </w:r>
    </w:p>
    <w:p w:rsidR="0013486C" w:rsidRPr="008C5BA8" w:rsidRDefault="0013486C" w:rsidP="0013486C">
      <w:pPr>
        <w:pStyle w:val="aa"/>
        <w:tabs>
          <w:tab w:val="left" w:pos="1134"/>
        </w:tabs>
        <w:spacing w:line="20" w:lineRule="atLeast"/>
        <w:ind w:left="0"/>
        <w:rPr>
          <w:sz w:val="27"/>
          <w:szCs w:val="27"/>
        </w:rPr>
      </w:pPr>
      <w:r w:rsidRPr="008C5BA8">
        <w:rPr>
          <w:bCs/>
          <w:sz w:val="27"/>
          <w:szCs w:val="27"/>
        </w:rPr>
        <w:t>Ответственный исполнитель Программы –</w:t>
      </w:r>
      <w:r w:rsidRPr="008C5BA8">
        <w:rPr>
          <w:sz w:val="27"/>
          <w:szCs w:val="27"/>
        </w:rPr>
        <w:t xml:space="preserve"> Управление культуры Администрации района </w:t>
      </w:r>
      <w:r w:rsidRPr="008C5BA8">
        <w:rPr>
          <w:bCs/>
          <w:sz w:val="27"/>
          <w:szCs w:val="27"/>
        </w:rPr>
        <w:t>осуществляет оперативный контроль за ходом реализации Пр</w:t>
      </w:r>
      <w:r w:rsidRPr="008C5BA8">
        <w:rPr>
          <w:bCs/>
          <w:sz w:val="27"/>
          <w:szCs w:val="27"/>
        </w:rPr>
        <w:t>о</w:t>
      </w:r>
      <w:r w:rsidRPr="008C5BA8">
        <w:rPr>
          <w:bCs/>
          <w:sz w:val="27"/>
          <w:szCs w:val="27"/>
        </w:rPr>
        <w:t>граммы, в том числе выполняет следующие функции:</w:t>
      </w:r>
    </w:p>
    <w:p w:rsidR="0013486C" w:rsidRPr="008C5BA8" w:rsidRDefault="0013486C" w:rsidP="0013486C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сбор и систематизация статистической и аналитической информации о реализации мероприятий Программы;</w:t>
      </w:r>
    </w:p>
    <w:p w:rsidR="0013486C" w:rsidRPr="008C5BA8" w:rsidRDefault="0013486C" w:rsidP="0013486C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обеспечение взаимодействия структурных подразделений Админис</w:t>
      </w:r>
      <w:r w:rsidRPr="008C5BA8">
        <w:rPr>
          <w:rStyle w:val="afb"/>
          <w:b w:val="0"/>
          <w:sz w:val="27"/>
          <w:szCs w:val="27"/>
        </w:rPr>
        <w:t>т</w:t>
      </w:r>
      <w:r w:rsidRPr="008C5BA8">
        <w:rPr>
          <w:rStyle w:val="afb"/>
          <w:b w:val="0"/>
          <w:sz w:val="27"/>
          <w:szCs w:val="27"/>
        </w:rPr>
        <w:t>рации района, учреждений и организаций, участвующих в реализации Програ</w:t>
      </w:r>
      <w:r w:rsidRPr="008C5BA8">
        <w:rPr>
          <w:rStyle w:val="afb"/>
          <w:b w:val="0"/>
          <w:sz w:val="27"/>
          <w:szCs w:val="27"/>
        </w:rPr>
        <w:t>м</w:t>
      </w:r>
      <w:r w:rsidRPr="008C5BA8">
        <w:rPr>
          <w:rStyle w:val="afb"/>
          <w:b w:val="0"/>
          <w:sz w:val="27"/>
          <w:szCs w:val="27"/>
        </w:rPr>
        <w:t>мы;</w:t>
      </w:r>
    </w:p>
    <w:p w:rsidR="0013486C" w:rsidRPr="008C5BA8" w:rsidRDefault="0013486C" w:rsidP="0013486C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предоставление в установленном порядке отчетов о ходе реализации Программы;</w:t>
      </w:r>
    </w:p>
    <w:p w:rsidR="0013486C" w:rsidRPr="008C5BA8" w:rsidRDefault="0013486C" w:rsidP="0013486C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размещение информации о ходе реализации Программы на сайте А</w:t>
      </w:r>
      <w:r w:rsidRPr="008C5BA8">
        <w:rPr>
          <w:rStyle w:val="afb"/>
          <w:b w:val="0"/>
          <w:sz w:val="27"/>
          <w:szCs w:val="27"/>
        </w:rPr>
        <w:t>д</w:t>
      </w:r>
      <w:r w:rsidRPr="008C5BA8">
        <w:rPr>
          <w:rStyle w:val="afb"/>
          <w:b w:val="0"/>
          <w:sz w:val="27"/>
          <w:szCs w:val="27"/>
        </w:rPr>
        <w:t>министрации района, в СМИ;</w:t>
      </w:r>
    </w:p>
    <w:p w:rsidR="0013486C" w:rsidRPr="008C5BA8" w:rsidRDefault="0013486C" w:rsidP="0013486C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подготовка предложений о распределении средств местного бюджета, предусмотренных</w:t>
      </w:r>
      <w:r w:rsidRPr="008C5BA8">
        <w:rPr>
          <w:sz w:val="27"/>
          <w:szCs w:val="27"/>
        </w:rPr>
        <w:t xml:space="preserve"> на реализацию Программы.</w:t>
      </w:r>
    </w:p>
    <w:p w:rsidR="0013486C" w:rsidRPr="008C5BA8" w:rsidRDefault="0013486C" w:rsidP="0013486C">
      <w:pPr>
        <w:pStyle w:val="aa"/>
        <w:tabs>
          <w:tab w:val="left" w:pos="1134"/>
        </w:tabs>
        <w:spacing w:line="20" w:lineRule="atLeast"/>
        <w:ind w:left="709" w:firstLine="0"/>
        <w:rPr>
          <w:sz w:val="27"/>
          <w:szCs w:val="27"/>
        </w:rPr>
      </w:pPr>
      <w:r w:rsidRPr="008C5BA8">
        <w:rPr>
          <w:sz w:val="27"/>
          <w:szCs w:val="27"/>
        </w:rPr>
        <w:t>Исполнители Программы:</w:t>
      </w:r>
    </w:p>
    <w:p w:rsidR="0013486C" w:rsidRPr="008C5BA8" w:rsidRDefault="0013486C" w:rsidP="0013486C">
      <w:pPr>
        <w:numPr>
          <w:ilvl w:val="0"/>
          <w:numId w:val="33"/>
        </w:numPr>
        <w:tabs>
          <w:tab w:val="left" w:pos="1134"/>
        </w:tabs>
        <w:overflowPunct/>
        <w:autoSpaceDE/>
        <w:autoSpaceDN/>
        <w:adjustRightInd/>
        <w:ind w:left="0" w:firstLine="709"/>
        <w:jc w:val="left"/>
        <w:rPr>
          <w:sz w:val="27"/>
          <w:szCs w:val="27"/>
        </w:rPr>
      </w:pPr>
      <w:r w:rsidRPr="008C5BA8">
        <w:rPr>
          <w:sz w:val="27"/>
          <w:szCs w:val="27"/>
        </w:rPr>
        <w:t>осуществляют реализацию закреплённых за ними мероприятий;</w:t>
      </w:r>
    </w:p>
    <w:p w:rsidR="0013486C" w:rsidRPr="008C5BA8" w:rsidRDefault="0013486C" w:rsidP="0013486C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sz w:val="27"/>
          <w:szCs w:val="27"/>
        </w:rPr>
        <w:t xml:space="preserve">2 раза в год не позднее 5 июля текущего года и не позднее </w:t>
      </w:r>
      <w:r>
        <w:rPr>
          <w:sz w:val="27"/>
          <w:szCs w:val="27"/>
        </w:rPr>
        <w:t>0</w:t>
      </w:r>
      <w:r w:rsidRPr="008C5BA8">
        <w:rPr>
          <w:sz w:val="27"/>
          <w:szCs w:val="27"/>
        </w:rPr>
        <w:t xml:space="preserve">5 февраля года, следующего за отчётным, </w:t>
      </w:r>
      <w:r w:rsidRPr="008C5BA8">
        <w:rPr>
          <w:rStyle w:val="afb"/>
          <w:b w:val="0"/>
          <w:sz w:val="27"/>
          <w:szCs w:val="27"/>
        </w:rPr>
        <w:t>предоставляют  отчет о ходе реализации Пр</w:t>
      </w:r>
      <w:r w:rsidRPr="008C5BA8">
        <w:rPr>
          <w:rStyle w:val="afb"/>
          <w:b w:val="0"/>
          <w:sz w:val="27"/>
          <w:szCs w:val="27"/>
        </w:rPr>
        <w:t>о</w:t>
      </w:r>
      <w:r w:rsidRPr="008C5BA8">
        <w:rPr>
          <w:rStyle w:val="afb"/>
          <w:b w:val="0"/>
          <w:sz w:val="27"/>
          <w:szCs w:val="27"/>
        </w:rPr>
        <w:t>граммы в Управление культуры Администрации района;</w:t>
      </w:r>
    </w:p>
    <w:p w:rsidR="0013486C" w:rsidRPr="008C5BA8" w:rsidRDefault="0013486C" w:rsidP="0013486C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размещают информацию о ходе реализации мероприятий Программы на сайте Администрации района, в СМИ;</w:t>
      </w:r>
    </w:p>
    <w:p w:rsidR="0013486C" w:rsidRPr="008C5BA8" w:rsidRDefault="0013486C" w:rsidP="0013486C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осуществляют подготовку предложений о распределении средств м</w:t>
      </w:r>
      <w:r w:rsidRPr="008C5BA8">
        <w:rPr>
          <w:rStyle w:val="afb"/>
          <w:b w:val="0"/>
          <w:sz w:val="27"/>
          <w:szCs w:val="27"/>
        </w:rPr>
        <w:t>е</w:t>
      </w:r>
      <w:r w:rsidRPr="008C5BA8">
        <w:rPr>
          <w:rStyle w:val="afb"/>
          <w:b w:val="0"/>
          <w:sz w:val="27"/>
          <w:szCs w:val="27"/>
        </w:rPr>
        <w:t>стного бюджета</w:t>
      </w:r>
      <w:r w:rsidRPr="008C5BA8">
        <w:rPr>
          <w:sz w:val="27"/>
          <w:szCs w:val="27"/>
        </w:rPr>
        <w:t>, предусмотренных на реализацию Программы.</w:t>
      </w:r>
    </w:p>
    <w:p w:rsidR="0013486C" w:rsidRPr="008C5BA8" w:rsidRDefault="0013486C" w:rsidP="0013486C">
      <w:pPr>
        <w:pStyle w:val="aa"/>
        <w:tabs>
          <w:tab w:val="left" w:pos="1134"/>
        </w:tabs>
        <w:spacing w:line="20" w:lineRule="atLeast"/>
        <w:ind w:left="0"/>
        <w:rPr>
          <w:sz w:val="27"/>
          <w:szCs w:val="27"/>
        </w:rPr>
      </w:pPr>
      <w:r w:rsidRPr="008C5BA8">
        <w:rPr>
          <w:sz w:val="27"/>
          <w:szCs w:val="27"/>
        </w:rPr>
        <w:t>Исполнители Программы несут ответственность за своевременность и точность выполнения мероприятий Программы, рациональное использование в</w:t>
      </w:r>
      <w:r w:rsidRPr="008C5BA8">
        <w:rPr>
          <w:sz w:val="27"/>
          <w:szCs w:val="27"/>
        </w:rPr>
        <w:t>ы</w:t>
      </w:r>
      <w:r w:rsidRPr="008C5BA8">
        <w:rPr>
          <w:sz w:val="27"/>
          <w:szCs w:val="27"/>
        </w:rPr>
        <w:t>деленных бюджетных средств.</w:t>
      </w:r>
    </w:p>
    <w:p w:rsidR="0013486C" w:rsidRPr="008C5BA8" w:rsidRDefault="0013486C" w:rsidP="0013486C">
      <w:pPr>
        <w:pStyle w:val="aa"/>
        <w:tabs>
          <w:tab w:val="left" w:pos="1134"/>
        </w:tabs>
        <w:spacing w:line="20" w:lineRule="atLeast"/>
        <w:ind w:left="0"/>
        <w:rPr>
          <w:sz w:val="27"/>
          <w:szCs w:val="27"/>
        </w:rPr>
      </w:pPr>
      <w:r w:rsidRPr="008C5BA8">
        <w:rPr>
          <w:sz w:val="27"/>
          <w:szCs w:val="27"/>
        </w:rPr>
        <w:t>Управление информатизации и связи Администрации района организует размещение в сети Интернет информации о ходе реализации программных мероприятий.</w:t>
      </w:r>
    </w:p>
    <w:p w:rsidR="0013486C" w:rsidRPr="008C5BA8" w:rsidRDefault="0013486C" w:rsidP="0013486C">
      <w:pPr>
        <w:ind w:left="0"/>
        <w:rPr>
          <w:sz w:val="27"/>
          <w:szCs w:val="27"/>
        </w:rPr>
      </w:pPr>
      <w:r w:rsidRPr="008C5BA8">
        <w:rPr>
          <w:sz w:val="27"/>
          <w:szCs w:val="27"/>
        </w:rPr>
        <w:t>Источником финансирования мероприятий Программы являются средства местного бюджета и средства областного бюджета (субсидия бюджетам мун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ципальных районов на конкурсной основе в рамках региональной программы «Государственная поддержка гражданских инициатив и социально ориентир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ванных некоммерческих организаций в Ярославской области» на 2016 – 2020 годы», утвержденной постановлением Правительства ЯО от 28.04.2016 №513-п</w:t>
      </w:r>
      <w:r>
        <w:rPr>
          <w:sz w:val="27"/>
          <w:szCs w:val="27"/>
        </w:rPr>
        <w:t xml:space="preserve">, и </w:t>
      </w:r>
      <w:r w:rsidRPr="007D2960">
        <w:rPr>
          <w:sz w:val="27"/>
          <w:szCs w:val="27"/>
        </w:rPr>
        <w:t>Государственной программ</w:t>
      </w:r>
      <w:r>
        <w:rPr>
          <w:sz w:val="27"/>
          <w:szCs w:val="27"/>
        </w:rPr>
        <w:t>ы</w:t>
      </w:r>
      <w:r w:rsidRPr="007D2960">
        <w:rPr>
          <w:sz w:val="27"/>
          <w:szCs w:val="27"/>
        </w:rPr>
        <w:t xml:space="preserve"> Ярославской области «</w:t>
      </w:r>
      <w:r w:rsidRPr="007D2960">
        <w:rPr>
          <w:bCs/>
          <w:sz w:val="27"/>
          <w:szCs w:val="27"/>
        </w:rPr>
        <w:t>Развитие институтов гр</w:t>
      </w:r>
      <w:r w:rsidRPr="007D2960">
        <w:rPr>
          <w:bCs/>
          <w:sz w:val="27"/>
          <w:szCs w:val="27"/>
        </w:rPr>
        <w:t>а</w:t>
      </w:r>
      <w:r w:rsidRPr="007D2960">
        <w:rPr>
          <w:bCs/>
          <w:sz w:val="27"/>
          <w:szCs w:val="27"/>
        </w:rPr>
        <w:t>жданского общества в Ярославской об</w:t>
      </w:r>
      <w:r>
        <w:rPr>
          <w:bCs/>
          <w:sz w:val="27"/>
          <w:szCs w:val="27"/>
        </w:rPr>
        <w:t>ласти» на 2021–</w:t>
      </w:r>
      <w:r w:rsidRPr="007D2960">
        <w:rPr>
          <w:bCs/>
          <w:sz w:val="27"/>
          <w:szCs w:val="27"/>
        </w:rPr>
        <w:t>2025 годы</w:t>
      </w:r>
      <w:r w:rsidRPr="007D2960">
        <w:rPr>
          <w:sz w:val="27"/>
          <w:szCs w:val="27"/>
        </w:rPr>
        <w:t>, утвержде</w:t>
      </w:r>
      <w:r w:rsidRPr="007D2960">
        <w:rPr>
          <w:sz w:val="27"/>
          <w:szCs w:val="27"/>
        </w:rPr>
        <w:t>н</w:t>
      </w:r>
      <w:r w:rsidRPr="007D2960">
        <w:rPr>
          <w:sz w:val="27"/>
          <w:szCs w:val="27"/>
        </w:rPr>
        <w:t xml:space="preserve">ной Постановлением  Правительства </w:t>
      </w:r>
      <w:r>
        <w:rPr>
          <w:sz w:val="27"/>
          <w:szCs w:val="27"/>
        </w:rPr>
        <w:t xml:space="preserve">Ярославской </w:t>
      </w:r>
      <w:r w:rsidRPr="007D2960">
        <w:rPr>
          <w:sz w:val="27"/>
          <w:szCs w:val="27"/>
        </w:rPr>
        <w:t>области от 31.03.2021 №173-п</w:t>
      </w:r>
      <w:r w:rsidRPr="008C5BA8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Средства местного бюджета на предстоящий календарный год планируются в </w:t>
      </w:r>
      <w:r>
        <w:rPr>
          <w:sz w:val="27"/>
          <w:szCs w:val="27"/>
        </w:rPr>
        <w:lastRenderedPageBreak/>
        <w:t>текущем году исходя из обоснования потребностей на реализацию ключевых мероприятий программы (Приложение к Программе).</w:t>
      </w:r>
    </w:p>
    <w:p w:rsidR="0013486C" w:rsidRPr="008C5BA8" w:rsidRDefault="0013486C" w:rsidP="0013486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7"/>
          <w:szCs w:val="27"/>
        </w:rPr>
      </w:pPr>
      <w:r w:rsidRPr="008C5BA8">
        <w:rPr>
          <w:sz w:val="27"/>
          <w:szCs w:val="27"/>
        </w:rPr>
        <w:t>Мероприятия Программы реализуются с использованием следующих м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ханизмов финансирования:</w:t>
      </w:r>
    </w:p>
    <w:p w:rsidR="0013486C" w:rsidRPr="008C5BA8" w:rsidRDefault="0013486C" w:rsidP="0013486C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Мероприятия</w:t>
      </w:r>
      <w:r w:rsidR="00CD0456">
        <w:rPr>
          <w:rStyle w:val="afb"/>
          <w:b w:val="0"/>
          <w:sz w:val="27"/>
          <w:szCs w:val="27"/>
        </w:rPr>
        <w:t xml:space="preserve"> </w:t>
      </w:r>
      <w:r w:rsidRPr="008C5BA8">
        <w:rPr>
          <w:sz w:val="27"/>
          <w:szCs w:val="27"/>
        </w:rPr>
        <w:t>МП, финансирование реализации которых планируется совместно с Департаментом общественных связей Ярославской области, пре</w:t>
      </w:r>
      <w:r w:rsidRPr="008C5BA8">
        <w:rPr>
          <w:sz w:val="27"/>
          <w:szCs w:val="27"/>
        </w:rPr>
        <w:t>д</w:t>
      </w:r>
      <w:r w:rsidRPr="008C5BA8">
        <w:rPr>
          <w:sz w:val="27"/>
          <w:szCs w:val="27"/>
        </w:rPr>
        <w:t>полагается осуществлять через заключение в установленном порядке соответс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вующих соглашений (договоров),</w:t>
      </w:r>
    </w:p>
    <w:p w:rsidR="0013486C" w:rsidRPr="008C5BA8" w:rsidRDefault="0013486C" w:rsidP="0013486C">
      <w:pPr>
        <w:pStyle w:val="afc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Calibri" w:hAnsi="Calibri"/>
          <w:sz w:val="27"/>
          <w:szCs w:val="27"/>
        </w:rPr>
      </w:pPr>
      <w:r w:rsidRPr="008C5BA8">
        <w:rPr>
          <w:sz w:val="27"/>
          <w:szCs w:val="27"/>
        </w:rPr>
        <w:t>Закупки товаров, работ, услуг осуществляются в соответствии с Фед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ральным законом от 05.04.2013 №44-ФЗ «О контрактной системе в сфере зак</w:t>
      </w:r>
      <w:r w:rsidRPr="008C5BA8">
        <w:rPr>
          <w:sz w:val="27"/>
          <w:szCs w:val="27"/>
        </w:rPr>
        <w:t>у</w:t>
      </w:r>
      <w:r w:rsidRPr="008C5BA8">
        <w:rPr>
          <w:sz w:val="27"/>
          <w:szCs w:val="27"/>
        </w:rPr>
        <w:t>пок товаров, работ, услуг для обеспечения государственных и муниципальных нужд».</w:t>
      </w:r>
    </w:p>
    <w:p w:rsidR="0013486C" w:rsidRPr="008C5BA8" w:rsidRDefault="0013486C" w:rsidP="0013486C">
      <w:pPr>
        <w:pStyle w:val="1"/>
        <w:ind w:left="0" w:right="136" w:firstLine="709"/>
        <w:jc w:val="both"/>
        <w:rPr>
          <w:sz w:val="27"/>
          <w:szCs w:val="27"/>
        </w:rPr>
      </w:pPr>
      <w:r w:rsidRPr="000A1D2E">
        <w:rPr>
          <w:b w:val="0"/>
          <w:sz w:val="27"/>
          <w:szCs w:val="27"/>
        </w:rPr>
        <w:t xml:space="preserve">Средства областного и местного бюджета, направляемые исполнителями Программы на реализацию мероприятий, предоставляются СОНКО в виде субсидий на конкурсной основе. </w:t>
      </w:r>
      <w:r w:rsidRPr="00AF3B16">
        <w:rPr>
          <w:b w:val="0"/>
          <w:sz w:val="27"/>
          <w:szCs w:val="27"/>
        </w:rPr>
        <w:t>Порядок предоставления на конкурсной основе субсидий из бюджета Угличского муниципального района на осуществление уставной деятельности общественным объединениям (организациям), осуществляющим деятельность в сфере социальной адаптации, поддержки и защиты населения,</w:t>
      </w:r>
      <w:r w:rsidRPr="00AF3B16">
        <w:rPr>
          <w:b w:val="0"/>
          <w:bCs/>
          <w:sz w:val="27"/>
          <w:szCs w:val="27"/>
        </w:rPr>
        <w:t xml:space="preserve"> утвержденный постановлением Администрации Угличского муниципального района от </w:t>
      </w:r>
      <w:r w:rsidRPr="00AF3B16">
        <w:rPr>
          <w:b w:val="0"/>
          <w:sz w:val="27"/>
          <w:szCs w:val="27"/>
        </w:rPr>
        <w:t>31.05.2021 №558</w:t>
      </w:r>
      <w:r>
        <w:rPr>
          <w:b w:val="0"/>
          <w:bCs/>
          <w:sz w:val="27"/>
          <w:szCs w:val="27"/>
        </w:rPr>
        <w:t xml:space="preserve"> и</w:t>
      </w:r>
      <w:r w:rsidRPr="00AF3B16">
        <w:rPr>
          <w:b w:val="0"/>
          <w:sz w:val="27"/>
          <w:szCs w:val="27"/>
        </w:rPr>
        <w:t>Порядок предоставления на конкурсной основе субсидий из бюджета Угличского муниципального района социально ориентированным некоммерческим организациям на реализацию прое</w:t>
      </w:r>
      <w:r w:rsidRPr="00AF3B16">
        <w:rPr>
          <w:b w:val="0"/>
          <w:sz w:val="27"/>
          <w:szCs w:val="27"/>
        </w:rPr>
        <w:t>к</w:t>
      </w:r>
      <w:r w:rsidRPr="00AF3B16">
        <w:rPr>
          <w:b w:val="0"/>
          <w:sz w:val="27"/>
          <w:szCs w:val="27"/>
        </w:rPr>
        <w:t>тов (общественно-значимых мероприятий)</w:t>
      </w:r>
      <w:r w:rsidRPr="00AF3B16">
        <w:rPr>
          <w:b w:val="0"/>
          <w:bCs/>
          <w:sz w:val="27"/>
          <w:szCs w:val="27"/>
        </w:rPr>
        <w:t xml:space="preserve">», утвержденный постановлением Администрации Угличского муниципального района от </w:t>
      </w:r>
      <w:r w:rsidRPr="00AF3B16">
        <w:rPr>
          <w:b w:val="0"/>
          <w:sz w:val="27"/>
          <w:szCs w:val="27"/>
        </w:rPr>
        <w:t>31.05.2021 №559</w:t>
      </w:r>
      <w:r w:rsidRPr="008C5BA8">
        <w:rPr>
          <w:sz w:val="27"/>
          <w:szCs w:val="27"/>
        </w:rPr>
        <w:t xml:space="preserve">, </w:t>
      </w:r>
      <w:r w:rsidRPr="000A1D2E">
        <w:rPr>
          <w:b w:val="0"/>
          <w:sz w:val="27"/>
          <w:szCs w:val="27"/>
        </w:rPr>
        <w:t xml:space="preserve">включают критерии отбора участников конкурса, заявок, </w:t>
      </w:r>
      <w:r>
        <w:rPr>
          <w:b w:val="0"/>
          <w:sz w:val="27"/>
          <w:szCs w:val="27"/>
        </w:rPr>
        <w:t>регламентируютпр</w:t>
      </w:r>
      <w:r>
        <w:rPr>
          <w:b w:val="0"/>
          <w:sz w:val="27"/>
          <w:szCs w:val="27"/>
        </w:rPr>
        <w:t>о</w:t>
      </w:r>
      <w:r>
        <w:rPr>
          <w:b w:val="0"/>
          <w:sz w:val="27"/>
          <w:szCs w:val="27"/>
        </w:rPr>
        <w:t xml:space="preserve">цедуру </w:t>
      </w:r>
      <w:r w:rsidRPr="000A1D2E">
        <w:rPr>
          <w:b w:val="0"/>
          <w:sz w:val="27"/>
          <w:szCs w:val="27"/>
        </w:rPr>
        <w:t>определения победителей, обеспеч</w:t>
      </w:r>
      <w:r>
        <w:rPr>
          <w:b w:val="0"/>
          <w:sz w:val="27"/>
          <w:szCs w:val="27"/>
        </w:rPr>
        <w:t>ивают</w:t>
      </w:r>
      <w:r w:rsidRPr="000A1D2E">
        <w:rPr>
          <w:b w:val="0"/>
          <w:sz w:val="27"/>
          <w:szCs w:val="27"/>
        </w:rPr>
        <w:t xml:space="preserve"> публичности и открытост</w:t>
      </w:r>
      <w:r>
        <w:rPr>
          <w:b w:val="0"/>
          <w:sz w:val="27"/>
          <w:szCs w:val="27"/>
        </w:rPr>
        <w:t>ь</w:t>
      </w:r>
      <w:r w:rsidRPr="000A1D2E">
        <w:rPr>
          <w:b w:val="0"/>
          <w:sz w:val="27"/>
          <w:szCs w:val="27"/>
        </w:rPr>
        <w:t xml:space="preserve"> процедуры конкурса.</w:t>
      </w:r>
    </w:p>
    <w:p w:rsidR="004A554B" w:rsidRPr="008C5BA8" w:rsidRDefault="0013486C" w:rsidP="0013486C">
      <w:pPr>
        <w:ind w:left="0"/>
        <w:rPr>
          <w:color w:val="000000"/>
          <w:sz w:val="27"/>
          <w:szCs w:val="27"/>
        </w:rPr>
      </w:pPr>
      <w:r w:rsidRPr="008C5BA8">
        <w:rPr>
          <w:color w:val="000000"/>
          <w:sz w:val="27"/>
          <w:szCs w:val="27"/>
        </w:rPr>
        <w:t>Оценка эффективности и результативности реализации МП осуществляе</w:t>
      </w:r>
      <w:r w:rsidRPr="008C5BA8">
        <w:rPr>
          <w:color w:val="000000"/>
          <w:sz w:val="27"/>
          <w:szCs w:val="27"/>
        </w:rPr>
        <w:t>т</w:t>
      </w:r>
      <w:r w:rsidRPr="008C5BA8">
        <w:rPr>
          <w:color w:val="000000"/>
          <w:sz w:val="27"/>
          <w:szCs w:val="27"/>
        </w:rPr>
        <w:t>ся в соответствии с Положением о программном планировании и контроле в Администрации Угличского муниципального района, утвержденным постано</w:t>
      </w:r>
      <w:r w:rsidRPr="008C5BA8">
        <w:rPr>
          <w:color w:val="000000"/>
          <w:sz w:val="27"/>
          <w:szCs w:val="27"/>
        </w:rPr>
        <w:t>в</w:t>
      </w:r>
      <w:r w:rsidRPr="008C5BA8">
        <w:rPr>
          <w:color w:val="000000"/>
          <w:sz w:val="27"/>
          <w:szCs w:val="27"/>
        </w:rPr>
        <w:t>лением Администрации района от 14.05.2018 №545 «Об утверждении Полож</w:t>
      </w:r>
      <w:r w:rsidRPr="008C5BA8">
        <w:rPr>
          <w:color w:val="000000"/>
          <w:sz w:val="27"/>
          <w:szCs w:val="27"/>
        </w:rPr>
        <w:t>е</w:t>
      </w:r>
      <w:r w:rsidRPr="008C5BA8">
        <w:rPr>
          <w:color w:val="000000"/>
          <w:sz w:val="27"/>
          <w:szCs w:val="27"/>
        </w:rPr>
        <w:t>ния о программном планировании и контроле в Администрации Угличского м</w:t>
      </w:r>
      <w:r w:rsidRPr="008C5BA8">
        <w:rPr>
          <w:color w:val="000000"/>
          <w:sz w:val="27"/>
          <w:szCs w:val="27"/>
        </w:rPr>
        <w:t>у</w:t>
      </w:r>
      <w:r w:rsidRPr="008C5BA8">
        <w:rPr>
          <w:color w:val="000000"/>
          <w:sz w:val="27"/>
          <w:szCs w:val="27"/>
        </w:rPr>
        <w:t>ниципального района».</w:t>
      </w:r>
    </w:p>
    <w:p w:rsidR="005F7008" w:rsidRPr="008C5BA8" w:rsidRDefault="005F7008" w:rsidP="005F7008">
      <w:pPr>
        <w:widowControl w:val="0"/>
        <w:tabs>
          <w:tab w:val="left" w:pos="1134"/>
        </w:tabs>
        <w:ind w:left="0"/>
        <w:rPr>
          <w:rStyle w:val="afb"/>
          <w:sz w:val="27"/>
          <w:szCs w:val="27"/>
        </w:rPr>
      </w:pPr>
    </w:p>
    <w:p w:rsidR="005F7008" w:rsidRDefault="005F7008" w:rsidP="005F7008">
      <w:pPr>
        <w:widowControl w:val="0"/>
        <w:tabs>
          <w:tab w:val="left" w:pos="1134"/>
        </w:tabs>
        <w:ind w:left="0" w:firstLine="720"/>
        <w:rPr>
          <w:rStyle w:val="afb"/>
          <w:b w:val="0"/>
        </w:rPr>
        <w:sectPr w:rsidR="005F7008" w:rsidSect="008423F9">
          <w:headerReference w:type="default" r:id="rId10"/>
          <w:pgSz w:w="11906" w:h="16838"/>
          <w:pgMar w:top="1135" w:right="1701" w:bottom="1242" w:left="851" w:header="720" w:footer="720" w:gutter="0"/>
          <w:cols w:space="720"/>
          <w:docGrid w:linePitch="381"/>
        </w:sectPr>
      </w:pPr>
    </w:p>
    <w:p w:rsidR="005F7008" w:rsidRDefault="00243401" w:rsidP="005F7008">
      <w:pPr>
        <w:pStyle w:val="ConsPlusCel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2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F7008" w:rsidRPr="002E332D">
        <w:rPr>
          <w:rFonts w:ascii="Times New Roman" w:hAnsi="Times New Roman" w:cs="Times New Roman"/>
          <w:b/>
          <w:sz w:val="28"/>
          <w:szCs w:val="28"/>
        </w:rPr>
        <w:t>. ПЕРЕЧЕНЬ МЕРОПРИЯТИЙ МУНИЦИПАЛ</w:t>
      </w:r>
      <w:r w:rsidR="005F45C2" w:rsidRPr="002E332D">
        <w:rPr>
          <w:rFonts w:ascii="Times New Roman" w:hAnsi="Times New Roman" w:cs="Times New Roman"/>
          <w:b/>
          <w:sz w:val="28"/>
          <w:szCs w:val="28"/>
        </w:rPr>
        <w:t>Ь</w:t>
      </w:r>
      <w:r w:rsidR="005F7008" w:rsidRPr="002E332D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p w:rsidR="0013486C" w:rsidRDefault="0013486C" w:rsidP="0013486C">
      <w:pPr>
        <w:pStyle w:val="ConsPlusCel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329"/>
        <w:gridCol w:w="2976"/>
        <w:gridCol w:w="1417"/>
        <w:gridCol w:w="1418"/>
        <w:gridCol w:w="907"/>
        <w:gridCol w:w="14"/>
        <w:gridCol w:w="780"/>
        <w:gridCol w:w="849"/>
        <w:gridCol w:w="11"/>
        <w:gridCol w:w="556"/>
        <w:gridCol w:w="11"/>
        <w:gridCol w:w="2542"/>
      </w:tblGrid>
      <w:tr w:rsidR="0013486C" w:rsidRPr="00535031" w:rsidTr="00F23DE4">
        <w:trPr>
          <w:trHeight w:val="680"/>
          <w:tblHeader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535031">
              <w:rPr>
                <w:sz w:val="26"/>
                <w:szCs w:val="26"/>
              </w:rPr>
              <w:t>п/п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Наименование зад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чи/мероприятия (в уст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новленном порядке)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Срок ре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лизации, годы</w:t>
            </w:r>
          </w:p>
        </w:tc>
        <w:tc>
          <w:tcPr>
            <w:tcW w:w="3128" w:type="dxa"/>
            <w:gridSpan w:val="7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Плановый объем фина</w:t>
            </w:r>
            <w:r w:rsidRPr="00535031">
              <w:rPr>
                <w:sz w:val="26"/>
                <w:szCs w:val="26"/>
              </w:rPr>
              <w:t>н</w:t>
            </w:r>
            <w:r w:rsidRPr="00535031">
              <w:rPr>
                <w:sz w:val="26"/>
                <w:szCs w:val="26"/>
              </w:rPr>
              <w:t>сирования (единица и</w:t>
            </w:r>
            <w:r w:rsidRPr="00535031">
              <w:rPr>
                <w:sz w:val="26"/>
                <w:szCs w:val="26"/>
              </w:rPr>
              <w:t>з</w:t>
            </w:r>
            <w:r w:rsidRPr="00535031">
              <w:rPr>
                <w:sz w:val="26"/>
                <w:szCs w:val="26"/>
              </w:rPr>
              <w:t>мерения)</w:t>
            </w:r>
          </w:p>
        </w:tc>
        <w:tc>
          <w:tcPr>
            <w:tcW w:w="2542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и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исполнители мер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приятия (в устано</w:t>
            </w:r>
            <w:r w:rsidRPr="00535031">
              <w:rPr>
                <w:sz w:val="26"/>
                <w:szCs w:val="26"/>
              </w:rPr>
              <w:t>в</w:t>
            </w:r>
            <w:r w:rsidRPr="00535031">
              <w:rPr>
                <w:sz w:val="26"/>
                <w:szCs w:val="26"/>
              </w:rPr>
              <w:t>ленном порядке)</w:t>
            </w:r>
          </w:p>
        </w:tc>
      </w:tr>
      <w:tr w:rsidR="0013486C" w:rsidRPr="00535031" w:rsidTr="00F23DE4">
        <w:trPr>
          <w:tblHeader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всего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РБ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ОС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 xml:space="preserve">БП </w:t>
            </w:r>
          </w:p>
        </w:tc>
        <w:tc>
          <w:tcPr>
            <w:tcW w:w="2542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blHeader/>
        </w:trPr>
        <w:tc>
          <w:tcPr>
            <w:tcW w:w="60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12</w:t>
            </w:r>
          </w:p>
        </w:tc>
      </w:tr>
      <w:tr w:rsidR="0013486C" w:rsidRPr="00535031" w:rsidTr="00F23DE4"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Задача 1.Создание нормативно-правовой базы в сфере деятельн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сти СО НКО УМР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535031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УК, УСПиТ,</w:t>
            </w:r>
          </w:p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УФКСиМП,</w:t>
            </w:r>
          </w:p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АГПУ (по соглас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ванию), АСП (по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гласованию)</w:t>
            </w:r>
          </w:p>
        </w:tc>
      </w:tr>
      <w:tr w:rsidR="0013486C" w:rsidRPr="00535031" w:rsidTr="00F23DE4">
        <w:trPr>
          <w:trHeight w:val="299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4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38"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1.1.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pStyle w:val="afc"/>
              <w:spacing w:before="45" w:beforeAutospacing="0" w:after="120" w:afterAutospacing="0"/>
              <w:jc w:val="both"/>
              <w:rPr>
                <w:bCs/>
                <w:sz w:val="26"/>
                <w:szCs w:val="26"/>
                <w:shd w:val="clear" w:color="auto" w:fill="F8F8F5"/>
              </w:rPr>
            </w:pPr>
            <w:r w:rsidRPr="00535031">
              <w:rPr>
                <w:sz w:val="26"/>
                <w:szCs w:val="26"/>
              </w:rPr>
              <w:t>Формирование и ведение</w:t>
            </w:r>
            <w:r>
              <w:rPr>
                <w:sz w:val="26"/>
                <w:szCs w:val="26"/>
              </w:rPr>
              <w:t xml:space="preserve"> муниципального</w:t>
            </w:r>
            <w:r w:rsidRPr="00535031">
              <w:rPr>
                <w:sz w:val="26"/>
                <w:szCs w:val="26"/>
              </w:rPr>
              <w:t xml:space="preserve"> Реестра СО НКО, </w:t>
            </w:r>
            <w:bookmarkStart w:id="1" w:name="RANGE!A1:L14"/>
            <w:r w:rsidRPr="00535031">
              <w:rPr>
                <w:bCs/>
                <w:sz w:val="26"/>
                <w:szCs w:val="26"/>
              </w:rPr>
              <w:t>получателей м</w:t>
            </w:r>
            <w:r w:rsidRPr="00535031">
              <w:rPr>
                <w:bCs/>
                <w:sz w:val="26"/>
                <w:szCs w:val="26"/>
              </w:rPr>
              <w:t>у</w:t>
            </w:r>
            <w:r w:rsidRPr="00535031">
              <w:rPr>
                <w:bCs/>
                <w:sz w:val="26"/>
                <w:szCs w:val="26"/>
              </w:rPr>
              <w:t>ниципальной поддержки в Угличском муниципальном районе</w:t>
            </w:r>
            <w:bookmarkEnd w:id="1"/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>Кол-во Реестров СО</w:t>
            </w:r>
            <w:r w:rsidRPr="00535031">
              <w:rPr>
                <w:color w:val="000000"/>
                <w:sz w:val="26"/>
                <w:szCs w:val="26"/>
              </w:rPr>
              <w:t>Н</w:t>
            </w:r>
            <w:r w:rsidRPr="00535031">
              <w:rPr>
                <w:color w:val="000000"/>
                <w:sz w:val="26"/>
                <w:szCs w:val="26"/>
              </w:rPr>
              <w:t>КО</w:t>
            </w:r>
            <w:r>
              <w:rPr>
                <w:color w:val="000000"/>
                <w:sz w:val="26"/>
                <w:szCs w:val="26"/>
              </w:rPr>
              <w:t>, получателей по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держки</w:t>
            </w:r>
            <w:r w:rsidRPr="00535031">
              <w:rPr>
                <w:color w:val="000000"/>
                <w:sz w:val="26"/>
                <w:szCs w:val="26"/>
              </w:rPr>
              <w:t xml:space="preserve"> (ед.)</w:t>
            </w:r>
            <w:r>
              <w:rPr>
                <w:color w:val="000000"/>
                <w:sz w:val="26"/>
                <w:szCs w:val="26"/>
              </w:rPr>
              <w:t xml:space="preserve"> / </w:t>
            </w:r>
            <w:r w:rsidRPr="00535031">
              <w:rPr>
                <w:sz w:val="26"/>
                <w:szCs w:val="26"/>
              </w:rPr>
              <w:t>Пери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дичность внесения и</w:t>
            </w:r>
            <w:r w:rsidRPr="00535031">
              <w:rPr>
                <w:sz w:val="26"/>
                <w:szCs w:val="26"/>
              </w:rPr>
              <w:t>з</w:t>
            </w:r>
            <w:r w:rsidRPr="00535031">
              <w:rPr>
                <w:sz w:val="26"/>
                <w:szCs w:val="26"/>
              </w:rPr>
              <w:t>менений (раз в год)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УК</w:t>
            </w:r>
            <w:r>
              <w:rPr>
                <w:sz w:val="26"/>
                <w:szCs w:val="26"/>
              </w:rPr>
              <w:t xml:space="preserve">, </w:t>
            </w:r>
            <w:r w:rsidRPr="002C2950">
              <w:rPr>
                <w:sz w:val="27"/>
                <w:szCs w:val="27"/>
              </w:rPr>
              <w:t>УМИГиЗО</w:t>
            </w:r>
          </w:p>
        </w:tc>
      </w:tr>
      <w:tr w:rsidR="0013486C" w:rsidRPr="00535031" w:rsidTr="00F23DE4"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9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/ 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583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/ 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1.2.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pStyle w:val="afc"/>
              <w:spacing w:before="45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ведение Реестра (перечня) СО НКО, зарегистрированных и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ствующих на территории УМР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 xml:space="preserve">Кол-во Реестров </w:t>
            </w:r>
            <w:r>
              <w:rPr>
                <w:color w:val="000000"/>
                <w:sz w:val="26"/>
                <w:szCs w:val="26"/>
              </w:rPr>
              <w:t>(пере</w:t>
            </w:r>
            <w:r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 xml:space="preserve">ней) </w:t>
            </w:r>
            <w:r w:rsidRPr="00535031">
              <w:rPr>
                <w:color w:val="000000"/>
                <w:sz w:val="26"/>
                <w:szCs w:val="26"/>
              </w:rPr>
              <w:t>СОНКО</w:t>
            </w:r>
            <w:r>
              <w:rPr>
                <w:color w:val="000000"/>
                <w:sz w:val="26"/>
                <w:szCs w:val="26"/>
              </w:rPr>
              <w:t>, зарегис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рированных в УМР</w:t>
            </w:r>
            <w:r w:rsidRPr="00535031">
              <w:rPr>
                <w:color w:val="000000"/>
                <w:sz w:val="26"/>
                <w:szCs w:val="26"/>
              </w:rPr>
              <w:t xml:space="preserve"> (ед.)</w:t>
            </w:r>
            <w:r>
              <w:rPr>
                <w:color w:val="000000"/>
                <w:sz w:val="26"/>
                <w:szCs w:val="26"/>
              </w:rPr>
              <w:t xml:space="preserve"> / </w:t>
            </w:r>
          </w:p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Периодичность внес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ния изменений (раз в год)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/ </w:t>
            </w: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УК</w:t>
            </w:r>
          </w:p>
        </w:tc>
      </w:tr>
      <w:tr w:rsidR="0013486C" w:rsidRPr="00535031" w:rsidTr="00F23DE4"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/ </w:t>
            </w: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/ </w:t>
            </w: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531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/ 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531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/ 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1.3.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Разработка и принятие </w:t>
            </w:r>
            <w:r w:rsidRPr="00535031">
              <w:rPr>
                <w:sz w:val="26"/>
                <w:szCs w:val="26"/>
              </w:rPr>
              <w:lastRenderedPageBreak/>
              <w:t>нормативных правовых а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 xml:space="preserve">тов по вопросам поддержки СО НКО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lastRenderedPageBreak/>
              <w:t>Кол-во принятых но</w:t>
            </w:r>
            <w:r w:rsidRPr="00535031">
              <w:rPr>
                <w:sz w:val="26"/>
                <w:szCs w:val="26"/>
              </w:rPr>
              <w:t>р</w:t>
            </w:r>
            <w:r w:rsidRPr="00535031">
              <w:rPr>
                <w:sz w:val="26"/>
                <w:szCs w:val="26"/>
              </w:rPr>
              <w:lastRenderedPageBreak/>
              <w:t>мативных правовых а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>тов (ед.)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УК,   </w:t>
            </w:r>
            <w:smartTag w:uri="urn:schemas-microsoft-com:office:smarttags" w:element="PersonName">
              <w:r w:rsidRPr="00535031">
                <w:rPr>
                  <w:sz w:val="26"/>
                  <w:szCs w:val="26"/>
                </w:rPr>
                <w:t>УСПиТ</w:t>
              </w:r>
            </w:smartTag>
            <w:r w:rsidRPr="00535031">
              <w:rPr>
                <w:sz w:val="26"/>
                <w:szCs w:val="26"/>
              </w:rPr>
              <w:t>,</w:t>
            </w:r>
          </w:p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lastRenderedPageBreak/>
              <w:t>УФКСиМП,</w:t>
            </w:r>
          </w:p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АГПУ (по соглас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ванию),  АСП (по согласованию)</w:t>
            </w:r>
          </w:p>
        </w:tc>
      </w:tr>
      <w:tr w:rsidR="0013486C" w:rsidRPr="00535031" w:rsidTr="00F23DE4"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84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59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c>
          <w:tcPr>
            <w:tcW w:w="607" w:type="dxa"/>
            <w:vMerge w:val="restart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</w:t>
            </w: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13486C" w:rsidRPr="00BC69A3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Задача 2.</w:t>
            </w:r>
            <w:r>
              <w:rPr>
                <w:sz w:val="26"/>
                <w:szCs w:val="26"/>
              </w:rPr>
              <w:t xml:space="preserve"> Оказание финансовой, имущественной, организацио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ной, </w:t>
            </w:r>
            <w:r w:rsidRPr="009C1DFF">
              <w:rPr>
                <w:sz w:val="26"/>
                <w:szCs w:val="26"/>
              </w:rPr>
              <w:t>информационной, консультационной поддержки СОНКО</w:t>
            </w:r>
            <w:r>
              <w:rPr>
                <w:sz w:val="26"/>
                <w:szCs w:val="26"/>
              </w:rPr>
              <w:t>,</w:t>
            </w:r>
            <w:r w:rsidRPr="009C1DFF">
              <w:rPr>
                <w:sz w:val="26"/>
                <w:szCs w:val="26"/>
              </w:rPr>
              <w:t xml:space="preserve"> реализ</w:t>
            </w:r>
            <w:r>
              <w:rPr>
                <w:sz w:val="26"/>
                <w:szCs w:val="26"/>
              </w:rPr>
              <w:t>ующим</w:t>
            </w:r>
            <w:r w:rsidRPr="009C1DFF">
              <w:rPr>
                <w:sz w:val="26"/>
                <w:szCs w:val="26"/>
              </w:rPr>
              <w:t xml:space="preserve"> социально значимы</w:t>
            </w:r>
            <w:r>
              <w:rPr>
                <w:sz w:val="26"/>
                <w:szCs w:val="26"/>
              </w:rPr>
              <w:t>е</w:t>
            </w:r>
            <w:r w:rsidRPr="009C1DFF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ы/</w:t>
            </w:r>
            <w:r w:rsidRPr="009C1DFF">
              <w:rPr>
                <w:sz w:val="26"/>
                <w:szCs w:val="26"/>
              </w:rPr>
              <w:t>прогр</w:t>
            </w:r>
            <w:r>
              <w:rPr>
                <w:sz w:val="26"/>
                <w:szCs w:val="26"/>
              </w:rPr>
              <w:t>аммы на терр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тории УМР, и </w:t>
            </w:r>
            <w:r w:rsidRPr="009C1DFF">
              <w:rPr>
                <w:sz w:val="26"/>
                <w:szCs w:val="26"/>
              </w:rPr>
              <w:t>развитие кадрового потенциала СОНКО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535031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FB2452" w:rsidRDefault="002B6801" w:rsidP="00F23DE4">
            <w:pPr>
              <w:pStyle w:val="ConsPlusNonformat"/>
              <w:widowControl/>
              <w:spacing w:line="20" w:lineRule="atLeast"/>
              <w:ind w:left="-107" w:right="-180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32">
              <w:rPr>
                <w:rFonts w:ascii="Times New Roman" w:hAnsi="Times New Roman" w:cs="Times New Roman"/>
                <w:sz w:val="26"/>
                <w:szCs w:val="26"/>
              </w:rPr>
              <w:t>3673</w:t>
            </w:r>
            <w:r w:rsidR="0013486C" w:rsidRPr="00FB245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13486C" w:rsidRPr="000348A2" w:rsidRDefault="000348A2" w:rsidP="000348A2">
            <w:pPr>
              <w:widowControl w:val="0"/>
              <w:ind w:left="-178" w:right="-180" w:firstLine="1"/>
              <w:jc w:val="center"/>
              <w:rPr>
                <w:sz w:val="26"/>
                <w:szCs w:val="26"/>
              </w:rPr>
            </w:pPr>
            <w:r w:rsidRPr="000348A2">
              <w:rPr>
                <w:sz w:val="26"/>
                <w:szCs w:val="26"/>
              </w:rPr>
              <w:t>1382</w:t>
            </w:r>
            <w:r w:rsidR="0013486C" w:rsidRPr="000348A2">
              <w:rPr>
                <w:sz w:val="26"/>
                <w:szCs w:val="2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:rsidR="0013486C" w:rsidRPr="00FB2452" w:rsidRDefault="002B6801" w:rsidP="00F23DE4">
            <w:pPr>
              <w:widowControl w:val="0"/>
              <w:ind w:left="-107" w:right="-180" w:firstLine="0"/>
              <w:jc w:val="center"/>
              <w:rPr>
                <w:sz w:val="26"/>
                <w:szCs w:val="26"/>
              </w:rPr>
            </w:pPr>
            <w:r w:rsidRPr="002C14F0">
              <w:rPr>
                <w:sz w:val="26"/>
                <w:szCs w:val="26"/>
              </w:rPr>
              <w:t>2291</w:t>
            </w:r>
            <w:r w:rsidR="0013486C" w:rsidRPr="00FB2452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822B9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822B98">
              <w:rPr>
                <w:sz w:val="26"/>
                <w:szCs w:val="26"/>
              </w:rPr>
              <w:t xml:space="preserve">УК,  </w:t>
            </w:r>
            <w:smartTag w:uri="urn:schemas-microsoft-com:office:smarttags" w:element="PersonName">
              <w:r w:rsidRPr="00822B98">
                <w:rPr>
                  <w:sz w:val="26"/>
                  <w:szCs w:val="26"/>
                </w:rPr>
                <w:t>УСПиТ</w:t>
              </w:r>
            </w:smartTag>
            <w:r w:rsidRPr="00822B98">
              <w:rPr>
                <w:sz w:val="26"/>
                <w:szCs w:val="26"/>
              </w:rPr>
              <w:t>,</w:t>
            </w:r>
          </w:p>
          <w:p w:rsidR="0013486C" w:rsidRPr="00822B9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822B98">
              <w:rPr>
                <w:sz w:val="26"/>
                <w:szCs w:val="26"/>
              </w:rPr>
              <w:t>УФКСиМП,  УИиС</w:t>
            </w:r>
          </w:p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822B98">
              <w:rPr>
                <w:sz w:val="26"/>
                <w:szCs w:val="26"/>
              </w:rPr>
              <w:t>АГПУ (по соглас</w:t>
            </w:r>
            <w:r w:rsidRPr="00822B98">
              <w:rPr>
                <w:sz w:val="26"/>
                <w:szCs w:val="26"/>
              </w:rPr>
              <w:t>о</w:t>
            </w:r>
            <w:r w:rsidRPr="00822B98">
              <w:rPr>
                <w:sz w:val="26"/>
                <w:szCs w:val="26"/>
              </w:rPr>
              <w:t>ванию),  АСП (по согласованию), УРАПК, УО,  УМ</w:t>
            </w:r>
            <w:r w:rsidRPr="00822B98">
              <w:rPr>
                <w:sz w:val="26"/>
                <w:szCs w:val="26"/>
              </w:rPr>
              <w:t>И</w:t>
            </w:r>
            <w:r w:rsidRPr="00822B98">
              <w:rPr>
                <w:sz w:val="26"/>
                <w:szCs w:val="26"/>
              </w:rPr>
              <w:t>ГиЗО,ОП УМР (по согласованию)</w:t>
            </w:r>
          </w:p>
        </w:tc>
      </w:tr>
      <w:tr w:rsidR="0013486C" w:rsidRPr="00BC69A3" w:rsidTr="00F23DE4">
        <w:trPr>
          <w:trHeight w:val="299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626,0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180,0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446,0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279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635,0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210,0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425,0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1</w:t>
            </w:r>
            <w:r w:rsidRPr="0082400D">
              <w:rPr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254,0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7</w:t>
            </w:r>
            <w:r w:rsidRPr="0082400D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2B6801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C16980">
              <w:rPr>
                <w:sz w:val="26"/>
                <w:szCs w:val="26"/>
              </w:rPr>
              <w:t>855</w:t>
            </w:r>
            <w:r w:rsidR="000348A2">
              <w:rPr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0348A2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2B6801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c>
          <w:tcPr>
            <w:tcW w:w="607" w:type="dxa"/>
            <w:vMerge w:val="restart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2.1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980F39" w:rsidRDefault="0013486C" w:rsidP="00F23DE4">
            <w:pPr>
              <w:widowControl w:val="0"/>
              <w:ind w:left="0" w:firstLine="1"/>
              <w:rPr>
                <w:sz w:val="26"/>
                <w:szCs w:val="26"/>
              </w:rPr>
            </w:pPr>
            <w:r w:rsidRPr="00980F39">
              <w:rPr>
                <w:sz w:val="26"/>
                <w:szCs w:val="26"/>
              </w:rPr>
              <w:t>Проведение конкурсных отборов заявок СО НКО УМР для предоставления субсидий на реализации проектов (общественно-значимых мероприятий) по направлениям деятельн</w:t>
            </w:r>
            <w:r w:rsidRPr="00980F39">
              <w:rPr>
                <w:sz w:val="26"/>
                <w:szCs w:val="26"/>
              </w:rPr>
              <w:t>о</w:t>
            </w:r>
            <w:r w:rsidRPr="00980F39">
              <w:rPr>
                <w:sz w:val="26"/>
                <w:szCs w:val="26"/>
              </w:rPr>
              <w:t>сти:</w:t>
            </w:r>
          </w:p>
          <w:p w:rsidR="000348A2" w:rsidRDefault="000348A2" w:rsidP="000348A2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118D9">
              <w:rPr>
                <w:sz w:val="26"/>
                <w:szCs w:val="26"/>
              </w:rPr>
              <w:t>- в сфере культуры, духо</w:t>
            </w:r>
            <w:r w:rsidRPr="00D118D9">
              <w:rPr>
                <w:sz w:val="26"/>
                <w:szCs w:val="26"/>
              </w:rPr>
              <w:t>в</w:t>
            </w:r>
            <w:r w:rsidRPr="00D118D9">
              <w:rPr>
                <w:sz w:val="26"/>
                <w:szCs w:val="26"/>
              </w:rPr>
              <w:t>но-нравственного воспит</w:t>
            </w:r>
            <w:r w:rsidRPr="00D118D9">
              <w:rPr>
                <w:sz w:val="26"/>
                <w:szCs w:val="26"/>
              </w:rPr>
              <w:t>а</w:t>
            </w:r>
            <w:r w:rsidRPr="00D118D9">
              <w:rPr>
                <w:sz w:val="26"/>
                <w:szCs w:val="26"/>
              </w:rPr>
              <w:t>ния граждан</w:t>
            </w:r>
            <w:r>
              <w:rPr>
                <w:sz w:val="26"/>
                <w:szCs w:val="26"/>
              </w:rPr>
              <w:t xml:space="preserve"> и популяриз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</w:t>
            </w:r>
            <w:r w:rsidRPr="00D118D9">
              <w:rPr>
                <w:sz w:val="26"/>
                <w:szCs w:val="26"/>
              </w:rPr>
              <w:t>этнокультурного</w:t>
            </w:r>
            <w:r>
              <w:rPr>
                <w:sz w:val="26"/>
                <w:szCs w:val="26"/>
              </w:rPr>
              <w:t xml:space="preserve">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lastRenderedPageBreak/>
              <w:t>нообразия</w:t>
            </w:r>
            <w:r w:rsidRPr="00D118D9">
              <w:rPr>
                <w:sz w:val="26"/>
                <w:szCs w:val="26"/>
              </w:rPr>
              <w:t xml:space="preserve"> н</w:t>
            </w:r>
            <w:r w:rsidRPr="00D118D9">
              <w:rPr>
                <w:sz w:val="26"/>
                <w:szCs w:val="26"/>
              </w:rPr>
              <w:t>а</w:t>
            </w:r>
            <w:r w:rsidRPr="00D118D9">
              <w:rPr>
                <w:sz w:val="26"/>
                <w:szCs w:val="26"/>
              </w:rPr>
              <w:t>родов России</w:t>
            </w:r>
            <w:r w:rsidRPr="00D118D9">
              <w:rPr>
                <w:bCs/>
                <w:sz w:val="26"/>
                <w:szCs w:val="26"/>
              </w:rPr>
              <w:t>,</w:t>
            </w:r>
          </w:p>
          <w:p w:rsidR="000348A2" w:rsidRDefault="000348A2" w:rsidP="000348A2">
            <w:pPr>
              <w:pStyle w:val="Default"/>
              <w:jc w:val="both"/>
              <w:rPr>
                <w:sz w:val="26"/>
                <w:szCs w:val="26"/>
              </w:rPr>
            </w:pPr>
            <w:r w:rsidRPr="00D118D9">
              <w:rPr>
                <w:sz w:val="26"/>
                <w:szCs w:val="26"/>
              </w:rPr>
              <w:t>- в сфере популяризации здор</w:t>
            </w:r>
            <w:r w:rsidRPr="00D118D9">
              <w:rPr>
                <w:sz w:val="26"/>
                <w:szCs w:val="26"/>
              </w:rPr>
              <w:t>о</w:t>
            </w:r>
            <w:r w:rsidRPr="00D118D9">
              <w:rPr>
                <w:sz w:val="26"/>
                <w:szCs w:val="26"/>
              </w:rPr>
              <w:t>вого образа жизни и развития массового спорта среди различных групп н</w:t>
            </w:r>
            <w:r w:rsidRPr="00D118D9">
              <w:rPr>
                <w:sz w:val="26"/>
                <w:szCs w:val="26"/>
              </w:rPr>
              <w:t>а</w:t>
            </w:r>
            <w:r w:rsidRPr="00D118D9">
              <w:rPr>
                <w:sz w:val="26"/>
                <w:szCs w:val="26"/>
              </w:rPr>
              <w:t>селения,</w:t>
            </w:r>
          </w:p>
          <w:p w:rsidR="000348A2" w:rsidRDefault="000348A2" w:rsidP="000348A2">
            <w:pPr>
              <w:pStyle w:val="Default"/>
              <w:jc w:val="both"/>
              <w:rPr>
                <w:sz w:val="26"/>
                <w:szCs w:val="26"/>
              </w:rPr>
            </w:pPr>
            <w:r w:rsidRPr="00D118D9">
              <w:rPr>
                <w:sz w:val="26"/>
                <w:szCs w:val="26"/>
              </w:rPr>
              <w:t xml:space="preserve">- в сфере </w:t>
            </w:r>
            <w:r>
              <w:rPr>
                <w:sz w:val="26"/>
                <w:szCs w:val="26"/>
              </w:rPr>
              <w:t>патриотического во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питания, </w:t>
            </w:r>
            <w:r w:rsidRPr="00D118D9">
              <w:rPr>
                <w:sz w:val="26"/>
                <w:szCs w:val="26"/>
              </w:rPr>
              <w:t>просвещения</w:t>
            </w:r>
            <w:r>
              <w:rPr>
                <w:sz w:val="26"/>
                <w:szCs w:val="26"/>
              </w:rPr>
              <w:t xml:space="preserve"> и поп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ляризации науки среди детей и молодежи</w:t>
            </w:r>
            <w:r w:rsidRPr="00D118D9">
              <w:rPr>
                <w:sz w:val="26"/>
                <w:szCs w:val="26"/>
              </w:rPr>
              <w:t>,</w:t>
            </w:r>
          </w:p>
          <w:p w:rsidR="000348A2" w:rsidRDefault="000348A2" w:rsidP="000348A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 </w:t>
            </w:r>
            <w:r w:rsidRPr="00144CFD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 xml:space="preserve">сфере </w:t>
            </w:r>
            <w:r w:rsidRPr="0066074B">
              <w:rPr>
                <w:sz w:val="26"/>
                <w:szCs w:val="26"/>
              </w:rPr>
              <w:t>социальной ада</w:t>
            </w:r>
            <w:r w:rsidRPr="0066074B">
              <w:rPr>
                <w:sz w:val="26"/>
                <w:szCs w:val="26"/>
              </w:rPr>
              <w:t>п</w:t>
            </w:r>
            <w:r w:rsidRPr="0066074B">
              <w:rPr>
                <w:sz w:val="26"/>
                <w:szCs w:val="26"/>
              </w:rPr>
              <w:t>тации</w:t>
            </w:r>
            <w:r>
              <w:rPr>
                <w:sz w:val="26"/>
                <w:szCs w:val="26"/>
              </w:rPr>
              <w:t xml:space="preserve"> и</w:t>
            </w:r>
            <w:r w:rsidRPr="0066074B">
              <w:rPr>
                <w:sz w:val="26"/>
                <w:szCs w:val="26"/>
              </w:rPr>
              <w:t xml:space="preserve"> поддержки </w:t>
            </w:r>
            <w:r>
              <w:rPr>
                <w:sz w:val="26"/>
                <w:szCs w:val="26"/>
              </w:rPr>
              <w:t>инв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лидов,</w:t>
            </w:r>
          </w:p>
          <w:p w:rsidR="0013486C" w:rsidRPr="00BC69A3" w:rsidRDefault="000348A2" w:rsidP="000348A2">
            <w:pPr>
              <w:pStyle w:val="Default"/>
              <w:jc w:val="both"/>
              <w:rPr>
                <w:sz w:val="26"/>
                <w:szCs w:val="26"/>
              </w:rPr>
            </w:pPr>
            <w:r w:rsidRPr="00D118D9">
              <w:rPr>
                <w:sz w:val="26"/>
                <w:szCs w:val="26"/>
              </w:rPr>
              <w:t>- по иным направлениям социально</w:t>
            </w:r>
            <w:r>
              <w:rPr>
                <w:sz w:val="26"/>
                <w:szCs w:val="26"/>
              </w:rPr>
              <w:t xml:space="preserve"> </w:t>
            </w:r>
            <w:r w:rsidRPr="00D118D9">
              <w:rPr>
                <w:sz w:val="26"/>
                <w:szCs w:val="26"/>
              </w:rPr>
              <w:t>ориентирова</w:t>
            </w:r>
            <w:r w:rsidRPr="00D118D9">
              <w:rPr>
                <w:sz w:val="26"/>
                <w:szCs w:val="26"/>
              </w:rPr>
              <w:t>н</w:t>
            </w:r>
            <w:r w:rsidRPr="00D118D9">
              <w:rPr>
                <w:sz w:val="26"/>
                <w:szCs w:val="26"/>
              </w:rPr>
              <w:t>ной де</w:t>
            </w:r>
            <w:r w:rsidRPr="00D118D9">
              <w:rPr>
                <w:sz w:val="26"/>
                <w:szCs w:val="26"/>
              </w:rPr>
              <w:t>я</w:t>
            </w:r>
            <w:r w:rsidRPr="00D118D9">
              <w:rPr>
                <w:sz w:val="26"/>
                <w:szCs w:val="26"/>
              </w:rPr>
              <w:t>тельности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BC69A3" w:rsidRDefault="0013486C" w:rsidP="00F23DE4">
            <w:pPr>
              <w:pStyle w:val="Default"/>
              <w:jc w:val="both"/>
              <w:rPr>
                <w:color w:val="auto"/>
                <w:sz w:val="20"/>
              </w:rPr>
            </w:pPr>
            <w:r w:rsidRPr="00BC69A3">
              <w:rPr>
                <w:color w:val="auto"/>
                <w:sz w:val="26"/>
                <w:szCs w:val="26"/>
              </w:rPr>
              <w:lastRenderedPageBreak/>
              <w:t>количество СОНКО, п</w:t>
            </w:r>
            <w:r w:rsidRPr="00BC69A3">
              <w:rPr>
                <w:color w:val="auto"/>
                <w:sz w:val="26"/>
                <w:szCs w:val="26"/>
              </w:rPr>
              <w:t>о</w:t>
            </w:r>
            <w:r w:rsidRPr="00BC69A3">
              <w:rPr>
                <w:color w:val="auto"/>
                <w:sz w:val="26"/>
                <w:szCs w:val="26"/>
              </w:rPr>
              <w:t>лучивших целевые су</w:t>
            </w:r>
            <w:r w:rsidRPr="00BC69A3">
              <w:rPr>
                <w:color w:val="auto"/>
                <w:sz w:val="26"/>
                <w:szCs w:val="26"/>
              </w:rPr>
              <w:t>б</w:t>
            </w:r>
            <w:r w:rsidRPr="00BC69A3">
              <w:rPr>
                <w:color w:val="auto"/>
                <w:sz w:val="26"/>
                <w:szCs w:val="26"/>
              </w:rPr>
              <w:t>сидии (ед.)</w:t>
            </w: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546,0</w:t>
            </w:r>
          </w:p>
        </w:tc>
        <w:tc>
          <w:tcPr>
            <w:tcW w:w="780" w:type="dxa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100,0</w:t>
            </w:r>
          </w:p>
        </w:tc>
        <w:tc>
          <w:tcPr>
            <w:tcW w:w="849" w:type="dxa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446,0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УК</w:t>
            </w:r>
          </w:p>
        </w:tc>
      </w:tr>
      <w:tr w:rsidR="0013486C" w:rsidRPr="00BC69A3" w:rsidTr="00F23DE4"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525,0</w:t>
            </w:r>
          </w:p>
        </w:tc>
        <w:tc>
          <w:tcPr>
            <w:tcW w:w="780" w:type="dxa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100,0</w:t>
            </w:r>
          </w:p>
        </w:tc>
        <w:tc>
          <w:tcPr>
            <w:tcW w:w="849" w:type="dxa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425,0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0" w:right="-3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</w:t>
            </w:r>
            <w:r w:rsidRPr="00D16A43">
              <w:rPr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-80" w:right="-108" w:firstLine="0"/>
              <w:jc w:val="left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104,0</w:t>
            </w:r>
          </w:p>
        </w:tc>
        <w:tc>
          <w:tcPr>
            <w:tcW w:w="849" w:type="dxa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FB2452" w:rsidRDefault="0013486C" w:rsidP="00F23DE4">
            <w:pPr>
              <w:widowControl w:val="0"/>
              <w:ind w:left="0" w:right="-3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</w:t>
            </w:r>
            <w:r w:rsidRPr="00FB2452">
              <w:rPr>
                <w:sz w:val="26"/>
                <w:szCs w:val="26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3486C" w:rsidRPr="00FB2452" w:rsidRDefault="0013486C" w:rsidP="00F23DE4">
            <w:pPr>
              <w:widowControl w:val="0"/>
              <w:ind w:left="-80" w:right="-108" w:firstLine="0"/>
              <w:jc w:val="left"/>
              <w:rPr>
                <w:sz w:val="26"/>
                <w:szCs w:val="26"/>
              </w:rPr>
            </w:pPr>
            <w:r w:rsidRPr="00FB2452">
              <w:rPr>
                <w:sz w:val="26"/>
                <w:szCs w:val="26"/>
              </w:rPr>
              <w:t>104,0</w:t>
            </w:r>
          </w:p>
        </w:tc>
        <w:tc>
          <w:tcPr>
            <w:tcW w:w="849" w:type="dxa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0348A2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348A2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2B6801" w:rsidP="000348A2">
            <w:pPr>
              <w:widowControl w:val="0"/>
              <w:ind w:left="-249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  <w:r w:rsidR="000348A2">
              <w:rPr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0348A2" w:rsidP="000348A2">
            <w:pPr>
              <w:widowControl w:val="0"/>
              <w:ind w:left="-178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3486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2B6801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 w:val="restart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2.2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144CFD" w:rsidRDefault="000348A2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9C6A7B">
              <w:rPr>
                <w:sz w:val="26"/>
                <w:szCs w:val="26"/>
              </w:rPr>
              <w:t xml:space="preserve">Предоставление субсидии </w:t>
            </w:r>
            <w:r w:rsidRPr="009C6A7B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общественным организац</w:t>
            </w:r>
            <w:r w:rsidRPr="009C6A7B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и</w:t>
            </w:r>
            <w:r w:rsidRPr="009C6A7B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ям</w:t>
            </w:r>
            <w:r w:rsidRPr="009C6A7B">
              <w:rPr>
                <w:rStyle w:val="afb"/>
                <w:sz w:val="26"/>
                <w:szCs w:val="26"/>
                <w:shd w:val="clear" w:color="auto" w:fill="FFFFFF"/>
              </w:rPr>
              <w:t xml:space="preserve">, </w:t>
            </w:r>
            <w:r w:rsidRPr="009C6A7B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осуществляющим де</w:t>
            </w:r>
            <w:r w:rsidRPr="009C6A7B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я</w:t>
            </w:r>
            <w:r w:rsidRPr="009C6A7B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 xml:space="preserve">тельность в сфере </w:t>
            </w:r>
            <w:r w:rsidRPr="009C6A7B">
              <w:rPr>
                <w:sz w:val="26"/>
                <w:szCs w:val="26"/>
              </w:rPr>
              <w:t>социал</w:t>
            </w:r>
            <w:r w:rsidRPr="009C6A7B">
              <w:rPr>
                <w:sz w:val="26"/>
                <w:szCs w:val="26"/>
              </w:rPr>
              <w:t>ь</w:t>
            </w:r>
            <w:r w:rsidRPr="009C6A7B">
              <w:rPr>
                <w:sz w:val="26"/>
                <w:szCs w:val="26"/>
              </w:rPr>
              <w:t>ной адаптации, поддержки и защиты ветеранов (пе</w:t>
            </w:r>
            <w:r w:rsidRPr="009C6A7B">
              <w:rPr>
                <w:sz w:val="26"/>
                <w:szCs w:val="26"/>
              </w:rPr>
              <w:t>н</w:t>
            </w:r>
            <w:r w:rsidRPr="009C6A7B">
              <w:rPr>
                <w:sz w:val="26"/>
                <w:szCs w:val="26"/>
              </w:rPr>
              <w:t xml:space="preserve">сионеров) </w:t>
            </w:r>
            <w:r w:rsidRPr="009C6A7B">
              <w:rPr>
                <w:rStyle w:val="afb"/>
                <w:b w:val="0"/>
                <w:sz w:val="26"/>
                <w:szCs w:val="26"/>
              </w:rPr>
              <w:t>войны, труда, Вооруженных Сил и пр</w:t>
            </w:r>
            <w:r w:rsidRPr="009C6A7B">
              <w:rPr>
                <w:rStyle w:val="afb"/>
                <w:b w:val="0"/>
                <w:sz w:val="26"/>
                <w:szCs w:val="26"/>
              </w:rPr>
              <w:t>а</w:t>
            </w:r>
            <w:r w:rsidRPr="009C6A7B">
              <w:rPr>
                <w:rStyle w:val="afb"/>
                <w:b w:val="0"/>
                <w:sz w:val="26"/>
                <w:szCs w:val="26"/>
              </w:rPr>
              <w:lastRenderedPageBreak/>
              <w:t>воо</w:t>
            </w:r>
            <w:r w:rsidRPr="009C6A7B">
              <w:rPr>
                <w:rStyle w:val="afb"/>
                <w:b w:val="0"/>
                <w:sz w:val="26"/>
                <w:szCs w:val="26"/>
              </w:rPr>
              <w:t>х</w:t>
            </w:r>
            <w:r w:rsidRPr="009C6A7B">
              <w:rPr>
                <w:rStyle w:val="afb"/>
                <w:b w:val="0"/>
                <w:sz w:val="26"/>
                <w:szCs w:val="26"/>
              </w:rPr>
              <w:t>ранительных органов Угличского муниципальн</w:t>
            </w:r>
            <w:r w:rsidRPr="009C6A7B">
              <w:rPr>
                <w:rStyle w:val="afb"/>
                <w:b w:val="0"/>
                <w:sz w:val="26"/>
                <w:szCs w:val="26"/>
              </w:rPr>
              <w:t>о</w:t>
            </w:r>
            <w:r w:rsidRPr="009C6A7B">
              <w:rPr>
                <w:rStyle w:val="afb"/>
                <w:b w:val="0"/>
                <w:sz w:val="26"/>
                <w:szCs w:val="26"/>
              </w:rPr>
              <w:t>го района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BC69A3" w:rsidRDefault="0013486C" w:rsidP="00F23DE4">
            <w:pPr>
              <w:pStyle w:val="Default"/>
              <w:jc w:val="both"/>
              <w:rPr>
                <w:color w:val="auto"/>
                <w:sz w:val="20"/>
              </w:rPr>
            </w:pPr>
            <w:r w:rsidRPr="00BC69A3">
              <w:rPr>
                <w:color w:val="auto"/>
                <w:sz w:val="26"/>
                <w:szCs w:val="26"/>
              </w:rPr>
              <w:lastRenderedPageBreak/>
              <w:t>количество СОНКО, п</w:t>
            </w:r>
            <w:r w:rsidRPr="00BC69A3">
              <w:rPr>
                <w:color w:val="auto"/>
                <w:sz w:val="26"/>
                <w:szCs w:val="26"/>
              </w:rPr>
              <w:t>о</w:t>
            </w:r>
            <w:r w:rsidRPr="00BC69A3">
              <w:rPr>
                <w:color w:val="auto"/>
                <w:sz w:val="26"/>
                <w:szCs w:val="26"/>
              </w:rPr>
              <w:t>лучивших целевые су</w:t>
            </w:r>
            <w:r w:rsidRPr="00BC69A3">
              <w:rPr>
                <w:color w:val="auto"/>
                <w:sz w:val="26"/>
                <w:szCs w:val="26"/>
              </w:rPr>
              <w:t>б</w:t>
            </w:r>
            <w:r w:rsidRPr="00BC69A3">
              <w:rPr>
                <w:color w:val="auto"/>
                <w:sz w:val="26"/>
                <w:szCs w:val="26"/>
              </w:rPr>
              <w:t xml:space="preserve">сидии (ед.) </w:t>
            </w:r>
          </w:p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80,0</w:t>
            </w:r>
          </w:p>
        </w:tc>
        <w:tc>
          <w:tcPr>
            <w:tcW w:w="780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,</w:t>
            </w:r>
            <w:r w:rsidRPr="00BC69A3">
              <w:rPr>
                <w:sz w:val="26"/>
                <w:szCs w:val="2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smartTag w:uri="urn:schemas-microsoft-com:office:smarttags" w:element="PersonName">
              <w:r w:rsidRPr="00BC69A3">
                <w:rPr>
                  <w:sz w:val="26"/>
                  <w:szCs w:val="26"/>
                </w:rPr>
                <w:t>УСПиТ</w:t>
              </w:r>
            </w:smartTag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110,0</w:t>
            </w:r>
          </w:p>
        </w:tc>
        <w:tc>
          <w:tcPr>
            <w:tcW w:w="780" w:type="dxa"/>
            <w:shd w:val="clear" w:color="auto" w:fill="auto"/>
          </w:tcPr>
          <w:p w:rsidR="0013486C" w:rsidRPr="00D16A43" w:rsidRDefault="0013486C" w:rsidP="00F23DE4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  <w:r w:rsidRPr="00D16A4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10</w:t>
            </w:r>
            <w:r w:rsidRPr="00D16A43">
              <w:rPr>
                <w:sz w:val="26"/>
                <w:szCs w:val="2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780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849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FB2452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FB2452">
              <w:rPr>
                <w:sz w:val="26"/>
                <w:szCs w:val="26"/>
              </w:rPr>
              <w:t>250,0</w:t>
            </w:r>
          </w:p>
        </w:tc>
        <w:tc>
          <w:tcPr>
            <w:tcW w:w="780" w:type="dxa"/>
            <w:shd w:val="clear" w:color="auto" w:fill="auto"/>
          </w:tcPr>
          <w:p w:rsidR="0013486C" w:rsidRPr="00FB2452" w:rsidRDefault="0013486C" w:rsidP="00F23DE4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  <w:r w:rsidRPr="00FB2452">
              <w:rPr>
                <w:sz w:val="26"/>
                <w:szCs w:val="26"/>
              </w:rPr>
              <w:t>250,0</w:t>
            </w:r>
          </w:p>
        </w:tc>
        <w:tc>
          <w:tcPr>
            <w:tcW w:w="849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BC69A3" w:rsidTr="00F23DE4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BC69A3" w:rsidRDefault="000348A2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FB2452" w:rsidRDefault="000348A2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FB24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FB24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13486C" w:rsidRPr="00FB2452" w:rsidRDefault="000348A2" w:rsidP="00F23DE4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  <w:r w:rsidRPr="00FB24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FB24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BC69A3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179"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535031">
              <w:rPr>
                <w:sz w:val="26"/>
                <w:szCs w:val="26"/>
              </w:rPr>
              <w:t>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>Предоставление консул</w:t>
            </w:r>
            <w:r w:rsidRPr="00535031">
              <w:rPr>
                <w:color w:val="000000"/>
                <w:sz w:val="26"/>
                <w:szCs w:val="26"/>
              </w:rPr>
              <w:t>ь</w:t>
            </w:r>
            <w:r w:rsidRPr="00535031">
              <w:rPr>
                <w:color w:val="000000"/>
                <w:sz w:val="26"/>
                <w:szCs w:val="26"/>
              </w:rPr>
              <w:t>тационной и организац</w:t>
            </w:r>
            <w:r w:rsidRPr="00535031">
              <w:rPr>
                <w:color w:val="000000"/>
                <w:sz w:val="26"/>
                <w:szCs w:val="26"/>
              </w:rPr>
              <w:t>и</w:t>
            </w:r>
            <w:r w:rsidRPr="00535031">
              <w:rPr>
                <w:color w:val="000000"/>
                <w:sz w:val="26"/>
                <w:szCs w:val="26"/>
              </w:rPr>
              <w:t>онной поддержки СО НКО для реализации уставной деятельности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>Кол-во СОНКО пол</w:t>
            </w:r>
            <w:r w:rsidRPr="00535031">
              <w:rPr>
                <w:color w:val="000000"/>
                <w:sz w:val="26"/>
                <w:szCs w:val="26"/>
              </w:rPr>
              <w:t>у</w:t>
            </w:r>
            <w:r w:rsidRPr="00535031">
              <w:rPr>
                <w:color w:val="000000"/>
                <w:sz w:val="26"/>
                <w:szCs w:val="26"/>
              </w:rPr>
              <w:t>чивших организацио</w:t>
            </w:r>
            <w:r w:rsidRPr="00535031">
              <w:rPr>
                <w:color w:val="000000"/>
                <w:sz w:val="26"/>
                <w:szCs w:val="26"/>
              </w:rPr>
              <w:t>н</w:t>
            </w:r>
            <w:r w:rsidRPr="00535031">
              <w:rPr>
                <w:color w:val="000000"/>
                <w:sz w:val="26"/>
                <w:szCs w:val="26"/>
              </w:rPr>
              <w:t>ную поддержку (</w:t>
            </w:r>
            <w:r>
              <w:rPr>
                <w:color w:val="000000"/>
                <w:sz w:val="26"/>
                <w:szCs w:val="26"/>
              </w:rPr>
              <w:t>орган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заций</w:t>
            </w:r>
            <w:r w:rsidRPr="00535031">
              <w:rPr>
                <w:color w:val="000000"/>
                <w:sz w:val="26"/>
                <w:szCs w:val="26"/>
              </w:rPr>
              <w:t>) / консультацио</w:t>
            </w:r>
            <w:r w:rsidRPr="00535031">
              <w:rPr>
                <w:color w:val="000000"/>
                <w:sz w:val="26"/>
                <w:szCs w:val="26"/>
              </w:rPr>
              <w:t>н</w:t>
            </w:r>
            <w:r w:rsidRPr="00535031">
              <w:rPr>
                <w:color w:val="000000"/>
                <w:sz w:val="26"/>
                <w:szCs w:val="26"/>
              </w:rPr>
              <w:t>ную поддержку (</w:t>
            </w:r>
            <w:r>
              <w:rPr>
                <w:color w:val="000000"/>
                <w:sz w:val="26"/>
                <w:szCs w:val="26"/>
              </w:rPr>
              <w:t>орган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заций</w:t>
            </w:r>
            <w:r w:rsidRPr="0053503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/ 16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УК,  </w:t>
            </w:r>
            <w:smartTag w:uri="urn:schemas-microsoft-com:office:smarttags" w:element="PersonName">
              <w:r w:rsidRPr="00535031">
                <w:rPr>
                  <w:sz w:val="26"/>
                  <w:szCs w:val="26"/>
                </w:rPr>
                <w:t>УСПиТ</w:t>
              </w:r>
            </w:smartTag>
            <w:r w:rsidRPr="00535031">
              <w:rPr>
                <w:sz w:val="26"/>
                <w:szCs w:val="26"/>
              </w:rPr>
              <w:t>,</w:t>
            </w:r>
          </w:p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УФКСиМП,</w:t>
            </w:r>
          </w:p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АГПУ </w:t>
            </w:r>
            <w:r w:rsidRPr="0083630D">
              <w:rPr>
                <w:sz w:val="24"/>
                <w:szCs w:val="24"/>
              </w:rPr>
              <w:t>(по согласов</w:t>
            </w:r>
            <w:r w:rsidRPr="0083630D">
              <w:rPr>
                <w:sz w:val="24"/>
                <w:szCs w:val="24"/>
              </w:rPr>
              <w:t>а</w:t>
            </w:r>
            <w:r w:rsidRPr="0083630D">
              <w:rPr>
                <w:sz w:val="24"/>
                <w:szCs w:val="24"/>
              </w:rPr>
              <w:t>нию)</w:t>
            </w:r>
            <w:r w:rsidRPr="00535031">
              <w:rPr>
                <w:sz w:val="26"/>
                <w:szCs w:val="26"/>
              </w:rPr>
              <w:t>,  АСП (по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гласов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 xml:space="preserve">нию),УО,УРАПК, ОП УМР </w:t>
            </w:r>
            <w:r w:rsidRPr="0083630D">
              <w:rPr>
                <w:sz w:val="24"/>
                <w:szCs w:val="24"/>
              </w:rPr>
              <w:t>(по согл</w:t>
            </w:r>
            <w:r w:rsidRPr="0083630D">
              <w:rPr>
                <w:sz w:val="24"/>
                <w:szCs w:val="24"/>
              </w:rPr>
              <w:t>а</w:t>
            </w:r>
            <w:r w:rsidRPr="0083630D">
              <w:rPr>
                <w:sz w:val="24"/>
                <w:szCs w:val="24"/>
              </w:rPr>
              <w:t>сованию)</w:t>
            </w:r>
          </w:p>
        </w:tc>
      </w:tr>
      <w:tr w:rsidR="0013486C" w:rsidRPr="00535031" w:rsidTr="00F23DE4">
        <w:trPr>
          <w:trHeight w:val="486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/ 17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53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/ 17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/ 18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/ 18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26F6A" w:rsidTr="00F23DE4">
        <w:trPr>
          <w:trHeight w:val="210"/>
        </w:trPr>
        <w:tc>
          <w:tcPr>
            <w:tcW w:w="607" w:type="dxa"/>
            <w:vMerge w:val="restart"/>
            <w:shd w:val="clear" w:color="auto" w:fill="auto"/>
          </w:tcPr>
          <w:p w:rsidR="0013486C" w:rsidRPr="00726F6A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26F6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726F6A">
              <w:rPr>
                <w:sz w:val="26"/>
                <w:szCs w:val="26"/>
              </w:rPr>
              <w:t>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726F6A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Предоставление имущес</w:t>
            </w:r>
            <w:r w:rsidRPr="00726F6A">
              <w:rPr>
                <w:sz w:val="26"/>
                <w:szCs w:val="26"/>
              </w:rPr>
              <w:t>т</w:t>
            </w:r>
            <w:r w:rsidRPr="00726F6A">
              <w:rPr>
                <w:sz w:val="26"/>
                <w:szCs w:val="26"/>
              </w:rPr>
              <w:t>венной поддержки СО НКО для реализации у</w:t>
            </w:r>
            <w:r w:rsidRPr="00726F6A">
              <w:rPr>
                <w:sz w:val="26"/>
                <w:szCs w:val="26"/>
              </w:rPr>
              <w:t>с</w:t>
            </w:r>
            <w:r w:rsidRPr="00726F6A">
              <w:rPr>
                <w:sz w:val="26"/>
                <w:szCs w:val="26"/>
              </w:rPr>
              <w:t>тавной деятельности (пер</w:t>
            </w:r>
            <w:r w:rsidRPr="00726F6A">
              <w:rPr>
                <w:sz w:val="26"/>
                <w:szCs w:val="26"/>
              </w:rPr>
              <w:t>е</w:t>
            </w:r>
            <w:r w:rsidRPr="00726F6A">
              <w:rPr>
                <w:sz w:val="26"/>
                <w:szCs w:val="26"/>
              </w:rPr>
              <w:t>дача недвижимого имущ</w:t>
            </w:r>
            <w:r w:rsidRPr="00726F6A">
              <w:rPr>
                <w:sz w:val="26"/>
                <w:szCs w:val="26"/>
              </w:rPr>
              <w:t>е</w:t>
            </w:r>
            <w:r w:rsidRPr="00726F6A">
              <w:rPr>
                <w:sz w:val="26"/>
                <w:szCs w:val="26"/>
              </w:rPr>
              <w:t>ства в безвозмездное пол</w:t>
            </w:r>
            <w:r w:rsidRPr="00726F6A">
              <w:rPr>
                <w:sz w:val="26"/>
                <w:szCs w:val="26"/>
              </w:rPr>
              <w:t>ь</w:t>
            </w:r>
            <w:r w:rsidRPr="00726F6A">
              <w:rPr>
                <w:sz w:val="26"/>
                <w:szCs w:val="26"/>
              </w:rPr>
              <w:t>зование)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726F6A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Кол-во СОНКО, пол</w:t>
            </w:r>
            <w:r w:rsidRPr="00726F6A">
              <w:rPr>
                <w:sz w:val="26"/>
                <w:szCs w:val="26"/>
              </w:rPr>
              <w:t>у</w:t>
            </w:r>
            <w:r w:rsidRPr="00726F6A">
              <w:rPr>
                <w:sz w:val="26"/>
                <w:szCs w:val="26"/>
              </w:rPr>
              <w:t>чивших недвижимое имущество в безво</w:t>
            </w:r>
            <w:r w:rsidRPr="00726F6A">
              <w:rPr>
                <w:sz w:val="26"/>
                <w:szCs w:val="26"/>
              </w:rPr>
              <w:t>з</w:t>
            </w:r>
            <w:r w:rsidRPr="00726F6A">
              <w:rPr>
                <w:sz w:val="26"/>
                <w:szCs w:val="26"/>
              </w:rPr>
              <w:t>мездное пользование (организаций)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26F6A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26F6A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26F6A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26F6A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726F6A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2C2950">
              <w:rPr>
                <w:sz w:val="27"/>
                <w:szCs w:val="27"/>
              </w:rPr>
              <w:t>УМИГиЗО</w:t>
            </w:r>
            <w:r w:rsidRPr="00726F6A">
              <w:rPr>
                <w:sz w:val="26"/>
                <w:szCs w:val="26"/>
              </w:rPr>
              <w:t>,</w:t>
            </w:r>
          </w:p>
          <w:p w:rsidR="0013486C" w:rsidRPr="00726F6A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АГПУ (по соглас</w:t>
            </w:r>
            <w:r w:rsidRPr="00726F6A">
              <w:rPr>
                <w:sz w:val="26"/>
                <w:szCs w:val="26"/>
              </w:rPr>
              <w:t>о</w:t>
            </w:r>
            <w:r w:rsidRPr="00726F6A">
              <w:rPr>
                <w:sz w:val="26"/>
                <w:szCs w:val="26"/>
              </w:rPr>
              <w:t>ванию),  АСП (по согласованию)</w:t>
            </w:r>
          </w:p>
        </w:tc>
      </w:tr>
      <w:tr w:rsidR="0013486C" w:rsidRPr="00535031" w:rsidTr="00F23DE4">
        <w:trPr>
          <w:trHeight w:val="185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176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63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63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40"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Реализация программ и проектов СО НКО, напра</w:t>
            </w:r>
            <w:r w:rsidRPr="00535031">
              <w:rPr>
                <w:sz w:val="26"/>
                <w:szCs w:val="26"/>
              </w:rPr>
              <w:t>в</w:t>
            </w:r>
            <w:r w:rsidRPr="00535031">
              <w:rPr>
                <w:sz w:val="26"/>
                <w:szCs w:val="26"/>
              </w:rPr>
              <w:t>ленных на вовлечение ж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телей в активную общес</w:t>
            </w:r>
            <w:r w:rsidRPr="00535031">
              <w:rPr>
                <w:sz w:val="26"/>
                <w:szCs w:val="26"/>
              </w:rPr>
              <w:t>т</w:t>
            </w:r>
            <w:r w:rsidRPr="00535031">
              <w:rPr>
                <w:sz w:val="26"/>
                <w:szCs w:val="26"/>
              </w:rPr>
              <w:t>венную жизнь, поддер</w:t>
            </w:r>
            <w:r w:rsidRPr="00535031">
              <w:rPr>
                <w:sz w:val="26"/>
                <w:szCs w:val="26"/>
              </w:rPr>
              <w:t>ж</w:t>
            </w:r>
            <w:r w:rsidRPr="00535031">
              <w:rPr>
                <w:sz w:val="26"/>
                <w:szCs w:val="26"/>
              </w:rPr>
              <w:t>ку общественных иници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lastRenderedPageBreak/>
              <w:t>тив и развитие институтов гра</w:t>
            </w:r>
            <w:r w:rsidRPr="00535031">
              <w:rPr>
                <w:sz w:val="26"/>
                <w:szCs w:val="26"/>
              </w:rPr>
              <w:t>ж</w:t>
            </w:r>
            <w:r w:rsidRPr="00535031">
              <w:rPr>
                <w:sz w:val="26"/>
                <w:szCs w:val="26"/>
              </w:rPr>
              <w:t xml:space="preserve">данского общества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lastRenderedPageBreak/>
              <w:t>Кол-во программ</w:t>
            </w:r>
            <w:r>
              <w:rPr>
                <w:sz w:val="26"/>
                <w:szCs w:val="26"/>
              </w:rPr>
              <w:t>,</w:t>
            </w:r>
            <w:r w:rsidRPr="00535031">
              <w:rPr>
                <w:sz w:val="26"/>
                <w:szCs w:val="26"/>
              </w:rPr>
              <w:t xml:space="preserve"> пр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 xml:space="preserve">ектов(ед.) / </w:t>
            </w:r>
            <w:r>
              <w:rPr>
                <w:sz w:val="26"/>
                <w:szCs w:val="26"/>
              </w:rPr>
              <w:t>кол-во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стников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тий и получателей услуг СОНКО в соц. сфере </w:t>
            </w:r>
            <w:r w:rsidRPr="0053503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чел.</w:t>
            </w:r>
            <w:r w:rsidRPr="00535031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/ 13100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СО НКО (по согл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 xml:space="preserve">сованию), УК, </w:t>
            </w:r>
            <w:smartTag w:uri="urn:schemas-microsoft-com:office:smarttags" w:element="PersonName">
              <w:r w:rsidRPr="00535031">
                <w:rPr>
                  <w:sz w:val="26"/>
                  <w:szCs w:val="26"/>
                </w:rPr>
                <w:t>У</w:t>
              </w:r>
              <w:r w:rsidRPr="00535031">
                <w:rPr>
                  <w:sz w:val="26"/>
                  <w:szCs w:val="26"/>
                </w:rPr>
                <w:t>С</w:t>
              </w:r>
              <w:r w:rsidRPr="00535031">
                <w:rPr>
                  <w:sz w:val="26"/>
                  <w:szCs w:val="26"/>
                </w:rPr>
                <w:t>ПиТ</w:t>
              </w:r>
            </w:smartTag>
            <w:r w:rsidRPr="00535031">
              <w:rPr>
                <w:sz w:val="26"/>
                <w:szCs w:val="26"/>
              </w:rPr>
              <w:t>,УФКСиМП,</w:t>
            </w:r>
          </w:p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АГПУ (по соглас</w:t>
            </w:r>
            <w:r w:rsidRPr="0053503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ванию),</w:t>
            </w:r>
            <w:r w:rsidRPr="00535031">
              <w:rPr>
                <w:sz w:val="26"/>
                <w:szCs w:val="26"/>
              </w:rPr>
              <w:t xml:space="preserve"> АСП (по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 xml:space="preserve">гласованию),УО, </w:t>
            </w:r>
            <w:r>
              <w:rPr>
                <w:sz w:val="26"/>
                <w:szCs w:val="26"/>
              </w:rPr>
              <w:lastRenderedPageBreak/>
              <w:t>УР</w:t>
            </w:r>
            <w:r w:rsidRPr="00535031">
              <w:rPr>
                <w:sz w:val="26"/>
                <w:szCs w:val="26"/>
              </w:rPr>
              <w:t xml:space="preserve">АПК, ОП УМР (по согласованию) </w:t>
            </w:r>
          </w:p>
        </w:tc>
      </w:tr>
      <w:tr w:rsidR="0013486C" w:rsidRPr="00535031" w:rsidTr="00F23DE4">
        <w:trPr>
          <w:trHeight w:val="201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/ 13200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192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/ 13300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/ 13400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/ 13400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F083B" w:rsidTr="00F23DE4">
        <w:trPr>
          <w:trHeight w:val="584"/>
        </w:trPr>
        <w:tc>
          <w:tcPr>
            <w:tcW w:w="607" w:type="dxa"/>
            <w:vMerge w:val="restart"/>
            <w:shd w:val="clear" w:color="auto" w:fill="auto"/>
          </w:tcPr>
          <w:p w:rsidR="0013486C" w:rsidRPr="005F083B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F08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F083B" w:rsidRDefault="0013486C" w:rsidP="00F23D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5F083B">
              <w:rPr>
                <w:color w:val="auto"/>
                <w:sz w:val="26"/>
                <w:szCs w:val="26"/>
              </w:rPr>
              <w:t>Размещение в СМИ мат</w:t>
            </w:r>
            <w:r w:rsidRPr="005F083B">
              <w:rPr>
                <w:color w:val="auto"/>
                <w:sz w:val="26"/>
                <w:szCs w:val="26"/>
              </w:rPr>
              <w:t>е</w:t>
            </w:r>
            <w:r w:rsidRPr="005F083B">
              <w:rPr>
                <w:color w:val="auto"/>
                <w:sz w:val="26"/>
                <w:szCs w:val="26"/>
              </w:rPr>
              <w:t>риалов о деятельности СОНКО, благотворител</w:t>
            </w:r>
            <w:r w:rsidRPr="005F083B">
              <w:rPr>
                <w:color w:val="auto"/>
                <w:sz w:val="26"/>
                <w:szCs w:val="26"/>
              </w:rPr>
              <w:t>ь</w:t>
            </w:r>
            <w:r w:rsidRPr="005F083B">
              <w:rPr>
                <w:color w:val="auto"/>
                <w:sz w:val="26"/>
                <w:szCs w:val="26"/>
              </w:rPr>
              <w:t>ной деятельности и добр</w:t>
            </w:r>
            <w:r w:rsidRPr="005F083B">
              <w:rPr>
                <w:color w:val="auto"/>
                <w:sz w:val="26"/>
                <w:szCs w:val="26"/>
              </w:rPr>
              <w:t>о</w:t>
            </w:r>
            <w:r w:rsidRPr="005F083B">
              <w:rPr>
                <w:color w:val="auto"/>
                <w:sz w:val="26"/>
                <w:szCs w:val="26"/>
              </w:rPr>
              <w:t xml:space="preserve">вольчестве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F083B" w:rsidRDefault="0013486C" w:rsidP="00F23D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5F083B">
              <w:rPr>
                <w:color w:val="auto"/>
                <w:sz w:val="26"/>
                <w:szCs w:val="26"/>
              </w:rPr>
              <w:t>Кол-во размещенных в СМИ материалов (ед.)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F083B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F083B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F083B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F083B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F083B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>СМИпо согласов</w:t>
            </w:r>
            <w:r w:rsidRPr="005F083B">
              <w:rPr>
                <w:sz w:val="26"/>
                <w:szCs w:val="26"/>
              </w:rPr>
              <w:t>а</w:t>
            </w:r>
            <w:r w:rsidRPr="005F083B">
              <w:rPr>
                <w:sz w:val="26"/>
                <w:szCs w:val="26"/>
              </w:rPr>
              <w:t>нию), УК, УСПиТ,</w:t>
            </w:r>
          </w:p>
          <w:p w:rsidR="0013486C" w:rsidRPr="005F083B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 xml:space="preserve">УФКСиМП,УИиС, </w:t>
            </w:r>
            <w:r>
              <w:rPr>
                <w:sz w:val="26"/>
                <w:szCs w:val="26"/>
              </w:rPr>
              <w:t>А</w:t>
            </w:r>
            <w:r w:rsidRPr="005F083B">
              <w:rPr>
                <w:sz w:val="26"/>
                <w:szCs w:val="26"/>
              </w:rPr>
              <w:t>ГПУ (по соглас</w:t>
            </w:r>
            <w:r w:rsidRPr="005F083B">
              <w:rPr>
                <w:sz w:val="26"/>
                <w:szCs w:val="26"/>
              </w:rPr>
              <w:t>о</w:t>
            </w:r>
            <w:r w:rsidRPr="005F083B">
              <w:rPr>
                <w:sz w:val="26"/>
                <w:szCs w:val="26"/>
              </w:rPr>
              <w:t>ванию),АСП (по с</w:t>
            </w:r>
            <w:r w:rsidRPr="005F083B">
              <w:rPr>
                <w:sz w:val="26"/>
                <w:szCs w:val="26"/>
              </w:rPr>
              <w:t>о</w:t>
            </w:r>
            <w:r w:rsidRPr="005F083B">
              <w:rPr>
                <w:sz w:val="26"/>
                <w:szCs w:val="26"/>
              </w:rPr>
              <w:t>гласованию), СО НКО (по согласов</w:t>
            </w:r>
            <w:r w:rsidRPr="005F083B">
              <w:rPr>
                <w:sz w:val="26"/>
                <w:szCs w:val="26"/>
              </w:rPr>
              <w:t>а</w:t>
            </w:r>
            <w:r w:rsidRPr="005F083B">
              <w:rPr>
                <w:sz w:val="26"/>
                <w:szCs w:val="26"/>
              </w:rPr>
              <w:t>нию)</w:t>
            </w:r>
          </w:p>
        </w:tc>
      </w:tr>
      <w:tr w:rsidR="0013486C" w:rsidRPr="00535031" w:rsidTr="00F23DE4">
        <w:trPr>
          <w:trHeight w:val="496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478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35031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502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35031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442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35031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95"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7"/>
                <w:szCs w:val="27"/>
              </w:rPr>
              <w:t>Создание собственных и</w:t>
            </w:r>
            <w:r w:rsidRPr="00535031">
              <w:rPr>
                <w:sz w:val="27"/>
                <w:szCs w:val="27"/>
              </w:rPr>
              <w:t>н</w:t>
            </w:r>
            <w:r w:rsidRPr="00535031">
              <w:rPr>
                <w:sz w:val="27"/>
                <w:szCs w:val="27"/>
              </w:rPr>
              <w:t>тернет - ресурсов СО НКО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Количество собстве</w:t>
            </w:r>
            <w:r w:rsidRPr="00535031">
              <w:rPr>
                <w:sz w:val="26"/>
                <w:szCs w:val="26"/>
              </w:rPr>
              <w:t>н</w:t>
            </w:r>
            <w:r w:rsidRPr="00535031">
              <w:rPr>
                <w:sz w:val="26"/>
                <w:szCs w:val="26"/>
              </w:rPr>
              <w:t>ных интернет - ресурсов СО НКО (ед.)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СО НКО (по согл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сованию)</w:t>
            </w:r>
          </w:p>
        </w:tc>
      </w:tr>
      <w:tr w:rsidR="0013486C" w:rsidRPr="00535031" w:rsidTr="00F23DE4">
        <w:trPr>
          <w:trHeight w:val="364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53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98"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6D4155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6D4155">
              <w:rPr>
                <w:sz w:val="26"/>
                <w:szCs w:val="26"/>
              </w:rPr>
              <w:t>Организация и проведение обучающих семинаров для руководителей, членов и волонтеров СО НКО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6D4155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6D4155">
              <w:rPr>
                <w:sz w:val="26"/>
                <w:szCs w:val="26"/>
              </w:rPr>
              <w:t xml:space="preserve">Кол-во семинаров (ед.) / кол-во </w:t>
            </w:r>
            <w:r>
              <w:rPr>
                <w:sz w:val="26"/>
                <w:szCs w:val="26"/>
              </w:rPr>
              <w:t>представителей</w:t>
            </w:r>
            <w:r w:rsidRPr="006D4155">
              <w:rPr>
                <w:sz w:val="26"/>
                <w:szCs w:val="26"/>
              </w:rPr>
              <w:t xml:space="preserve"> СОНКО, принявших участие (чел.)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3503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6D4155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6D4155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6D4155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6D4155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6D4155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6D4155">
              <w:rPr>
                <w:bCs/>
                <w:sz w:val="27"/>
                <w:szCs w:val="27"/>
              </w:rPr>
              <w:t xml:space="preserve">УК, </w:t>
            </w:r>
            <w:r w:rsidRPr="006D4155">
              <w:rPr>
                <w:sz w:val="26"/>
                <w:szCs w:val="26"/>
              </w:rPr>
              <w:t xml:space="preserve">УФКСиМП, </w:t>
            </w:r>
          </w:p>
          <w:p w:rsidR="0013486C" w:rsidRPr="006D4155" w:rsidRDefault="0013486C" w:rsidP="00F23DE4">
            <w:pPr>
              <w:widowControl w:val="0"/>
              <w:ind w:left="0" w:firstLine="0"/>
              <w:jc w:val="center"/>
              <w:rPr>
                <w:bCs/>
                <w:sz w:val="27"/>
                <w:szCs w:val="27"/>
              </w:rPr>
            </w:pPr>
            <w:r w:rsidRPr="006D4155">
              <w:rPr>
                <w:sz w:val="26"/>
                <w:szCs w:val="26"/>
              </w:rPr>
              <w:t>ОП УМР (по согл</w:t>
            </w:r>
            <w:r w:rsidRPr="006D4155">
              <w:rPr>
                <w:sz w:val="26"/>
                <w:szCs w:val="26"/>
              </w:rPr>
              <w:t>а</w:t>
            </w:r>
            <w:r w:rsidRPr="006D4155">
              <w:rPr>
                <w:sz w:val="26"/>
                <w:szCs w:val="26"/>
              </w:rPr>
              <w:t>сованию), АГПУ (по согласованию),АСП (по согласованию)</w:t>
            </w:r>
          </w:p>
        </w:tc>
      </w:tr>
      <w:tr w:rsidR="0013486C" w:rsidRPr="00535031" w:rsidTr="00F23DE4">
        <w:trPr>
          <w:trHeight w:val="348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3503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37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35031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 xml:space="preserve"> 160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35031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 xml:space="preserve"> 160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/ 80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364"/>
        </w:trPr>
        <w:tc>
          <w:tcPr>
            <w:tcW w:w="607" w:type="dxa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444C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Pr="007444C8">
              <w:rPr>
                <w:sz w:val="26"/>
                <w:szCs w:val="26"/>
              </w:rPr>
              <w:t>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Организация мероприятий по обмену опытом в реш</w:t>
            </w:r>
            <w:r w:rsidRPr="007444C8">
              <w:rPr>
                <w:sz w:val="26"/>
                <w:szCs w:val="26"/>
              </w:rPr>
              <w:t>е</w:t>
            </w:r>
            <w:r w:rsidRPr="007444C8">
              <w:rPr>
                <w:sz w:val="26"/>
                <w:szCs w:val="26"/>
              </w:rPr>
              <w:lastRenderedPageBreak/>
              <w:t>нии социально-значимых вопросов с участием рук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водителей и активистов СО НКО</w:t>
            </w:r>
            <w:r>
              <w:rPr>
                <w:sz w:val="26"/>
                <w:szCs w:val="26"/>
              </w:rPr>
              <w:t xml:space="preserve"> (круглые столы,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ференции и др.)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lastRenderedPageBreak/>
              <w:t xml:space="preserve">Количество </w:t>
            </w:r>
            <w:r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</w:t>
            </w:r>
            <w:r w:rsidRPr="007444C8">
              <w:rPr>
                <w:sz w:val="26"/>
                <w:szCs w:val="26"/>
              </w:rPr>
              <w:t xml:space="preserve"> по обмену опытом </w:t>
            </w:r>
            <w:r w:rsidRPr="007444C8">
              <w:rPr>
                <w:sz w:val="26"/>
                <w:szCs w:val="26"/>
              </w:rPr>
              <w:lastRenderedPageBreak/>
              <w:t xml:space="preserve">(ед.) / количество 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ставителей</w:t>
            </w:r>
            <w:r w:rsidRPr="007444C8">
              <w:rPr>
                <w:sz w:val="26"/>
                <w:szCs w:val="26"/>
              </w:rPr>
              <w:t xml:space="preserve"> СОНКО, принявших участие (чел.)</w:t>
            </w: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lastRenderedPageBreak/>
              <w:t>10 / 250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 xml:space="preserve">УК, </w:t>
            </w:r>
            <w:smartTag w:uri="urn:schemas-microsoft-com:office:smarttags" w:element="PersonName">
              <w:r w:rsidRPr="007444C8">
                <w:rPr>
                  <w:sz w:val="26"/>
                  <w:szCs w:val="26"/>
                </w:rPr>
                <w:t>УСПиТ</w:t>
              </w:r>
            </w:smartTag>
            <w:r w:rsidRPr="007444C8">
              <w:rPr>
                <w:sz w:val="26"/>
                <w:szCs w:val="26"/>
              </w:rPr>
              <w:t>, УО,</w:t>
            </w:r>
          </w:p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 xml:space="preserve">УФКСиМП, АГПУ </w:t>
            </w:r>
            <w:r w:rsidRPr="007444C8">
              <w:rPr>
                <w:sz w:val="26"/>
                <w:szCs w:val="26"/>
              </w:rPr>
              <w:lastRenderedPageBreak/>
              <w:t>(по согласованию), АСП (по согласов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нию), ОП УМР (по согласова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13486C" w:rsidRPr="007444C8" w:rsidTr="00F23DE4">
        <w:trPr>
          <w:trHeight w:val="411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10 / 250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417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444C8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 xml:space="preserve"> 11</w:t>
            </w:r>
            <w:r w:rsidRPr="007444C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424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444C8">
              <w:rPr>
                <w:sz w:val="26"/>
                <w:szCs w:val="26"/>
              </w:rPr>
              <w:t xml:space="preserve"> /</w:t>
            </w:r>
            <w:r>
              <w:rPr>
                <w:sz w:val="26"/>
                <w:szCs w:val="26"/>
              </w:rPr>
              <w:t xml:space="preserve"> 11</w:t>
            </w:r>
            <w:r w:rsidRPr="007444C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416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/ 50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535"/>
        </w:trPr>
        <w:tc>
          <w:tcPr>
            <w:tcW w:w="607" w:type="dxa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-142" w:right="-17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444C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7444C8">
              <w:rPr>
                <w:sz w:val="26"/>
                <w:szCs w:val="26"/>
              </w:rPr>
              <w:t>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Содействие (организация) участия руководителей, членов и волонтеров СО НКО в областных, межр</w:t>
            </w:r>
            <w:r w:rsidRPr="007444C8">
              <w:rPr>
                <w:sz w:val="26"/>
                <w:szCs w:val="26"/>
              </w:rPr>
              <w:t>е</w:t>
            </w:r>
            <w:r w:rsidRPr="007444C8">
              <w:rPr>
                <w:sz w:val="26"/>
                <w:szCs w:val="26"/>
              </w:rPr>
              <w:t>гиональных и всеросси</w:t>
            </w:r>
            <w:r w:rsidRPr="007444C8">
              <w:rPr>
                <w:sz w:val="26"/>
                <w:szCs w:val="26"/>
              </w:rPr>
              <w:t>й</w:t>
            </w:r>
            <w:r w:rsidRPr="007444C8">
              <w:rPr>
                <w:sz w:val="26"/>
                <w:szCs w:val="26"/>
              </w:rPr>
              <w:t>ских обучающих мер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приятиях и мероприятиях по обмену опытом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Кол-во обучающих м</w:t>
            </w:r>
            <w:r w:rsidRPr="007444C8">
              <w:rPr>
                <w:sz w:val="26"/>
                <w:szCs w:val="26"/>
              </w:rPr>
              <w:t>е</w:t>
            </w:r>
            <w:r w:rsidRPr="007444C8">
              <w:rPr>
                <w:sz w:val="26"/>
                <w:szCs w:val="26"/>
              </w:rPr>
              <w:t>роприятий с участием СО НКО УМР (ед.) / Кол-во принявших уч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стие (чел.)</w:t>
            </w: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6 / 35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УК, АГПУ (по с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гласованию), АСП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ОП УМР (по согл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сованию)</w:t>
            </w:r>
          </w:p>
        </w:tc>
      </w:tr>
      <w:tr w:rsidR="0013486C" w:rsidRPr="007444C8" w:rsidTr="00F23DE4">
        <w:trPr>
          <w:trHeight w:val="516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6 / 35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449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444C8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471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Pr="007444C8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Pr="007444C8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363"/>
        </w:trPr>
        <w:tc>
          <w:tcPr>
            <w:tcW w:w="607" w:type="dxa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3</w:t>
            </w:r>
            <w:r w:rsidRPr="007444C8">
              <w:rPr>
                <w:sz w:val="26"/>
                <w:szCs w:val="26"/>
              </w:rPr>
              <w:t>. Развитие системы взаимодействия социально ориентир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ванных некоммерческих организаций с органами местного сам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управления и другими институтами гражданского общества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535031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pStyle w:val="ConsPlusNonformat"/>
              <w:widowControl/>
              <w:spacing w:line="20" w:lineRule="atLeast"/>
              <w:ind w:left="41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 xml:space="preserve">УК,  </w:t>
            </w:r>
            <w:smartTag w:uri="urn:schemas-microsoft-com:office:smarttags" w:element="PersonName">
              <w:r w:rsidRPr="007444C8">
                <w:rPr>
                  <w:sz w:val="26"/>
                  <w:szCs w:val="26"/>
                </w:rPr>
                <w:t>УСПиТ</w:t>
              </w:r>
            </w:smartTag>
            <w:r w:rsidRPr="007444C8">
              <w:rPr>
                <w:sz w:val="26"/>
                <w:szCs w:val="26"/>
              </w:rPr>
              <w:t>,</w:t>
            </w:r>
          </w:p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УФКСиМП, АГПУ (по согласованию),</w:t>
            </w:r>
          </w:p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АСП (по согласов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нию), УО, ОП УМР (по согласованию),</w:t>
            </w:r>
          </w:p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СО НКО</w:t>
            </w:r>
          </w:p>
        </w:tc>
      </w:tr>
      <w:tr w:rsidR="0013486C" w:rsidRPr="007444C8" w:rsidTr="00F23DE4"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344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297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325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273"/>
        </w:trPr>
        <w:tc>
          <w:tcPr>
            <w:tcW w:w="607" w:type="dxa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444C8">
              <w:rPr>
                <w:sz w:val="26"/>
                <w:szCs w:val="26"/>
              </w:rPr>
              <w:t>.1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Обеспечение участия пре</w:t>
            </w:r>
            <w:r w:rsidRPr="007444C8">
              <w:rPr>
                <w:sz w:val="26"/>
                <w:szCs w:val="26"/>
              </w:rPr>
              <w:t>д</w:t>
            </w:r>
            <w:r w:rsidRPr="007444C8">
              <w:rPr>
                <w:sz w:val="26"/>
                <w:szCs w:val="26"/>
              </w:rPr>
              <w:t>ставителей СО НКО в де</w:t>
            </w:r>
            <w:r w:rsidRPr="007444C8">
              <w:rPr>
                <w:sz w:val="26"/>
                <w:szCs w:val="26"/>
              </w:rPr>
              <w:t>я</w:t>
            </w:r>
            <w:r w:rsidRPr="007444C8">
              <w:rPr>
                <w:sz w:val="26"/>
                <w:szCs w:val="26"/>
              </w:rPr>
              <w:t>тельности консультати</w:t>
            </w:r>
            <w:r w:rsidRPr="007444C8">
              <w:rPr>
                <w:sz w:val="26"/>
                <w:szCs w:val="26"/>
              </w:rPr>
              <w:t>в</w:t>
            </w:r>
            <w:r w:rsidRPr="007444C8">
              <w:rPr>
                <w:sz w:val="26"/>
                <w:szCs w:val="26"/>
              </w:rPr>
              <w:lastRenderedPageBreak/>
              <w:t>ных и совещательных о</w:t>
            </w:r>
            <w:r w:rsidRPr="007444C8">
              <w:rPr>
                <w:sz w:val="26"/>
                <w:szCs w:val="26"/>
              </w:rPr>
              <w:t>р</w:t>
            </w:r>
            <w:r w:rsidRPr="007444C8">
              <w:rPr>
                <w:sz w:val="26"/>
                <w:szCs w:val="26"/>
              </w:rPr>
              <w:t>ганов при органах местного самоуправления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lastRenderedPageBreak/>
              <w:t>Доля консультативно-совещательных органов, включающих предст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lastRenderedPageBreak/>
              <w:t>вителей СОНКО (%)</w:t>
            </w: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 xml:space="preserve">УК,  </w:t>
            </w:r>
            <w:smartTag w:uri="urn:schemas-microsoft-com:office:smarttags" w:element="PersonName">
              <w:r w:rsidRPr="007444C8">
                <w:rPr>
                  <w:sz w:val="26"/>
                  <w:szCs w:val="26"/>
                </w:rPr>
                <w:t>УСПиТ</w:t>
              </w:r>
            </w:smartTag>
            <w:r w:rsidRPr="007444C8">
              <w:rPr>
                <w:sz w:val="26"/>
                <w:szCs w:val="26"/>
              </w:rPr>
              <w:t>, У</w:t>
            </w:r>
            <w:r w:rsidRPr="007444C8">
              <w:rPr>
                <w:sz w:val="26"/>
                <w:szCs w:val="26"/>
              </w:rPr>
              <w:t>Ф</w:t>
            </w:r>
            <w:r w:rsidRPr="007444C8">
              <w:rPr>
                <w:sz w:val="26"/>
                <w:szCs w:val="26"/>
              </w:rPr>
              <w:t xml:space="preserve">КСиМП, АГПУ (по согласованию), АСП </w:t>
            </w:r>
            <w:r w:rsidRPr="007444C8">
              <w:rPr>
                <w:sz w:val="26"/>
                <w:szCs w:val="26"/>
              </w:rPr>
              <w:lastRenderedPageBreak/>
              <w:t>(по согласованию), УО, ОП УМР (по согласованию), СОНКО (по согл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 xml:space="preserve">сованию) </w:t>
            </w:r>
          </w:p>
        </w:tc>
      </w:tr>
      <w:tr w:rsidR="0013486C" w:rsidRPr="007444C8" w:rsidTr="00F23DE4">
        <w:trPr>
          <w:trHeight w:val="250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239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7444C8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79"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35031">
              <w:rPr>
                <w:sz w:val="26"/>
                <w:szCs w:val="26"/>
              </w:rPr>
              <w:t>.2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Организация и проведение заседаний Координацио</w:t>
            </w:r>
            <w:r w:rsidRPr="00535031">
              <w:rPr>
                <w:sz w:val="26"/>
                <w:szCs w:val="26"/>
              </w:rPr>
              <w:t>н</w:t>
            </w:r>
            <w:r w:rsidRPr="00535031">
              <w:rPr>
                <w:sz w:val="26"/>
                <w:szCs w:val="26"/>
              </w:rPr>
              <w:t>ного совета по взаимоде</w:t>
            </w:r>
            <w:r w:rsidRPr="00535031">
              <w:rPr>
                <w:sz w:val="26"/>
                <w:szCs w:val="26"/>
              </w:rPr>
              <w:t>й</w:t>
            </w:r>
            <w:r w:rsidRPr="00535031">
              <w:rPr>
                <w:sz w:val="26"/>
                <w:szCs w:val="26"/>
              </w:rPr>
              <w:t>ствию с институтами гра</w:t>
            </w:r>
            <w:r w:rsidRPr="00535031">
              <w:rPr>
                <w:sz w:val="26"/>
                <w:szCs w:val="26"/>
              </w:rPr>
              <w:t>ж</w:t>
            </w:r>
            <w:r w:rsidRPr="00535031">
              <w:rPr>
                <w:sz w:val="26"/>
                <w:szCs w:val="26"/>
              </w:rPr>
              <w:t>данского общества, дейс</w:t>
            </w:r>
            <w:r w:rsidRPr="00535031">
              <w:rPr>
                <w:sz w:val="26"/>
                <w:szCs w:val="26"/>
              </w:rPr>
              <w:t>т</w:t>
            </w:r>
            <w:r w:rsidRPr="00535031">
              <w:rPr>
                <w:sz w:val="26"/>
                <w:szCs w:val="26"/>
              </w:rPr>
              <w:t>вующими на территории УМР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Кол-во заседаний (ед./год) / Кол-во пре</w:t>
            </w:r>
            <w:r w:rsidRPr="00535031">
              <w:rPr>
                <w:sz w:val="26"/>
                <w:szCs w:val="26"/>
              </w:rPr>
              <w:t>д</w:t>
            </w:r>
            <w:r w:rsidRPr="00535031">
              <w:rPr>
                <w:sz w:val="26"/>
                <w:szCs w:val="26"/>
              </w:rPr>
              <w:t>ставителей СОНК, пр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нявших участие в зас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даниях (чел.)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4/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spacing w:line="20" w:lineRule="atLeast"/>
              <w:ind w:hanging="298"/>
              <w:jc w:val="center"/>
              <w:rPr>
                <w:bCs/>
                <w:sz w:val="27"/>
                <w:szCs w:val="27"/>
              </w:rPr>
            </w:pPr>
            <w:r w:rsidRPr="00535031">
              <w:rPr>
                <w:bCs/>
                <w:sz w:val="27"/>
                <w:szCs w:val="27"/>
              </w:rPr>
              <w:t>УК</w:t>
            </w:r>
          </w:p>
        </w:tc>
      </w:tr>
      <w:tr w:rsidR="0013486C" w:rsidRPr="00535031" w:rsidTr="00F23DE4">
        <w:trPr>
          <w:trHeight w:val="589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436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  <w:r>
              <w:rPr>
                <w:bCs/>
                <w:sz w:val="27"/>
                <w:szCs w:val="27"/>
              </w:rPr>
              <w:t>Организация и проведение М</w:t>
            </w:r>
            <w:r w:rsidRPr="002207E0">
              <w:rPr>
                <w:bCs/>
                <w:sz w:val="27"/>
                <w:szCs w:val="27"/>
              </w:rPr>
              <w:t>униципальн</w:t>
            </w:r>
            <w:r>
              <w:rPr>
                <w:bCs/>
                <w:sz w:val="27"/>
                <w:szCs w:val="27"/>
              </w:rPr>
              <w:t>ой</w:t>
            </w:r>
            <w:r w:rsidRPr="002207E0">
              <w:rPr>
                <w:bCs/>
                <w:sz w:val="27"/>
                <w:szCs w:val="27"/>
              </w:rPr>
              <w:t xml:space="preserve"> Ярмарк</w:t>
            </w:r>
            <w:r>
              <w:rPr>
                <w:bCs/>
                <w:sz w:val="27"/>
                <w:szCs w:val="27"/>
              </w:rPr>
              <w:t>и</w:t>
            </w:r>
            <w:r w:rsidRPr="002207E0">
              <w:rPr>
                <w:bCs/>
                <w:sz w:val="27"/>
                <w:szCs w:val="27"/>
              </w:rPr>
              <w:t>-презентаци</w:t>
            </w:r>
            <w:r>
              <w:rPr>
                <w:bCs/>
                <w:sz w:val="27"/>
                <w:szCs w:val="27"/>
              </w:rPr>
              <w:t>и</w:t>
            </w:r>
            <w:r w:rsidRPr="002207E0">
              <w:rPr>
                <w:bCs/>
                <w:sz w:val="27"/>
                <w:szCs w:val="27"/>
              </w:rPr>
              <w:t xml:space="preserve"> СОНКО</w:t>
            </w:r>
            <w:r>
              <w:rPr>
                <w:bCs/>
                <w:sz w:val="27"/>
                <w:szCs w:val="27"/>
              </w:rPr>
              <w:t>,</w:t>
            </w:r>
            <w:r w:rsidRPr="002207E0">
              <w:rPr>
                <w:bCs/>
                <w:sz w:val="27"/>
                <w:szCs w:val="27"/>
              </w:rPr>
              <w:t xml:space="preserve"> о</w:t>
            </w:r>
            <w:r w:rsidRPr="002207E0">
              <w:rPr>
                <w:bCs/>
                <w:sz w:val="27"/>
                <w:szCs w:val="27"/>
              </w:rPr>
              <w:t>б</w:t>
            </w:r>
            <w:r w:rsidRPr="002207E0">
              <w:rPr>
                <w:bCs/>
                <w:sz w:val="27"/>
                <w:szCs w:val="27"/>
              </w:rPr>
              <w:t>щественных объединений</w:t>
            </w:r>
            <w:r>
              <w:rPr>
                <w:bCs/>
                <w:sz w:val="27"/>
                <w:szCs w:val="27"/>
              </w:rPr>
              <w:t xml:space="preserve"> и гражданских инициатив Угличского района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СОНКО и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ственных объединений, участников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 (чел.) / Кол-во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тителей (зрителей)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роприятия (чел.)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 150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bCs/>
                <w:sz w:val="27"/>
                <w:szCs w:val="27"/>
              </w:rPr>
            </w:pPr>
            <w:r w:rsidRPr="00535031">
              <w:rPr>
                <w:bCs/>
                <w:sz w:val="27"/>
                <w:szCs w:val="27"/>
              </w:rPr>
              <w:t>УК</w:t>
            </w:r>
            <w:r>
              <w:rPr>
                <w:bCs/>
                <w:sz w:val="27"/>
                <w:szCs w:val="27"/>
              </w:rPr>
              <w:t xml:space="preserve">, </w:t>
            </w:r>
          </w:p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СО НКО (по согл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сованию)</w:t>
            </w: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 150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 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 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 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81"/>
        </w:trPr>
        <w:tc>
          <w:tcPr>
            <w:tcW w:w="607" w:type="dxa"/>
            <w:vMerge w:val="restart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350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13486C" w:rsidRPr="00535031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Проведение социологич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ских исследований и мон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торинга состояния гра</w:t>
            </w:r>
            <w:r w:rsidRPr="00535031">
              <w:rPr>
                <w:sz w:val="26"/>
                <w:szCs w:val="26"/>
              </w:rPr>
              <w:t>ж</w:t>
            </w:r>
            <w:r w:rsidRPr="00535031">
              <w:rPr>
                <w:sz w:val="26"/>
                <w:szCs w:val="26"/>
              </w:rPr>
              <w:t>данского общества в УМР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3486C" w:rsidRPr="00535031" w:rsidRDefault="0013486C" w:rsidP="00F23DE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535031">
              <w:rPr>
                <w:sz w:val="26"/>
                <w:szCs w:val="26"/>
              </w:rPr>
              <w:t>социолог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ческих исследований</w:t>
            </w:r>
            <w:r>
              <w:rPr>
                <w:sz w:val="26"/>
                <w:szCs w:val="26"/>
              </w:rPr>
              <w:t>,</w:t>
            </w:r>
            <w:r w:rsidRPr="00535031">
              <w:rPr>
                <w:sz w:val="26"/>
                <w:szCs w:val="26"/>
              </w:rPr>
              <w:t xml:space="preserve"> мониторинг</w:t>
            </w:r>
            <w:r>
              <w:rPr>
                <w:sz w:val="26"/>
                <w:szCs w:val="26"/>
              </w:rPr>
              <w:t xml:space="preserve">-исследований (ед.) / </w:t>
            </w:r>
            <w:r w:rsidRPr="00535031">
              <w:rPr>
                <w:sz w:val="26"/>
                <w:szCs w:val="26"/>
              </w:rPr>
              <w:t>Число публикаций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lastRenderedPageBreak/>
              <w:t>(или)</w:t>
            </w:r>
            <w:r w:rsidRPr="00535031">
              <w:rPr>
                <w:sz w:val="26"/>
                <w:szCs w:val="26"/>
              </w:rPr>
              <w:t xml:space="preserve"> обсуждений р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зультатов социологич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ских исследований и мониторинга (ед.)</w:t>
            </w: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535031" w:rsidRDefault="0013486C" w:rsidP="00F23DE4">
            <w:pPr>
              <w:spacing w:line="20" w:lineRule="atLeast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УК, ОП УМР (по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гласованию)</w:t>
            </w:r>
            <w:r>
              <w:rPr>
                <w:sz w:val="26"/>
                <w:szCs w:val="26"/>
              </w:rPr>
              <w:t xml:space="preserve">, </w:t>
            </w:r>
            <w:r w:rsidRPr="00535031">
              <w:rPr>
                <w:sz w:val="26"/>
                <w:szCs w:val="26"/>
              </w:rPr>
              <w:t>СО НКО (по согласов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нию)</w:t>
            </w:r>
          </w:p>
        </w:tc>
      </w:tr>
      <w:tr w:rsidR="0013486C" w:rsidRPr="00535031" w:rsidTr="00F23DE4">
        <w:trPr>
          <w:trHeight w:val="244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233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535031" w:rsidTr="00F23DE4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3486C" w:rsidRPr="00535031" w:rsidRDefault="0013486C" w:rsidP="00F23DE4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3486C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AA1DBA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13486C" w:rsidRPr="00C13FC8" w:rsidRDefault="0013486C" w:rsidP="00F23DE4">
            <w:pPr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:rsidR="0013486C" w:rsidRPr="00C13FC8" w:rsidRDefault="0013486C" w:rsidP="00F23DE4">
            <w:pPr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c>
          <w:tcPr>
            <w:tcW w:w="607" w:type="dxa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Итого по МП</w:t>
            </w:r>
          </w:p>
        </w:tc>
        <w:tc>
          <w:tcPr>
            <w:tcW w:w="1418" w:type="dxa"/>
            <w:shd w:val="clear" w:color="auto" w:fill="auto"/>
          </w:tcPr>
          <w:p w:rsidR="0013486C" w:rsidRPr="0092180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92180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21801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FB2452" w:rsidRDefault="002B6801" w:rsidP="00F23DE4">
            <w:pPr>
              <w:pStyle w:val="ConsPlusNonformat"/>
              <w:widowControl/>
              <w:spacing w:line="20" w:lineRule="atLeast"/>
              <w:ind w:left="-107" w:right="-180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32">
              <w:rPr>
                <w:rFonts w:ascii="Times New Roman" w:hAnsi="Times New Roman" w:cs="Times New Roman"/>
                <w:sz w:val="26"/>
                <w:szCs w:val="26"/>
              </w:rPr>
              <w:t>3673</w:t>
            </w:r>
            <w:r w:rsidR="0013486C" w:rsidRPr="00FB245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13486C" w:rsidRPr="001336CE" w:rsidRDefault="001336CE" w:rsidP="001336CE">
            <w:pPr>
              <w:widowControl w:val="0"/>
              <w:ind w:left="-178" w:right="-180" w:firstLine="1"/>
              <w:jc w:val="center"/>
              <w:rPr>
                <w:sz w:val="26"/>
                <w:szCs w:val="26"/>
              </w:rPr>
            </w:pPr>
            <w:r w:rsidRPr="001336CE">
              <w:rPr>
                <w:sz w:val="26"/>
                <w:szCs w:val="26"/>
              </w:rPr>
              <w:t>1382</w:t>
            </w:r>
            <w:r w:rsidR="0013486C" w:rsidRPr="001336CE">
              <w:rPr>
                <w:sz w:val="26"/>
                <w:szCs w:val="2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:rsidR="0013486C" w:rsidRPr="00FB2452" w:rsidRDefault="002B6801" w:rsidP="00F23DE4">
            <w:pPr>
              <w:widowControl w:val="0"/>
              <w:ind w:left="-107" w:right="-180" w:firstLine="0"/>
              <w:jc w:val="center"/>
              <w:rPr>
                <w:sz w:val="26"/>
                <w:szCs w:val="26"/>
              </w:rPr>
            </w:pPr>
            <w:r w:rsidRPr="002C14F0">
              <w:rPr>
                <w:sz w:val="26"/>
                <w:szCs w:val="26"/>
              </w:rPr>
              <w:t>2291</w:t>
            </w:r>
            <w:r w:rsidR="0013486C" w:rsidRPr="00FB2452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626,0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180,0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446,0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635,0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210,0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425,0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1</w:t>
            </w:r>
            <w:r w:rsidRPr="0082400D">
              <w:rPr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254,0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82400D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7</w:t>
            </w:r>
            <w:r w:rsidRPr="0082400D">
              <w:rPr>
                <w:sz w:val="26"/>
                <w:szCs w:val="26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13486C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13486C" w:rsidRPr="007444C8" w:rsidTr="00F23DE4">
        <w:tc>
          <w:tcPr>
            <w:tcW w:w="607" w:type="dxa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486C" w:rsidRPr="00535031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13486C" w:rsidRPr="0082400D" w:rsidRDefault="002B6801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 w:rsidRPr="00C16980">
              <w:rPr>
                <w:sz w:val="26"/>
                <w:szCs w:val="26"/>
              </w:rPr>
              <w:t>855</w:t>
            </w:r>
            <w:r w:rsidR="001336CE">
              <w:rPr>
                <w:sz w:val="26"/>
                <w:szCs w:val="26"/>
              </w:rPr>
              <w:t>,</w:t>
            </w:r>
            <w:r w:rsidR="0013486C">
              <w:rPr>
                <w:sz w:val="26"/>
                <w:szCs w:val="26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3486C" w:rsidRPr="0082400D" w:rsidRDefault="001336CE" w:rsidP="00F23DE4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384,</w:t>
            </w:r>
            <w:r w:rsidR="0013486C">
              <w:rPr>
                <w:sz w:val="26"/>
                <w:szCs w:val="2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3486C" w:rsidRPr="0082400D" w:rsidRDefault="002B6801" w:rsidP="002B6801">
            <w:pPr>
              <w:widowControl w:val="0"/>
              <w:ind w:left="-107" w:right="-180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</w:t>
            </w:r>
            <w:r w:rsidR="0013486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13486C" w:rsidRPr="007444C8" w:rsidRDefault="0013486C" w:rsidP="00F23DE4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:rsidR="0013486C" w:rsidRDefault="0013486C" w:rsidP="0013486C">
      <w:pPr>
        <w:pStyle w:val="ConsPlusCel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008" w:rsidRDefault="005F7008" w:rsidP="005F7008">
      <w:pPr>
        <w:spacing w:line="20" w:lineRule="atLeast"/>
        <w:jc w:val="center"/>
        <w:rPr>
          <w:b/>
          <w:szCs w:val="28"/>
        </w:rPr>
      </w:pPr>
    </w:p>
    <w:p w:rsidR="005F7008" w:rsidRDefault="005F7008" w:rsidP="005F7008">
      <w:pPr>
        <w:spacing w:line="20" w:lineRule="atLeast"/>
        <w:jc w:val="center"/>
        <w:rPr>
          <w:b/>
          <w:szCs w:val="28"/>
        </w:rPr>
        <w:sectPr w:rsidR="005F7008" w:rsidSect="00D44609">
          <w:headerReference w:type="default" r:id="rId11"/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FC44F7" w:rsidRPr="008C5BA8" w:rsidRDefault="00FC44F7" w:rsidP="00FC44F7">
      <w:pPr>
        <w:spacing w:line="20" w:lineRule="atLeast"/>
        <w:ind w:left="0" w:firstLine="0"/>
        <w:jc w:val="center"/>
        <w:rPr>
          <w:b/>
          <w:sz w:val="27"/>
          <w:szCs w:val="27"/>
        </w:rPr>
      </w:pPr>
      <w:r w:rsidRPr="008C5BA8">
        <w:rPr>
          <w:b/>
          <w:sz w:val="27"/>
          <w:szCs w:val="27"/>
        </w:rPr>
        <w:lastRenderedPageBreak/>
        <w:t>Список сокращений, используемых в Программе</w:t>
      </w:r>
    </w:p>
    <w:p w:rsidR="00FC44F7" w:rsidRPr="008C5BA8" w:rsidRDefault="00FC44F7" w:rsidP="00FC44F7">
      <w:pPr>
        <w:spacing w:line="20" w:lineRule="atLeast"/>
        <w:ind w:left="0" w:firstLine="0"/>
        <w:jc w:val="center"/>
        <w:rPr>
          <w:b/>
          <w:sz w:val="27"/>
          <w:szCs w:val="27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2"/>
      </w:tblGrid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АГПУ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Администрация городского поселения Углич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АСП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 xml:space="preserve">Администрации сельских поселений 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БП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Бюджет поселений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 xml:space="preserve">МП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jc w:val="left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Муниципальная программа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ОП УМР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Общественная палата Угличского муниципального ра</w:t>
            </w:r>
            <w:r w:rsidRPr="008C5BA8">
              <w:rPr>
                <w:sz w:val="27"/>
                <w:szCs w:val="27"/>
                <w:lang w:val="ru-RU"/>
              </w:rPr>
              <w:t>й</w:t>
            </w:r>
            <w:r w:rsidRPr="008C5BA8">
              <w:rPr>
                <w:sz w:val="27"/>
                <w:szCs w:val="27"/>
                <w:lang w:val="ru-RU"/>
              </w:rPr>
              <w:t>она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ОС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Областные средства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РБ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Районный бюджет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СМИ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Средства массовой информации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СОНКО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Социально ориентированные некоммерческие организ</w:t>
            </w:r>
            <w:r w:rsidRPr="008C5BA8">
              <w:rPr>
                <w:sz w:val="27"/>
                <w:szCs w:val="27"/>
                <w:lang w:val="ru-RU"/>
              </w:rPr>
              <w:t>а</w:t>
            </w:r>
            <w:r w:rsidRPr="008C5BA8">
              <w:rPr>
                <w:sz w:val="27"/>
                <w:szCs w:val="27"/>
                <w:lang w:val="ru-RU"/>
              </w:rPr>
              <w:t xml:space="preserve">ции  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УИиС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Управление информатизации и связи Администрации Угли</w:t>
            </w:r>
            <w:r w:rsidRPr="008C5BA8">
              <w:rPr>
                <w:sz w:val="27"/>
                <w:szCs w:val="27"/>
                <w:lang w:val="ru-RU"/>
              </w:rPr>
              <w:t>ч</w:t>
            </w:r>
            <w:r w:rsidRPr="008C5BA8">
              <w:rPr>
                <w:sz w:val="27"/>
                <w:szCs w:val="27"/>
                <w:lang w:val="ru-RU"/>
              </w:rPr>
              <w:t>ского муниципального района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jc w:val="left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Управление культуры Администрации Угличского муниц</w:t>
            </w:r>
            <w:r w:rsidRPr="008C5BA8">
              <w:rPr>
                <w:sz w:val="27"/>
                <w:szCs w:val="27"/>
                <w:lang w:val="ru-RU"/>
              </w:rPr>
              <w:t>и</w:t>
            </w:r>
            <w:r w:rsidRPr="008C5BA8">
              <w:rPr>
                <w:sz w:val="27"/>
                <w:szCs w:val="27"/>
                <w:lang w:val="ru-RU"/>
              </w:rPr>
              <w:t>пального района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2C2950">
              <w:rPr>
                <w:sz w:val="27"/>
                <w:szCs w:val="27"/>
                <w:lang w:val="ru-RU"/>
              </w:rPr>
              <w:t>УМИГиЗО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tabs>
                <w:tab w:val="left" w:pos="459"/>
              </w:tabs>
              <w:spacing w:line="20" w:lineRule="atLeast"/>
              <w:ind w:left="0" w:firstLine="0"/>
              <w:rPr>
                <w:sz w:val="27"/>
                <w:szCs w:val="27"/>
              </w:rPr>
            </w:pPr>
            <w:r w:rsidRPr="002C2950">
              <w:rPr>
                <w:sz w:val="27"/>
                <w:szCs w:val="27"/>
              </w:rPr>
              <w:t>Управление муниц</w:t>
            </w:r>
            <w:r w:rsidRPr="002C2950">
              <w:rPr>
                <w:sz w:val="27"/>
                <w:szCs w:val="27"/>
              </w:rPr>
              <w:t>и</w:t>
            </w:r>
            <w:r w:rsidRPr="002C2950">
              <w:rPr>
                <w:sz w:val="27"/>
                <w:szCs w:val="27"/>
              </w:rPr>
              <w:t xml:space="preserve">пального имущества, градостроительства и земельных отношений Администрации </w:t>
            </w:r>
            <w:r w:rsidRPr="008C5BA8">
              <w:rPr>
                <w:sz w:val="27"/>
                <w:szCs w:val="27"/>
              </w:rPr>
              <w:t>Угличского муниц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пального района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УМР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Угличский муниципальный район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УО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tabs>
                <w:tab w:val="left" w:pos="459"/>
              </w:tabs>
              <w:spacing w:line="20" w:lineRule="atLeast"/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образованием Администрации Угличского мун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ципального района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УРАПК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tabs>
                <w:tab w:val="left" w:pos="459"/>
              </w:tabs>
              <w:spacing w:line="20" w:lineRule="atLeast"/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по развитию агропромышленного комплекса А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министрации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личского муниципального района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smartTag w:uri="urn:schemas-microsoft-com:office:smarttags" w:element="PersonName">
              <w:r w:rsidRPr="008C5BA8">
                <w:rPr>
                  <w:sz w:val="27"/>
                  <w:szCs w:val="27"/>
                  <w:lang w:val="ru-RU"/>
                </w:rPr>
                <w:t>УСПиТ</w:t>
              </w:r>
            </w:smartTag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Управление социальной политики и труда Администрации Угличского муниципального рай</w:t>
            </w:r>
            <w:r w:rsidRPr="008C5BA8">
              <w:rPr>
                <w:sz w:val="27"/>
                <w:szCs w:val="27"/>
                <w:lang w:val="ru-RU"/>
              </w:rPr>
              <w:t>о</w:t>
            </w:r>
            <w:r w:rsidRPr="008C5BA8">
              <w:rPr>
                <w:sz w:val="27"/>
                <w:szCs w:val="27"/>
                <w:lang w:val="ru-RU"/>
              </w:rPr>
              <w:t>на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УФ</w:t>
            </w:r>
            <w:r w:rsidRPr="008C5BA8">
              <w:rPr>
                <w:sz w:val="27"/>
                <w:szCs w:val="27"/>
                <w:lang w:val="ru-RU"/>
              </w:rPr>
              <w:t>К</w:t>
            </w:r>
            <w:r w:rsidRPr="008C5BA8">
              <w:rPr>
                <w:sz w:val="27"/>
                <w:szCs w:val="27"/>
                <w:lang w:val="ru-RU"/>
              </w:rPr>
              <w:t>СиМП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Управление физической культуры, спорта и молодежной п</w:t>
            </w:r>
            <w:r w:rsidRPr="008C5BA8">
              <w:rPr>
                <w:sz w:val="27"/>
                <w:szCs w:val="27"/>
                <w:lang w:val="ru-RU"/>
              </w:rPr>
              <w:t>о</w:t>
            </w:r>
            <w:r w:rsidRPr="008C5BA8">
              <w:rPr>
                <w:sz w:val="27"/>
                <w:szCs w:val="27"/>
                <w:lang w:val="ru-RU"/>
              </w:rPr>
              <w:t>литики Администрации Угличского муниципального района</w:t>
            </w:r>
          </w:p>
        </w:tc>
      </w:tr>
      <w:tr w:rsidR="00FC44F7" w:rsidRPr="008C5BA8" w:rsidTr="007501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ЯО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8C5BA8" w:rsidRDefault="00FC44F7" w:rsidP="007501B0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Ярославская область</w:t>
            </w:r>
          </w:p>
        </w:tc>
      </w:tr>
    </w:tbl>
    <w:p w:rsidR="00CC57E6" w:rsidRPr="00FE10F6" w:rsidRDefault="00CC57E6" w:rsidP="00B743B3">
      <w:pPr>
        <w:jc w:val="right"/>
        <w:rPr>
          <w:sz w:val="27"/>
          <w:szCs w:val="27"/>
        </w:rPr>
      </w:pPr>
    </w:p>
    <w:sectPr w:rsidR="00CC57E6" w:rsidRPr="00FE10F6" w:rsidSect="006D6613">
      <w:headerReference w:type="default" r:id="rId12"/>
      <w:pgSz w:w="11906" w:h="16838"/>
      <w:pgMar w:top="851" w:right="849" w:bottom="1242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F6" w:rsidRDefault="004505F6" w:rsidP="008975DD">
      <w:r>
        <w:separator/>
      </w:r>
    </w:p>
  </w:endnote>
  <w:endnote w:type="continuationSeparator" w:id="0">
    <w:p w:rsidR="004505F6" w:rsidRDefault="004505F6" w:rsidP="0089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F6" w:rsidRDefault="004505F6" w:rsidP="008975DD">
      <w:r>
        <w:separator/>
      </w:r>
    </w:p>
  </w:footnote>
  <w:footnote w:type="continuationSeparator" w:id="0">
    <w:p w:rsidR="004505F6" w:rsidRDefault="004505F6" w:rsidP="0089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B" w:rsidRPr="009F22FD" w:rsidRDefault="004A554B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01E27">
      <w:rPr>
        <w:noProof/>
      </w:rPr>
      <w:t>10</w:t>
    </w:r>
    <w:r>
      <w:fldChar w:fldCharType="end"/>
    </w:r>
  </w:p>
  <w:p w:rsidR="004A554B" w:rsidRDefault="004A55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6C" w:rsidRPr="009F22FD" w:rsidRDefault="001348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E27">
      <w:rPr>
        <w:noProof/>
      </w:rPr>
      <w:t>14</w:t>
    </w:r>
    <w:r>
      <w:rPr>
        <w:noProof/>
      </w:rPr>
      <w:fldChar w:fldCharType="end"/>
    </w:r>
  </w:p>
  <w:p w:rsidR="0013486C" w:rsidRDefault="001348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B" w:rsidRPr="009F22FD" w:rsidRDefault="004A554B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01E27">
      <w:rPr>
        <w:noProof/>
      </w:rPr>
      <w:t>16</w:t>
    </w:r>
    <w:r>
      <w:fldChar w:fldCharType="end"/>
    </w:r>
  </w:p>
  <w:p w:rsidR="004A554B" w:rsidRDefault="004A554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B" w:rsidRPr="009F22FD" w:rsidRDefault="004A554B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01E27">
      <w:rPr>
        <w:noProof/>
      </w:rPr>
      <w:t>19</w:t>
    </w:r>
    <w:r>
      <w:fldChar w:fldCharType="end"/>
    </w:r>
  </w:p>
  <w:p w:rsidR="004A554B" w:rsidRDefault="004A554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B" w:rsidRPr="009F22FD" w:rsidRDefault="004A554B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B743B3">
      <w:rPr>
        <w:noProof/>
      </w:rPr>
      <w:t>4</w:t>
    </w:r>
    <w:r>
      <w:fldChar w:fldCharType="end"/>
    </w:r>
  </w:p>
  <w:p w:rsidR="004A554B" w:rsidRDefault="004A5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392"/>
    <w:multiLevelType w:val="hybridMultilevel"/>
    <w:tmpl w:val="D690DAA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333D"/>
    <w:multiLevelType w:val="hybridMultilevel"/>
    <w:tmpl w:val="D690DAA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355F"/>
    <w:multiLevelType w:val="hybridMultilevel"/>
    <w:tmpl w:val="1BEEDDC4"/>
    <w:lvl w:ilvl="0" w:tplc="ADD8A71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F03E8"/>
    <w:multiLevelType w:val="hybridMultilevel"/>
    <w:tmpl w:val="57C8F6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0A405EB9"/>
    <w:multiLevelType w:val="hybridMultilevel"/>
    <w:tmpl w:val="604CE1DC"/>
    <w:lvl w:ilvl="0" w:tplc="F13E6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1C4351"/>
    <w:multiLevelType w:val="multilevel"/>
    <w:tmpl w:val="56BA968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AD17DA7"/>
    <w:multiLevelType w:val="hybridMultilevel"/>
    <w:tmpl w:val="BCF496F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86D51"/>
    <w:multiLevelType w:val="hybridMultilevel"/>
    <w:tmpl w:val="2206873C"/>
    <w:lvl w:ilvl="0" w:tplc="ADD8A71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BA3380"/>
    <w:multiLevelType w:val="hybridMultilevel"/>
    <w:tmpl w:val="DAC07808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4581"/>
    <w:multiLevelType w:val="hybridMultilevel"/>
    <w:tmpl w:val="6B9CA0D6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473DF"/>
    <w:multiLevelType w:val="hybridMultilevel"/>
    <w:tmpl w:val="E65E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D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692CF6"/>
    <w:multiLevelType w:val="hybridMultilevel"/>
    <w:tmpl w:val="45FEB538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D36A9D"/>
    <w:multiLevelType w:val="hybridMultilevel"/>
    <w:tmpl w:val="B3C058E6"/>
    <w:lvl w:ilvl="0" w:tplc="C138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146969"/>
    <w:multiLevelType w:val="hybridMultilevel"/>
    <w:tmpl w:val="4E6A950E"/>
    <w:lvl w:ilvl="0" w:tplc="ADD8A714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F52A87"/>
    <w:multiLevelType w:val="hybridMultilevel"/>
    <w:tmpl w:val="94AE71E0"/>
    <w:lvl w:ilvl="0" w:tplc="A0CADADC">
      <w:start w:val="1"/>
      <w:numFmt w:val="bullet"/>
      <w:lvlText w:val="-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347F3B6F"/>
    <w:multiLevelType w:val="hybridMultilevel"/>
    <w:tmpl w:val="A5E24D56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79633F"/>
    <w:multiLevelType w:val="hybridMultilevel"/>
    <w:tmpl w:val="7988CD3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4B3"/>
    <w:multiLevelType w:val="hybridMultilevel"/>
    <w:tmpl w:val="6804C168"/>
    <w:lvl w:ilvl="0" w:tplc="66568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076D0E"/>
    <w:multiLevelType w:val="hybridMultilevel"/>
    <w:tmpl w:val="EECEE00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E3FFF"/>
    <w:multiLevelType w:val="hybridMultilevel"/>
    <w:tmpl w:val="C9EC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51AF8"/>
    <w:multiLevelType w:val="hybridMultilevel"/>
    <w:tmpl w:val="A026758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03AE"/>
    <w:multiLevelType w:val="hybridMultilevel"/>
    <w:tmpl w:val="6B8AEB3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D866105"/>
    <w:multiLevelType w:val="hybridMultilevel"/>
    <w:tmpl w:val="5694E54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E4A23"/>
    <w:multiLevelType w:val="hybridMultilevel"/>
    <w:tmpl w:val="780E2BE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80909"/>
    <w:multiLevelType w:val="hybridMultilevel"/>
    <w:tmpl w:val="57C8F6F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8" w15:restartNumberingAfterBreak="0">
    <w:nsid w:val="567D518C"/>
    <w:multiLevelType w:val="hybridMultilevel"/>
    <w:tmpl w:val="68F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B434A"/>
    <w:multiLevelType w:val="hybridMultilevel"/>
    <w:tmpl w:val="345E800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C594E"/>
    <w:multiLevelType w:val="hybridMultilevel"/>
    <w:tmpl w:val="A64E8FE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26ECF"/>
    <w:multiLevelType w:val="hybridMultilevel"/>
    <w:tmpl w:val="807C8D7C"/>
    <w:lvl w:ilvl="0" w:tplc="F13E6AF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 w15:restartNumberingAfterBreak="0">
    <w:nsid w:val="6A4B7A94"/>
    <w:multiLevelType w:val="hybridMultilevel"/>
    <w:tmpl w:val="3C66A26A"/>
    <w:lvl w:ilvl="0" w:tplc="AC9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141883"/>
    <w:multiLevelType w:val="hybridMultilevel"/>
    <w:tmpl w:val="32CE8F5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24"/>
  </w:num>
  <w:num w:numId="13">
    <w:abstractNumId w:val="25"/>
  </w:num>
  <w:num w:numId="14">
    <w:abstractNumId w:val="22"/>
  </w:num>
  <w:num w:numId="15">
    <w:abstractNumId w:val="29"/>
  </w:num>
  <w:num w:numId="16">
    <w:abstractNumId w:val="33"/>
  </w:num>
  <w:num w:numId="17">
    <w:abstractNumId w:val="28"/>
  </w:num>
  <w:num w:numId="18">
    <w:abstractNumId w:val="17"/>
  </w:num>
  <w:num w:numId="19">
    <w:abstractNumId w:val="8"/>
  </w:num>
  <w:num w:numId="20">
    <w:abstractNumId w:val="11"/>
  </w:num>
  <w:num w:numId="21">
    <w:abstractNumId w:val="19"/>
  </w:num>
  <w:num w:numId="22">
    <w:abstractNumId w:val="30"/>
  </w:num>
  <w:num w:numId="23">
    <w:abstractNumId w:val="31"/>
  </w:num>
  <w:num w:numId="24">
    <w:abstractNumId w:val="21"/>
  </w:num>
  <w:num w:numId="25">
    <w:abstractNumId w:val="7"/>
  </w:num>
  <w:num w:numId="26">
    <w:abstractNumId w:val="18"/>
  </w:num>
  <w:num w:numId="27">
    <w:abstractNumId w:val="4"/>
  </w:num>
  <w:num w:numId="28">
    <w:abstractNumId w:val="14"/>
  </w:num>
  <w:num w:numId="29">
    <w:abstractNumId w:val="13"/>
  </w:num>
  <w:num w:numId="30">
    <w:abstractNumId w:val="20"/>
  </w:num>
  <w:num w:numId="31">
    <w:abstractNumId w:val="5"/>
  </w:num>
  <w:num w:numId="32">
    <w:abstractNumId w:val="16"/>
  </w:num>
  <w:num w:numId="33">
    <w:abstractNumId w:val="9"/>
  </w:num>
  <w:num w:numId="34">
    <w:abstractNumId w:val="32"/>
  </w:num>
  <w:num w:numId="35">
    <w:abstractNumId w:val="3"/>
  </w:num>
  <w:num w:numId="36">
    <w:abstractNumId w:val="23"/>
  </w:num>
  <w:num w:numId="37">
    <w:abstractNumId w:val="27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9"/>
    <w:rsid w:val="00000B5A"/>
    <w:rsid w:val="0000173F"/>
    <w:rsid w:val="00001E27"/>
    <w:rsid w:val="0000202C"/>
    <w:rsid w:val="000112C7"/>
    <w:rsid w:val="00014EE3"/>
    <w:rsid w:val="00017D76"/>
    <w:rsid w:val="00022B61"/>
    <w:rsid w:val="00027BFA"/>
    <w:rsid w:val="000319EA"/>
    <w:rsid w:val="000320F5"/>
    <w:rsid w:val="00033D20"/>
    <w:rsid w:val="000348A2"/>
    <w:rsid w:val="00034A8A"/>
    <w:rsid w:val="00034C4C"/>
    <w:rsid w:val="00041453"/>
    <w:rsid w:val="0004685A"/>
    <w:rsid w:val="0004798C"/>
    <w:rsid w:val="00050D15"/>
    <w:rsid w:val="00052882"/>
    <w:rsid w:val="0005751E"/>
    <w:rsid w:val="000627C2"/>
    <w:rsid w:val="000722D5"/>
    <w:rsid w:val="00073CEE"/>
    <w:rsid w:val="000759FF"/>
    <w:rsid w:val="00076D2A"/>
    <w:rsid w:val="000776A9"/>
    <w:rsid w:val="00080F97"/>
    <w:rsid w:val="00081698"/>
    <w:rsid w:val="00083569"/>
    <w:rsid w:val="00087CCE"/>
    <w:rsid w:val="000915C9"/>
    <w:rsid w:val="00092F05"/>
    <w:rsid w:val="000953D3"/>
    <w:rsid w:val="00097A82"/>
    <w:rsid w:val="000A0459"/>
    <w:rsid w:val="000A1AC5"/>
    <w:rsid w:val="000A1D2E"/>
    <w:rsid w:val="000A1F9B"/>
    <w:rsid w:val="000A65C5"/>
    <w:rsid w:val="000B0C30"/>
    <w:rsid w:val="000B27C6"/>
    <w:rsid w:val="000B2F46"/>
    <w:rsid w:val="000B3699"/>
    <w:rsid w:val="000B5426"/>
    <w:rsid w:val="000B6069"/>
    <w:rsid w:val="000B7E4F"/>
    <w:rsid w:val="000C028B"/>
    <w:rsid w:val="000C3251"/>
    <w:rsid w:val="000C3387"/>
    <w:rsid w:val="000C399E"/>
    <w:rsid w:val="000C3D00"/>
    <w:rsid w:val="000C41F3"/>
    <w:rsid w:val="000C4DD5"/>
    <w:rsid w:val="000C5688"/>
    <w:rsid w:val="000D1E76"/>
    <w:rsid w:val="000D322D"/>
    <w:rsid w:val="000D5BF8"/>
    <w:rsid w:val="000D5C5E"/>
    <w:rsid w:val="000D5D6D"/>
    <w:rsid w:val="000D6126"/>
    <w:rsid w:val="000E0A7D"/>
    <w:rsid w:val="000E1562"/>
    <w:rsid w:val="000E1A71"/>
    <w:rsid w:val="000E7C2D"/>
    <w:rsid w:val="000F1F9D"/>
    <w:rsid w:val="000F3572"/>
    <w:rsid w:val="000F4142"/>
    <w:rsid w:val="000F6B1D"/>
    <w:rsid w:val="000F7587"/>
    <w:rsid w:val="001005C3"/>
    <w:rsid w:val="00100FA0"/>
    <w:rsid w:val="00102E24"/>
    <w:rsid w:val="00106085"/>
    <w:rsid w:val="00106269"/>
    <w:rsid w:val="00111623"/>
    <w:rsid w:val="0011390C"/>
    <w:rsid w:val="00115E5E"/>
    <w:rsid w:val="001201C6"/>
    <w:rsid w:val="001225D7"/>
    <w:rsid w:val="001227BD"/>
    <w:rsid w:val="0012557A"/>
    <w:rsid w:val="00126EF6"/>
    <w:rsid w:val="00126F38"/>
    <w:rsid w:val="001308C2"/>
    <w:rsid w:val="00131799"/>
    <w:rsid w:val="001336CE"/>
    <w:rsid w:val="0013486C"/>
    <w:rsid w:val="00135B08"/>
    <w:rsid w:val="001400C6"/>
    <w:rsid w:val="00140A45"/>
    <w:rsid w:val="0014294A"/>
    <w:rsid w:val="00145F06"/>
    <w:rsid w:val="00153215"/>
    <w:rsid w:val="00153D2F"/>
    <w:rsid w:val="00156D8D"/>
    <w:rsid w:val="001579BB"/>
    <w:rsid w:val="00160B6E"/>
    <w:rsid w:val="001620BE"/>
    <w:rsid w:val="00163958"/>
    <w:rsid w:val="0017159C"/>
    <w:rsid w:val="001768F4"/>
    <w:rsid w:val="0017797B"/>
    <w:rsid w:val="00180328"/>
    <w:rsid w:val="00182B65"/>
    <w:rsid w:val="00186360"/>
    <w:rsid w:val="00187214"/>
    <w:rsid w:val="001911D5"/>
    <w:rsid w:val="001A028D"/>
    <w:rsid w:val="001A17B4"/>
    <w:rsid w:val="001A5B25"/>
    <w:rsid w:val="001A5EFB"/>
    <w:rsid w:val="001A60FB"/>
    <w:rsid w:val="001B4AE9"/>
    <w:rsid w:val="001B6B04"/>
    <w:rsid w:val="001B7DF4"/>
    <w:rsid w:val="001C0D15"/>
    <w:rsid w:val="001C3994"/>
    <w:rsid w:val="001C5947"/>
    <w:rsid w:val="001C6B24"/>
    <w:rsid w:val="001C7B71"/>
    <w:rsid w:val="001D1813"/>
    <w:rsid w:val="001D317B"/>
    <w:rsid w:val="001D44A2"/>
    <w:rsid w:val="001D4F0E"/>
    <w:rsid w:val="001E3055"/>
    <w:rsid w:val="001E49E8"/>
    <w:rsid w:val="001E69A3"/>
    <w:rsid w:val="001F034B"/>
    <w:rsid w:val="001F066B"/>
    <w:rsid w:val="001F06A9"/>
    <w:rsid w:val="001F08A9"/>
    <w:rsid w:val="001F0F07"/>
    <w:rsid w:val="001F14CD"/>
    <w:rsid w:val="001F484B"/>
    <w:rsid w:val="001F4BF2"/>
    <w:rsid w:val="001F7032"/>
    <w:rsid w:val="001F7994"/>
    <w:rsid w:val="00200365"/>
    <w:rsid w:val="0021221B"/>
    <w:rsid w:val="00214CD4"/>
    <w:rsid w:val="002207CB"/>
    <w:rsid w:val="002207E0"/>
    <w:rsid w:val="002210D9"/>
    <w:rsid w:val="002222D7"/>
    <w:rsid w:val="00225F94"/>
    <w:rsid w:val="002315C8"/>
    <w:rsid w:val="00233055"/>
    <w:rsid w:val="00233A33"/>
    <w:rsid w:val="00233B77"/>
    <w:rsid w:val="00233C04"/>
    <w:rsid w:val="00234016"/>
    <w:rsid w:val="00236047"/>
    <w:rsid w:val="00236A3D"/>
    <w:rsid w:val="00236F2B"/>
    <w:rsid w:val="00242877"/>
    <w:rsid w:val="00242B72"/>
    <w:rsid w:val="00242D06"/>
    <w:rsid w:val="002432D2"/>
    <w:rsid w:val="00243401"/>
    <w:rsid w:val="002441B6"/>
    <w:rsid w:val="00247D8E"/>
    <w:rsid w:val="00247EF1"/>
    <w:rsid w:val="00253109"/>
    <w:rsid w:val="00255275"/>
    <w:rsid w:val="002569DF"/>
    <w:rsid w:val="00256C12"/>
    <w:rsid w:val="00260FEC"/>
    <w:rsid w:val="002647D2"/>
    <w:rsid w:val="00267776"/>
    <w:rsid w:val="00267E7C"/>
    <w:rsid w:val="002710AF"/>
    <w:rsid w:val="00273292"/>
    <w:rsid w:val="00273E22"/>
    <w:rsid w:val="0027534A"/>
    <w:rsid w:val="002753A0"/>
    <w:rsid w:val="00276376"/>
    <w:rsid w:val="00281922"/>
    <w:rsid w:val="00283D6B"/>
    <w:rsid w:val="002846D3"/>
    <w:rsid w:val="0029089A"/>
    <w:rsid w:val="002913CA"/>
    <w:rsid w:val="00292AFA"/>
    <w:rsid w:val="00294986"/>
    <w:rsid w:val="00294E0A"/>
    <w:rsid w:val="00296625"/>
    <w:rsid w:val="00297EBB"/>
    <w:rsid w:val="002A3B27"/>
    <w:rsid w:val="002A6610"/>
    <w:rsid w:val="002A66E1"/>
    <w:rsid w:val="002A7F0A"/>
    <w:rsid w:val="002B02DF"/>
    <w:rsid w:val="002B374A"/>
    <w:rsid w:val="002B3836"/>
    <w:rsid w:val="002B5C34"/>
    <w:rsid w:val="002B6801"/>
    <w:rsid w:val="002C14F0"/>
    <w:rsid w:val="002C300E"/>
    <w:rsid w:val="002C5317"/>
    <w:rsid w:val="002C7627"/>
    <w:rsid w:val="002D0094"/>
    <w:rsid w:val="002D10EC"/>
    <w:rsid w:val="002D4BD2"/>
    <w:rsid w:val="002E1F27"/>
    <w:rsid w:val="002E297D"/>
    <w:rsid w:val="002E332D"/>
    <w:rsid w:val="002E3960"/>
    <w:rsid w:val="002E535C"/>
    <w:rsid w:val="002E55A5"/>
    <w:rsid w:val="002E5EBA"/>
    <w:rsid w:val="002E628A"/>
    <w:rsid w:val="002E6439"/>
    <w:rsid w:val="002E674B"/>
    <w:rsid w:val="002F045C"/>
    <w:rsid w:val="002F6352"/>
    <w:rsid w:val="002F7C7B"/>
    <w:rsid w:val="00301985"/>
    <w:rsid w:val="0030268D"/>
    <w:rsid w:val="00303DC1"/>
    <w:rsid w:val="00303DD7"/>
    <w:rsid w:val="00304B93"/>
    <w:rsid w:val="00304FF6"/>
    <w:rsid w:val="00305CAE"/>
    <w:rsid w:val="003070C3"/>
    <w:rsid w:val="00313818"/>
    <w:rsid w:val="00314A9D"/>
    <w:rsid w:val="0031507B"/>
    <w:rsid w:val="00316D22"/>
    <w:rsid w:val="0031733E"/>
    <w:rsid w:val="00322286"/>
    <w:rsid w:val="00324FBE"/>
    <w:rsid w:val="003271B5"/>
    <w:rsid w:val="003313C5"/>
    <w:rsid w:val="0033172A"/>
    <w:rsid w:val="00331F30"/>
    <w:rsid w:val="003344A6"/>
    <w:rsid w:val="0034006A"/>
    <w:rsid w:val="003402F6"/>
    <w:rsid w:val="003405FE"/>
    <w:rsid w:val="0034309D"/>
    <w:rsid w:val="00343A7E"/>
    <w:rsid w:val="003441B7"/>
    <w:rsid w:val="00346110"/>
    <w:rsid w:val="00347A60"/>
    <w:rsid w:val="00350E3D"/>
    <w:rsid w:val="00352E06"/>
    <w:rsid w:val="00353684"/>
    <w:rsid w:val="003551D7"/>
    <w:rsid w:val="003552B1"/>
    <w:rsid w:val="003576B3"/>
    <w:rsid w:val="0036469B"/>
    <w:rsid w:val="00364DB4"/>
    <w:rsid w:val="00364DB9"/>
    <w:rsid w:val="00366D92"/>
    <w:rsid w:val="003714DE"/>
    <w:rsid w:val="0037201F"/>
    <w:rsid w:val="0037231E"/>
    <w:rsid w:val="00372CA7"/>
    <w:rsid w:val="0037592B"/>
    <w:rsid w:val="00375AF8"/>
    <w:rsid w:val="003825A6"/>
    <w:rsid w:val="00383D12"/>
    <w:rsid w:val="00393081"/>
    <w:rsid w:val="00393316"/>
    <w:rsid w:val="00393533"/>
    <w:rsid w:val="003944CC"/>
    <w:rsid w:val="00397D76"/>
    <w:rsid w:val="003A0A66"/>
    <w:rsid w:val="003A11A9"/>
    <w:rsid w:val="003A1C04"/>
    <w:rsid w:val="003A48B2"/>
    <w:rsid w:val="003A5ACA"/>
    <w:rsid w:val="003A74BF"/>
    <w:rsid w:val="003B19EF"/>
    <w:rsid w:val="003B62E7"/>
    <w:rsid w:val="003C225B"/>
    <w:rsid w:val="003C2BB9"/>
    <w:rsid w:val="003C3944"/>
    <w:rsid w:val="003C6057"/>
    <w:rsid w:val="003D0F6B"/>
    <w:rsid w:val="003D17DF"/>
    <w:rsid w:val="003D199E"/>
    <w:rsid w:val="003D7DC3"/>
    <w:rsid w:val="003E0427"/>
    <w:rsid w:val="003E1AC7"/>
    <w:rsid w:val="003E20C8"/>
    <w:rsid w:val="003F0560"/>
    <w:rsid w:val="003F0659"/>
    <w:rsid w:val="003F1AC2"/>
    <w:rsid w:val="003F39AC"/>
    <w:rsid w:val="003F4F25"/>
    <w:rsid w:val="003F6B51"/>
    <w:rsid w:val="0040151C"/>
    <w:rsid w:val="0040441F"/>
    <w:rsid w:val="00406D9A"/>
    <w:rsid w:val="00411004"/>
    <w:rsid w:val="00411490"/>
    <w:rsid w:val="0041182B"/>
    <w:rsid w:val="004119C2"/>
    <w:rsid w:val="00411CB1"/>
    <w:rsid w:val="004156A1"/>
    <w:rsid w:val="00415EDB"/>
    <w:rsid w:val="00416ABA"/>
    <w:rsid w:val="00417768"/>
    <w:rsid w:val="004205DF"/>
    <w:rsid w:val="00421BFB"/>
    <w:rsid w:val="004241B5"/>
    <w:rsid w:val="00432A05"/>
    <w:rsid w:val="00435D82"/>
    <w:rsid w:val="0043639F"/>
    <w:rsid w:val="00436BE5"/>
    <w:rsid w:val="00440EFE"/>
    <w:rsid w:val="00441786"/>
    <w:rsid w:val="004428CE"/>
    <w:rsid w:val="0044743A"/>
    <w:rsid w:val="00447495"/>
    <w:rsid w:val="004505F6"/>
    <w:rsid w:val="00450A64"/>
    <w:rsid w:val="00455A27"/>
    <w:rsid w:val="0045691B"/>
    <w:rsid w:val="00460D0C"/>
    <w:rsid w:val="00461460"/>
    <w:rsid w:val="00461A53"/>
    <w:rsid w:val="0046308E"/>
    <w:rsid w:val="004638A1"/>
    <w:rsid w:val="00463EF1"/>
    <w:rsid w:val="00464557"/>
    <w:rsid w:val="00464F76"/>
    <w:rsid w:val="00471DA9"/>
    <w:rsid w:val="00472F31"/>
    <w:rsid w:val="00473609"/>
    <w:rsid w:val="00473A1F"/>
    <w:rsid w:val="00475A73"/>
    <w:rsid w:val="0048185F"/>
    <w:rsid w:val="004843EF"/>
    <w:rsid w:val="004854D2"/>
    <w:rsid w:val="00485615"/>
    <w:rsid w:val="00491AFF"/>
    <w:rsid w:val="00492C3B"/>
    <w:rsid w:val="0049329A"/>
    <w:rsid w:val="004943ED"/>
    <w:rsid w:val="00494CEC"/>
    <w:rsid w:val="00495A2E"/>
    <w:rsid w:val="00496A4C"/>
    <w:rsid w:val="004A1D0D"/>
    <w:rsid w:val="004A2CF7"/>
    <w:rsid w:val="004A3C4A"/>
    <w:rsid w:val="004A3DB2"/>
    <w:rsid w:val="004A4544"/>
    <w:rsid w:val="004A49DE"/>
    <w:rsid w:val="004A554B"/>
    <w:rsid w:val="004A59EF"/>
    <w:rsid w:val="004B0651"/>
    <w:rsid w:val="004B4BCD"/>
    <w:rsid w:val="004B5154"/>
    <w:rsid w:val="004B760A"/>
    <w:rsid w:val="004C17C7"/>
    <w:rsid w:val="004C2D40"/>
    <w:rsid w:val="004C2F53"/>
    <w:rsid w:val="004C54C6"/>
    <w:rsid w:val="004C65F3"/>
    <w:rsid w:val="004C728F"/>
    <w:rsid w:val="004D366B"/>
    <w:rsid w:val="004D6A12"/>
    <w:rsid w:val="004E04A3"/>
    <w:rsid w:val="004E1028"/>
    <w:rsid w:val="004E71CA"/>
    <w:rsid w:val="004F061B"/>
    <w:rsid w:val="004F1156"/>
    <w:rsid w:val="004F239F"/>
    <w:rsid w:val="004F3883"/>
    <w:rsid w:val="004F38F7"/>
    <w:rsid w:val="004F4089"/>
    <w:rsid w:val="004F5025"/>
    <w:rsid w:val="004F7954"/>
    <w:rsid w:val="004F799C"/>
    <w:rsid w:val="004F7A33"/>
    <w:rsid w:val="0050110E"/>
    <w:rsid w:val="005022A7"/>
    <w:rsid w:val="00503366"/>
    <w:rsid w:val="005057BB"/>
    <w:rsid w:val="00505D82"/>
    <w:rsid w:val="0050730D"/>
    <w:rsid w:val="0051125B"/>
    <w:rsid w:val="00513F05"/>
    <w:rsid w:val="0051662B"/>
    <w:rsid w:val="00523526"/>
    <w:rsid w:val="00527637"/>
    <w:rsid w:val="00535031"/>
    <w:rsid w:val="005368FC"/>
    <w:rsid w:val="00537030"/>
    <w:rsid w:val="0053758D"/>
    <w:rsid w:val="005433FC"/>
    <w:rsid w:val="0054528A"/>
    <w:rsid w:val="00546213"/>
    <w:rsid w:val="005471A0"/>
    <w:rsid w:val="00550A9F"/>
    <w:rsid w:val="00551411"/>
    <w:rsid w:val="00553D17"/>
    <w:rsid w:val="00556C63"/>
    <w:rsid w:val="00557771"/>
    <w:rsid w:val="00560F35"/>
    <w:rsid w:val="005614C9"/>
    <w:rsid w:val="00562257"/>
    <w:rsid w:val="005633D8"/>
    <w:rsid w:val="005652C7"/>
    <w:rsid w:val="00566058"/>
    <w:rsid w:val="00566DA2"/>
    <w:rsid w:val="0056712D"/>
    <w:rsid w:val="005673CA"/>
    <w:rsid w:val="00573366"/>
    <w:rsid w:val="005743D5"/>
    <w:rsid w:val="00575575"/>
    <w:rsid w:val="00575CF8"/>
    <w:rsid w:val="00576274"/>
    <w:rsid w:val="00576DDF"/>
    <w:rsid w:val="00586323"/>
    <w:rsid w:val="00586326"/>
    <w:rsid w:val="00590301"/>
    <w:rsid w:val="005905D7"/>
    <w:rsid w:val="00591533"/>
    <w:rsid w:val="0059591C"/>
    <w:rsid w:val="005965D7"/>
    <w:rsid w:val="005A1748"/>
    <w:rsid w:val="005A3326"/>
    <w:rsid w:val="005A57CA"/>
    <w:rsid w:val="005A67A2"/>
    <w:rsid w:val="005A765C"/>
    <w:rsid w:val="005B22D9"/>
    <w:rsid w:val="005B2AC0"/>
    <w:rsid w:val="005B4592"/>
    <w:rsid w:val="005B4A04"/>
    <w:rsid w:val="005B67C1"/>
    <w:rsid w:val="005B6B4F"/>
    <w:rsid w:val="005C12D2"/>
    <w:rsid w:val="005C2C59"/>
    <w:rsid w:val="005C3768"/>
    <w:rsid w:val="005D6B50"/>
    <w:rsid w:val="005D70CC"/>
    <w:rsid w:val="005E4279"/>
    <w:rsid w:val="005E6D43"/>
    <w:rsid w:val="005F083B"/>
    <w:rsid w:val="005F10A1"/>
    <w:rsid w:val="005F2DCB"/>
    <w:rsid w:val="005F3FAF"/>
    <w:rsid w:val="005F417C"/>
    <w:rsid w:val="005F45C2"/>
    <w:rsid w:val="005F4A1A"/>
    <w:rsid w:val="005F6561"/>
    <w:rsid w:val="005F6AF6"/>
    <w:rsid w:val="005F7008"/>
    <w:rsid w:val="00601EF4"/>
    <w:rsid w:val="006020A6"/>
    <w:rsid w:val="00603EAE"/>
    <w:rsid w:val="00606F51"/>
    <w:rsid w:val="00615B49"/>
    <w:rsid w:val="00615D2F"/>
    <w:rsid w:val="00615E15"/>
    <w:rsid w:val="00615FE1"/>
    <w:rsid w:val="00616B38"/>
    <w:rsid w:val="00622F86"/>
    <w:rsid w:val="006259E5"/>
    <w:rsid w:val="006266AC"/>
    <w:rsid w:val="00626C30"/>
    <w:rsid w:val="00627419"/>
    <w:rsid w:val="0063013D"/>
    <w:rsid w:val="00630B1D"/>
    <w:rsid w:val="0063198F"/>
    <w:rsid w:val="006321C9"/>
    <w:rsid w:val="0063423B"/>
    <w:rsid w:val="0063538F"/>
    <w:rsid w:val="006409C4"/>
    <w:rsid w:val="0064261C"/>
    <w:rsid w:val="00642B88"/>
    <w:rsid w:val="00642BAB"/>
    <w:rsid w:val="00643A1C"/>
    <w:rsid w:val="00646AB9"/>
    <w:rsid w:val="00647402"/>
    <w:rsid w:val="006477AA"/>
    <w:rsid w:val="00650F54"/>
    <w:rsid w:val="0065123C"/>
    <w:rsid w:val="0065179C"/>
    <w:rsid w:val="00652D4D"/>
    <w:rsid w:val="00654EDB"/>
    <w:rsid w:val="00656DEA"/>
    <w:rsid w:val="00657489"/>
    <w:rsid w:val="00657989"/>
    <w:rsid w:val="00657A9E"/>
    <w:rsid w:val="00657F37"/>
    <w:rsid w:val="006655EA"/>
    <w:rsid w:val="00667FB0"/>
    <w:rsid w:val="006729EC"/>
    <w:rsid w:val="00672FC7"/>
    <w:rsid w:val="00675AED"/>
    <w:rsid w:val="006768BA"/>
    <w:rsid w:val="00676EDC"/>
    <w:rsid w:val="006835A1"/>
    <w:rsid w:val="00683E6A"/>
    <w:rsid w:val="00687D92"/>
    <w:rsid w:val="006927C2"/>
    <w:rsid w:val="00697D32"/>
    <w:rsid w:val="006A10DB"/>
    <w:rsid w:val="006A489A"/>
    <w:rsid w:val="006A74B3"/>
    <w:rsid w:val="006B577C"/>
    <w:rsid w:val="006B7C1D"/>
    <w:rsid w:val="006C29A3"/>
    <w:rsid w:val="006C5C55"/>
    <w:rsid w:val="006D1CA8"/>
    <w:rsid w:val="006D2CF3"/>
    <w:rsid w:val="006D4155"/>
    <w:rsid w:val="006D6613"/>
    <w:rsid w:val="006D68D8"/>
    <w:rsid w:val="006E1929"/>
    <w:rsid w:val="006F229F"/>
    <w:rsid w:val="006F42E5"/>
    <w:rsid w:val="006F4910"/>
    <w:rsid w:val="006F6A5B"/>
    <w:rsid w:val="006F71A5"/>
    <w:rsid w:val="00700E6B"/>
    <w:rsid w:val="007017AD"/>
    <w:rsid w:val="007034E5"/>
    <w:rsid w:val="00704307"/>
    <w:rsid w:val="007045E9"/>
    <w:rsid w:val="00704F3F"/>
    <w:rsid w:val="00705353"/>
    <w:rsid w:val="00705871"/>
    <w:rsid w:val="00706B5C"/>
    <w:rsid w:val="0070731D"/>
    <w:rsid w:val="0070738D"/>
    <w:rsid w:val="00713C75"/>
    <w:rsid w:val="00713D69"/>
    <w:rsid w:val="00717230"/>
    <w:rsid w:val="007203B3"/>
    <w:rsid w:val="0072216E"/>
    <w:rsid w:val="00723B8A"/>
    <w:rsid w:val="007255CE"/>
    <w:rsid w:val="0072561C"/>
    <w:rsid w:val="0072641B"/>
    <w:rsid w:val="00727C7E"/>
    <w:rsid w:val="007310C7"/>
    <w:rsid w:val="00731B1F"/>
    <w:rsid w:val="00733BC5"/>
    <w:rsid w:val="007444C8"/>
    <w:rsid w:val="00745354"/>
    <w:rsid w:val="00746701"/>
    <w:rsid w:val="007501B0"/>
    <w:rsid w:val="00750372"/>
    <w:rsid w:val="00750631"/>
    <w:rsid w:val="00750E12"/>
    <w:rsid w:val="00751E47"/>
    <w:rsid w:val="0075211B"/>
    <w:rsid w:val="00752751"/>
    <w:rsid w:val="00760371"/>
    <w:rsid w:val="00760AF7"/>
    <w:rsid w:val="00760BA4"/>
    <w:rsid w:val="00763B38"/>
    <w:rsid w:val="00763D0D"/>
    <w:rsid w:val="00764908"/>
    <w:rsid w:val="00765419"/>
    <w:rsid w:val="00765970"/>
    <w:rsid w:val="00765CD3"/>
    <w:rsid w:val="00766349"/>
    <w:rsid w:val="007724A1"/>
    <w:rsid w:val="00780032"/>
    <w:rsid w:val="00783E6E"/>
    <w:rsid w:val="00784097"/>
    <w:rsid w:val="007868DB"/>
    <w:rsid w:val="00786962"/>
    <w:rsid w:val="00786A87"/>
    <w:rsid w:val="00787231"/>
    <w:rsid w:val="007955CA"/>
    <w:rsid w:val="0079564C"/>
    <w:rsid w:val="00795F6B"/>
    <w:rsid w:val="007A1392"/>
    <w:rsid w:val="007A3101"/>
    <w:rsid w:val="007A42B0"/>
    <w:rsid w:val="007A45EB"/>
    <w:rsid w:val="007A4601"/>
    <w:rsid w:val="007A5CF4"/>
    <w:rsid w:val="007A78CA"/>
    <w:rsid w:val="007B33C7"/>
    <w:rsid w:val="007B4D60"/>
    <w:rsid w:val="007B54BB"/>
    <w:rsid w:val="007B5EF1"/>
    <w:rsid w:val="007B731B"/>
    <w:rsid w:val="007C146D"/>
    <w:rsid w:val="007C5994"/>
    <w:rsid w:val="007C5C27"/>
    <w:rsid w:val="007C76A6"/>
    <w:rsid w:val="007D04BB"/>
    <w:rsid w:val="007D209D"/>
    <w:rsid w:val="007D2A96"/>
    <w:rsid w:val="007D4382"/>
    <w:rsid w:val="007D4934"/>
    <w:rsid w:val="007D573F"/>
    <w:rsid w:val="007D5F44"/>
    <w:rsid w:val="007D74A7"/>
    <w:rsid w:val="007D7B1B"/>
    <w:rsid w:val="007D7B66"/>
    <w:rsid w:val="007E3F8D"/>
    <w:rsid w:val="007E71E0"/>
    <w:rsid w:val="007E786A"/>
    <w:rsid w:val="007F10E5"/>
    <w:rsid w:val="007F11EA"/>
    <w:rsid w:val="007F17E7"/>
    <w:rsid w:val="007F4547"/>
    <w:rsid w:val="007F4736"/>
    <w:rsid w:val="007F74F7"/>
    <w:rsid w:val="008003C6"/>
    <w:rsid w:val="0080072F"/>
    <w:rsid w:val="0080297E"/>
    <w:rsid w:val="00802F16"/>
    <w:rsid w:val="00803010"/>
    <w:rsid w:val="00803CE5"/>
    <w:rsid w:val="00804C8F"/>
    <w:rsid w:val="00805CAB"/>
    <w:rsid w:val="00805CB9"/>
    <w:rsid w:val="00807D1A"/>
    <w:rsid w:val="008101AC"/>
    <w:rsid w:val="0081086A"/>
    <w:rsid w:val="00810D10"/>
    <w:rsid w:val="00811A72"/>
    <w:rsid w:val="00815C11"/>
    <w:rsid w:val="00816717"/>
    <w:rsid w:val="00820CDB"/>
    <w:rsid w:val="00821795"/>
    <w:rsid w:val="008218E9"/>
    <w:rsid w:val="00823039"/>
    <w:rsid w:val="0082469D"/>
    <w:rsid w:val="008255BD"/>
    <w:rsid w:val="008264F6"/>
    <w:rsid w:val="00826617"/>
    <w:rsid w:val="00826D07"/>
    <w:rsid w:val="00830CED"/>
    <w:rsid w:val="00831CC2"/>
    <w:rsid w:val="00835E45"/>
    <w:rsid w:val="0083630D"/>
    <w:rsid w:val="00836348"/>
    <w:rsid w:val="00840FC5"/>
    <w:rsid w:val="00841BF3"/>
    <w:rsid w:val="008423F9"/>
    <w:rsid w:val="008441E7"/>
    <w:rsid w:val="00846915"/>
    <w:rsid w:val="00846F3A"/>
    <w:rsid w:val="0085681B"/>
    <w:rsid w:val="0086094A"/>
    <w:rsid w:val="00860A3B"/>
    <w:rsid w:val="008614CD"/>
    <w:rsid w:val="0086241D"/>
    <w:rsid w:val="00864E82"/>
    <w:rsid w:val="00865386"/>
    <w:rsid w:val="00865C60"/>
    <w:rsid w:val="00867647"/>
    <w:rsid w:val="00867D00"/>
    <w:rsid w:val="00870156"/>
    <w:rsid w:val="00871752"/>
    <w:rsid w:val="00874A37"/>
    <w:rsid w:val="008773CB"/>
    <w:rsid w:val="00881B4E"/>
    <w:rsid w:val="00882CF2"/>
    <w:rsid w:val="00883267"/>
    <w:rsid w:val="00885254"/>
    <w:rsid w:val="00890D31"/>
    <w:rsid w:val="00890F1C"/>
    <w:rsid w:val="0089114D"/>
    <w:rsid w:val="00891FA3"/>
    <w:rsid w:val="0089224E"/>
    <w:rsid w:val="0089560C"/>
    <w:rsid w:val="008975DD"/>
    <w:rsid w:val="00897EB2"/>
    <w:rsid w:val="008A02C1"/>
    <w:rsid w:val="008A37D1"/>
    <w:rsid w:val="008A46D0"/>
    <w:rsid w:val="008A4DD3"/>
    <w:rsid w:val="008A50DB"/>
    <w:rsid w:val="008A5140"/>
    <w:rsid w:val="008A59C4"/>
    <w:rsid w:val="008B0B5D"/>
    <w:rsid w:val="008B3C4A"/>
    <w:rsid w:val="008B598D"/>
    <w:rsid w:val="008B67FA"/>
    <w:rsid w:val="008B733A"/>
    <w:rsid w:val="008C2EE5"/>
    <w:rsid w:val="008C3B15"/>
    <w:rsid w:val="008C3E01"/>
    <w:rsid w:val="008C4289"/>
    <w:rsid w:val="008C5BA8"/>
    <w:rsid w:val="008C76A9"/>
    <w:rsid w:val="008D1728"/>
    <w:rsid w:val="008D3E4C"/>
    <w:rsid w:val="008D4C21"/>
    <w:rsid w:val="008D4E55"/>
    <w:rsid w:val="008D66DE"/>
    <w:rsid w:val="008D6A6C"/>
    <w:rsid w:val="008D7B4F"/>
    <w:rsid w:val="008E3DD1"/>
    <w:rsid w:val="008E5A4C"/>
    <w:rsid w:val="008E7302"/>
    <w:rsid w:val="008E7D93"/>
    <w:rsid w:val="008F0708"/>
    <w:rsid w:val="008F21BD"/>
    <w:rsid w:val="008F7574"/>
    <w:rsid w:val="00900496"/>
    <w:rsid w:val="009007E0"/>
    <w:rsid w:val="00900C3E"/>
    <w:rsid w:val="00902811"/>
    <w:rsid w:val="00903716"/>
    <w:rsid w:val="00903725"/>
    <w:rsid w:val="009068F7"/>
    <w:rsid w:val="00907777"/>
    <w:rsid w:val="00910B9A"/>
    <w:rsid w:val="00910E87"/>
    <w:rsid w:val="00911A3D"/>
    <w:rsid w:val="00912255"/>
    <w:rsid w:val="009132E0"/>
    <w:rsid w:val="0091598C"/>
    <w:rsid w:val="0091710E"/>
    <w:rsid w:val="009174ED"/>
    <w:rsid w:val="009211B6"/>
    <w:rsid w:val="0092128B"/>
    <w:rsid w:val="009212BB"/>
    <w:rsid w:val="00921801"/>
    <w:rsid w:val="009238DD"/>
    <w:rsid w:val="00924A81"/>
    <w:rsid w:val="0092770E"/>
    <w:rsid w:val="00930C35"/>
    <w:rsid w:val="009338E8"/>
    <w:rsid w:val="009348DC"/>
    <w:rsid w:val="00936563"/>
    <w:rsid w:val="009365BC"/>
    <w:rsid w:val="009421AB"/>
    <w:rsid w:val="00942C92"/>
    <w:rsid w:val="009437DD"/>
    <w:rsid w:val="00945264"/>
    <w:rsid w:val="00945DC4"/>
    <w:rsid w:val="00947462"/>
    <w:rsid w:val="009511F2"/>
    <w:rsid w:val="0095123B"/>
    <w:rsid w:val="009524A5"/>
    <w:rsid w:val="009551DD"/>
    <w:rsid w:val="0095750C"/>
    <w:rsid w:val="0096491C"/>
    <w:rsid w:val="00971C8C"/>
    <w:rsid w:val="00975D8D"/>
    <w:rsid w:val="009803DC"/>
    <w:rsid w:val="009818FC"/>
    <w:rsid w:val="009828C2"/>
    <w:rsid w:val="009833EB"/>
    <w:rsid w:val="009850FD"/>
    <w:rsid w:val="009851CE"/>
    <w:rsid w:val="00986A87"/>
    <w:rsid w:val="0098796F"/>
    <w:rsid w:val="00990DDA"/>
    <w:rsid w:val="00993EC9"/>
    <w:rsid w:val="00994AA4"/>
    <w:rsid w:val="00996545"/>
    <w:rsid w:val="00996DD5"/>
    <w:rsid w:val="009A3B7C"/>
    <w:rsid w:val="009A3BE5"/>
    <w:rsid w:val="009A454F"/>
    <w:rsid w:val="009A7E3D"/>
    <w:rsid w:val="009B1931"/>
    <w:rsid w:val="009B2190"/>
    <w:rsid w:val="009B23FD"/>
    <w:rsid w:val="009B2687"/>
    <w:rsid w:val="009B324D"/>
    <w:rsid w:val="009B4A6C"/>
    <w:rsid w:val="009B4FCB"/>
    <w:rsid w:val="009B64F6"/>
    <w:rsid w:val="009C15BE"/>
    <w:rsid w:val="009C1DFF"/>
    <w:rsid w:val="009C36A7"/>
    <w:rsid w:val="009D211B"/>
    <w:rsid w:val="009D242D"/>
    <w:rsid w:val="009D289E"/>
    <w:rsid w:val="009D347E"/>
    <w:rsid w:val="009D571B"/>
    <w:rsid w:val="009E0625"/>
    <w:rsid w:val="009E08BC"/>
    <w:rsid w:val="009E36AC"/>
    <w:rsid w:val="009E4EC7"/>
    <w:rsid w:val="009E51DF"/>
    <w:rsid w:val="009E5F89"/>
    <w:rsid w:val="009F10DA"/>
    <w:rsid w:val="009F22FD"/>
    <w:rsid w:val="009F291C"/>
    <w:rsid w:val="009F530E"/>
    <w:rsid w:val="009F6755"/>
    <w:rsid w:val="009F6DC3"/>
    <w:rsid w:val="009F7BF5"/>
    <w:rsid w:val="00A01962"/>
    <w:rsid w:val="00A02213"/>
    <w:rsid w:val="00A02705"/>
    <w:rsid w:val="00A04697"/>
    <w:rsid w:val="00A05179"/>
    <w:rsid w:val="00A06AF1"/>
    <w:rsid w:val="00A06D06"/>
    <w:rsid w:val="00A1222E"/>
    <w:rsid w:val="00A14E98"/>
    <w:rsid w:val="00A165D7"/>
    <w:rsid w:val="00A21567"/>
    <w:rsid w:val="00A227B3"/>
    <w:rsid w:val="00A2344F"/>
    <w:rsid w:val="00A26393"/>
    <w:rsid w:val="00A26723"/>
    <w:rsid w:val="00A3136D"/>
    <w:rsid w:val="00A33576"/>
    <w:rsid w:val="00A36481"/>
    <w:rsid w:val="00A4053F"/>
    <w:rsid w:val="00A40809"/>
    <w:rsid w:val="00A4090D"/>
    <w:rsid w:val="00A40BC2"/>
    <w:rsid w:val="00A41243"/>
    <w:rsid w:val="00A41245"/>
    <w:rsid w:val="00A41E50"/>
    <w:rsid w:val="00A41FD2"/>
    <w:rsid w:val="00A455A8"/>
    <w:rsid w:val="00A51516"/>
    <w:rsid w:val="00A51716"/>
    <w:rsid w:val="00A535F3"/>
    <w:rsid w:val="00A57849"/>
    <w:rsid w:val="00A63CA7"/>
    <w:rsid w:val="00A64E0E"/>
    <w:rsid w:val="00A729B3"/>
    <w:rsid w:val="00A72AF2"/>
    <w:rsid w:val="00A73147"/>
    <w:rsid w:val="00A807E5"/>
    <w:rsid w:val="00A85B0A"/>
    <w:rsid w:val="00A86BDE"/>
    <w:rsid w:val="00A870C8"/>
    <w:rsid w:val="00A902E4"/>
    <w:rsid w:val="00A90F95"/>
    <w:rsid w:val="00A96293"/>
    <w:rsid w:val="00A97A2D"/>
    <w:rsid w:val="00AA02F1"/>
    <w:rsid w:val="00AA1676"/>
    <w:rsid w:val="00AA1DBA"/>
    <w:rsid w:val="00AA3022"/>
    <w:rsid w:val="00AA3E47"/>
    <w:rsid w:val="00AA4792"/>
    <w:rsid w:val="00AA5B1B"/>
    <w:rsid w:val="00AA5E61"/>
    <w:rsid w:val="00AA790D"/>
    <w:rsid w:val="00AB0F8F"/>
    <w:rsid w:val="00AB1227"/>
    <w:rsid w:val="00AB2A06"/>
    <w:rsid w:val="00AB2BC5"/>
    <w:rsid w:val="00AB52EE"/>
    <w:rsid w:val="00AC17F5"/>
    <w:rsid w:val="00AC354D"/>
    <w:rsid w:val="00AC3C4C"/>
    <w:rsid w:val="00AC4D30"/>
    <w:rsid w:val="00AC69DA"/>
    <w:rsid w:val="00AD5B12"/>
    <w:rsid w:val="00AD724D"/>
    <w:rsid w:val="00AE200D"/>
    <w:rsid w:val="00AE2BE1"/>
    <w:rsid w:val="00AE67E6"/>
    <w:rsid w:val="00AE6F95"/>
    <w:rsid w:val="00AE7C34"/>
    <w:rsid w:val="00AF049D"/>
    <w:rsid w:val="00AF30B7"/>
    <w:rsid w:val="00AF4D4C"/>
    <w:rsid w:val="00AF6CB9"/>
    <w:rsid w:val="00AF6EF8"/>
    <w:rsid w:val="00B0142A"/>
    <w:rsid w:val="00B01FA2"/>
    <w:rsid w:val="00B049F4"/>
    <w:rsid w:val="00B05557"/>
    <w:rsid w:val="00B07AE2"/>
    <w:rsid w:val="00B07BA1"/>
    <w:rsid w:val="00B13464"/>
    <w:rsid w:val="00B1351E"/>
    <w:rsid w:val="00B16917"/>
    <w:rsid w:val="00B16E7E"/>
    <w:rsid w:val="00B201BD"/>
    <w:rsid w:val="00B22676"/>
    <w:rsid w:val="00B229B5"/>
    <w:rsid w:val="00B24088"/>
    <w:rsid w:val="00B26EF4"/>
    <w:rsid w:val="00B30C7F"/>
    <w:rsid w:val="00B343A1"/>
    <w:rsid w:val="00B344EB"/>
    <w:rsid w:val="00B362C2"/>
    <w:rsid w:val="00B40495"/>
    <w:rsid w:val="00B41A5E"/>
    <w:rsid w:val="00B430D7"/>
    <w:rsid w:val="00B454D7"/>
    <w:rsid w:val="00B45A4C"/>
    <w:rsid w:val="00B45AE6"/>
    <w:rsid w:val="00B465CF"/>
    <w:rsid w:val="00B4686C"/>
    <w:rsid w:val="00B46BB6"/>
    <w:rsid w:val="00B500F1"/>
    <w:rsid w:val="00B5104F"/>
    <w:rsid w:val="00B53F47"/>
    <w:rsid w:val="00B541A0"/>
    <w:rsid w:val="00B54411"/>
    <w:rsid w:val="00B54B6E"/>
    <w:rsid w:val="00B5643F"/>
    <w:rsid w:val="00B60FCF"/>
    <w:rsid w:val="00B644A6"/>
    <w:rsid w:val="00B66506"/>
    <w:rsid w:val="00B6701E"/>
    <w:rsid w:val="00B73AD7"/>
    <w:rsid w:val="00B74132"/>
    <w:rsid w:val="00B743B3"/>
    <w:rsid w:val="00B76FD4"/>
    <w:rsid w:val="00B775CF"/>
    <w:rsid w:val="00B800C6"/>
    <w:rsid w:val="00B81D7C"/>
    <w:rsid w:val="00B822F0"/>
    <w:rsid w:val="00B83830"/>
    <w:rsid w:val="00B83847"/>
    <w:rsid w:val="00B875EF"/>
    <w:rsid w:val="00B92290"/>
    <w:rsid w:val="00B95266"/>
    <w:rsid w:val="00B97193"/>
    <w:rsid w:val="00BA2898"/>
    <w:rsid w:val="00BA4940"/>
    <w:rsid w:val="00BA688B"/>
    <w:rsid w:val="00BA6F31"/>
    <w:rsid w:val="00BB1219"/>
    <w:rsid w:val="00BB1B4A"/>
    <w:rsid w:val="00BB2D6E"/>
    <w:rsid w:val="00BB5F50"/>
    <w:rsid w:val="00BB639E"/>
    <w:rsid w:val="00BB7BA1"/>
    <w:rsid w:val="00BC1696"/>
    <w:rsid w:val="00BC1A34"/>
    <w:rsid w:val="00BC612C"/>
    <w:rsid w:val="00BC6482"/>
    <w:rsid w:val="00BC69A3"/>
    <w:rsid w:val="00BC7228"/>
    <w:rsid w:val="00BD3473"/>
    <w:rsid w:val="00BD5862"/>
    <w:rsid w:val="00BD5BBC"/>
    <w:rsid w:val="00BD5DFE"/>
    <w:rsid w:val="00BD667A"/>
    <w:rsid w:val="00BD79C8"/>
    <w:rsid w:val="00BE056C"/>
    <w:rsid w:val="00BE4DD4"/>
    <w:rsid w:val="00BE61AC"/>
    <w:rsid w:val="00BE726E"/>
    <w:rsid w:val="00BF1620"/>
    <w:rsid w:val="00BF16F0"/>
    <w:rsid w:val="00BF5B13"/>
    <w:rsid w:val="00C01515"/>
    <w:rsid w:val="00C01B4C"/>
    <w:rsid w:val="00C01C1E"/>
    <w:rsid w:val="00C0295D"/>
    <w:rsid w:val="00C03A21"/>
    <w:rsid w:val="00C03DFA"/>
    <w:rsid w:val="00C03FED"/>
    <w:rsid w:val="00C05399"/>
    <w:rsid w:val="00C063C5"/>
    <w:rsid w:val="00C06555"/>
    <w:rsid w:val="00C078C2"/>
    <w:rsid w:val="00C07A14"/>
    <w:rsid w:val="00C10075"/>
    <w:rsid w:val="00C11302"/>
    <w:rsid w:val="00C1257D"/>
    <w:rsid w:val="00C13FC8"/>
    <w:rsid w:val="00C1426F"/>
    <w:rsid w:val="00C16980"/>
    <w:rsid w:val="00C20677"/>
    <w:rsid w:val="00C2310A"/>
    <w:rsid w:val="00C2416E"/>
    <w:rsid w:val="00C24819"/>
    <w:rsid w:val="00C25C70"/>
    <w:rsid w:val="00C26657"/>
    <w:rsid w:val="00C26BDF"/>
    <w:rsid w:val="00C31332"/>
    <w:rsid w:val="00C31AF2"/>
    <w:rsid w:val="00C32842"/>
    <w:rsid w:val="00C32960"/>
    <w:rsid w:val="00C3582C"/>
    <w:rsid w:val="00C41218"/>
    <w:rsid w:val="00C42F0B"/>
    <w:rsid w:val="00C43CDE"/>
    <w:rsid w:val="00C45C03"/>
    <w:rsid w:val="00C47D62"/>
    <w:rsid w:val="00C50589"/>
    <w:rsid w:val="00C50D79"/>
    <w:rsid w:val="00C5730B"/>
    <w:rsid w:val="00C57459"/>
    <w:rsid w:val="00C57639"/>
    <w:rsid w:val="00C60A71"/>
    <w:rsid w:val="00C62C74"/>
    <w:rsid w:val="00C6340F"/>
    <w:rsid w:val="00C6718C"/>
    <w:rsid w:val="00C67652"/>
    <w:rsid w:val="00C72D8A"/>
    <w:rsid w:val="00C7411E"/>
    <w:rsid w:val="00C754FB"/>
    <w:rsid w:val="00C80E1F"/>
    <w:rsid w:val="00C812C3"/>
    <w:rsid w:val="00C8314D"/>
    <w:rsid w:val="00C842DF"/>
    <w:rsid w:val="00C90E71"/>
    <w:rsid w:val="00C91402"/>
    <w:rsid w:val="00C9146E"/>
    <w:rsid w:val="00C9260E"/>
    <w:rsid w:val="00C94454"/>
    <w:rsid w:val="00C94EF9"/>
    <w:rsid w:val="00C9531F"/>
    <w:rsid w:val="00C967D0"/>
    <w:rsid w:val="00CA00D3"/>
    <w:rsid w:val="00CA1555"/>
    <w:rsid w:val="00CA18B9"/>
    <w:rsid w:val="00CA2D8D"/>
    <w:rsid w:val="00CA51E8"/>
    <w:rsid w:val="00CA5518"/>
    <w:rsid w:val="00CA5760"/>
    <w:rsid w:val="00CA5DA7"/>
    <w:rsid w:val="00CA6254"/>
    <w:rsid w:val="00CA7509"/>
    <w:rsid w:val="00CB2A37"/>
    <w:rsid w:val="00CB3F32"/>
    <w:rsid w:val="00CB417F"/>
    <w:rsid w:val="00CB4CF4"/>
    <w:rsid w:val="00CB5F3D"/>
    <w:rsid w:val="00CB72AE"/>
    <w:rsid w:val="00CB7881"/>
    <w:rsid w:val="00CC048C"/>
    <w:rsid w:val="00CC31F7"/>
    <w:rsid w:val="00CC57E6"/>
    <w:rsid w:val="00CC7E1D"/>
    <w:rsid w:val="00CD028F"/>
    <w:rsid w:val="00CD0456"/>
    <w:rsid w:val="00CD1612"/>
    <w:rsid w:val="00CD22D4"/>
    <w:rsid w:val="00CD2F59"/>
    <w:rsid w:val="00CD4CBB"/>
    <w:rsid w:val="00CD4F31"/>
    <w:rsid w:val="00CD74E3"/>
    <w:rsid w:val="00CD780C"/>
    <w:rsid w:val="00CD7ACC"/>
    <w:rsid w:val="00CE0B57"/>
    <w:rsid w:val="00CE176E"/>
    <w:rsid w:val="00CE249A"/>
    <w:rsid w:val="00CE2C07"/>
    <w:rsid w:val="00CE2C0D"/>
    <w:rsid w:val="00CE32E7"/>
    <w:rsid w:val="00CE4058"/>
    <w:rsid w:val="00CE55C0"/>
    <w:rsid w:val="00CE57A8"/>
    <w:rsid w:val="00CE61A6"/>
    <w:rsid w:val="00CF0273"/>
    <w:rsid w:val="00CF2629"/>
    <w:rsid w:val="00CF6C61"/>
    <w:rsid w:val="00D016BB"/>
    <w:rsid w:val="00D02830"/>
    <w:rsid w:val="00D0339A"/>
    <w:rsid w:val="00D034D2"/>
    <w:rsid w:val="00D060C7"/>
    <w:rsid w:val="00D16E0D"/>
    <w:rsid w:val="00D16F1A"/>
    <w:rsid w:val="00D20C01"/>
    <w:rsid w:val="00D22190"/>
    <w:rsid w:val="00D231D2"/>
    <w:rsid w:val="00D255CB"/>
    <w:rsid w:val="00D25F7A"/>
    <w:rsid w:val="00D263E3"/>
    <w:rsid w:val="00D27308"/>
    <w:rsid w:val="00D30998"/>
    <w:rsid w:val="00D30EAF"/>
    <w:rsid w:val="00D31D98"/>
    <w:rsid w:val="00D332E4"/>
    <w:rsid w:val="00D342A9"/>
    <w:rsid w:val="00D44609"/>
    <w:rsid w:val="00D4537D"/>
    <w:rsid w:val="00D46C20"/>
    <w:rsid w:val="00D5453A"/>
    <w:rsid w:val="00D57CCA"/>
    <w:rsid w:val="00D57EB7"/>
    <w:rsid w:val="00D60BA3"/>
    <w:rsid w:val="00D618C8"/>
    <w:rsid w:val="00D62635"/>
    <w:rsid w:val="00D6347D"/>
    <w:rsid w:val="00D65E7B"/>
    <w:rsid w:val="00D72095"/>
    <w:rsid w:val="00D72427"/>
    <w:rsid w:val="00D7611C"/>
    <w:rsid w:val="00D76453"/>
    <w:rsid w:val="00D768D0"/>
    <w:rsid w:val="00D776B4"/>
    <w:rsid w:val="00D82533"/>
    <w:rsid w:val="00D838A9"/>
    <w:rsid w:val="00D83956"/>
    <w:rsid w:val="00D8453C"/>
    <w:rsid w:val="00D859DA"/>
    <w:rsid w:val="00D864A7"/>
    <w:rsid w:val="00D87AB0"/>
    <w:rsid w:val="00D90925"/>
    <w:rsid w:val="00D91054"/>
    <w:rsid w:val="00D91599"/>
    <w:rsid w:val="00D91EAC"/>
    <w:rsid w:val="00D93536"/>
    <w:rsid w:val="00D93AA6"/>
    <w:rsid w:val="00D949BD"/>
    <w:rsid w:val="00D96773"/>
    <w:rsid w:val="00DA0542"/>
    <w:rsid w:val="00DA089E"/>
    <w:rsid w:val="00DA0B9C"/>
    <w:rsid w:val="00DA26D8"/>
    <w:rsid w:val="00DA371D"/>
    <w:rsid w:val="00DA3C96"/>
    <w:rsid w:val="00DA5FB4"/>
    <w:rsid w:val="00DA6598"/>
    <w:rsid w:val="00DA6E5A"/>
    <w:rsid w:val="00DA742D"/>
    <w:rsid w:val="00DA78E4"/>
    <w:rsid w:val="00DB4DDE"/>
    <w:rsid w:val="00DB5526"/>
    <w:rsid w:val="00DB5D40"/>
    <w:rsid w:val="00DB6409"/>
    <w:rsid w:val="00DB7433"/>
    <w:rsid w:val="00DC1D9E"/>
    <w:rsid w:val="00DD2303"/>
    <w:rsid w:val="00DD3203"/>
    <w:rsid w:val="00DD3973"/>
    <w:rsid w:val="00DD3FDC"/>
    <w:rsid w:val="00DE14AE"/>
    <w:rsid w:val="00DE320A"/>
    <w:rsid w:val="00DE6355"/>
    <w:rsid w:val="00DF0753"/>
    <w:rsid w:val="00DF1E85"/>
    <w:rsid w:val="00DF2CF7"/>
    <w:rsid w:val="00DF5E8B"/>
    <w:rsid w:val="00DF608D"/>
    <w:rsid w:val="00E011DE"/>
    <w:rsid w:val="00E03252"/>
    <w:rsid w:val="00E03C2D"/>
    <w:rsid w:val="00E03E91"/>
    <w:rsid w:val="00E04B22"/>
    <w:rsid w:val="00E073E6"/>
    <w:rsid w:val="00E11C77"/>
    <w:rsid w:val="00E12A73"/>
    <w:rsid w:val="00E13DEA"/>
    <w:rsid w:val="00E27448"/>
    <w:rsid w:val="00E303E4"/>
    <w:rsid w:val="00E308EB"/>
    <w:rsid w:val="00E31BBC"/>
    <w:rsid w:val="00E34053"/>
    <w:rsid w:val="00E34BCD"/>
    <w:rsid w:val="00E37BEC"/>
    <w:rsid w:val="00E403C3"/>
    <w:rsid w:val="00E412E5"/>
    <w:rsid w:val="00E4201C"/>
    <w:rsid w:val="00E47628"/>
    <w:rsid w:val="00E52627"/>
    <w:rsid w:val="00E54982"/>
    <w:rsid w:val="00E54B35"/>
    <w:rsid w:val="00E5537B"/>
    <w:rsid w:val="00E55E01"/>
    <w:rsid w:val="00E56FE9"/>
    <w:rsid w:val="00E57357"/>
    <w:rsid w:val="00E57AE1"/>
    <w:rsid w:val="00E611F4"/>
    <w:rsid w:val="00E61B8E"/>
    <w:rsid w:val="00E6565D"/>
    <w:rsid w:val="00E6636D"/>
    <w:rsid w:val="00E708D8"/>
    <w:rsid w:val="00E7771E"/>
    <w:rsid w:val="00E81D46"/>
    <w:rsid w:val="00E8399B"/>
    <w:rsid w:val="00E874CE"/>
    <w:rsid w:val="00E878ED"/>
    <w:rsid w:val="00E879D0"/>
    <w:rsid w:val="00E917F0"/>
    <w:rsid w:val="00E93F14"/>
    <w:rsid w:val="00E94E14"/>
    <w:rsid w:val="00E95A66"/>
    <w:rsid w:val="00E96988"/>
    <w:rsid w:val="00EA0101"/>
    <w:rsid w:val="00EA04B3"/>
    <w:rsid w:val="00EA0D99"/>
    <w:rsid w:val="00EA2B8A"/>
    <w:rsid w:val="00EA74F1"/>
    <w:rsid w:val="00EB138B"/>
    <w:rsid w:val="00EB656A"/>
    <w:rsid w:val="00EB7B0D"/>
    <w:rsid w:val="00EB7CD8"/>
    <w:rsid w:val="00EC5F6E"/>
    <w:rsid w:val="00EC6672"/>
    <w:rsid w:val="00ED3372"/>
    <w:rsid w:val="00ED3AFB"/>
    <w:rsid w:val="00EE14E6"/>
    <w:rsid w:val="00EE3ACE"/>
    <w:rsid w:val="00EE4281"/>
    <w:rsid w:val="00EE6B94"/>
    <w:rsid w:val="00EE6C95"/>
    <w:rsid w:val="00EE6E9C"/>
    <w:rsid w:val="00EF14D5"/>
    <w:rsid w:val="00EF2877"/>
    <w:rsid w:val="00EF2990"/>
    <w:rsid w:val="00EF36BE"/>
    <w:rsid w:val="00EF6517"/>
    <w:rsid w:val="00F00307"/>
    <w:rsid w:val="00F00A55"/>
    <w:rsid w:val="00F01E44"/>
    <w:rsid w:val="00F0321C"/>
    <w:rsid w:val="00F051C1"/>
    <w:rsid w:val="00F10524"/>
    <w:rsid w:val="00F115E0"/>
    <w:rsid w:val="00F13262"/>
    <w:rsid w:val="00F14E59"/>
    <w:rsid w:val="00F208AB"/>
    <w:rsid w:val="00F23DE4"/>
    <w:rsid w:val="00F24410"/>
    <w:rsid w:val="00F25419"/>
    <w:rsid w:val="00F27911"/>
    <w:rsid w:val="00F27B59"/>
    <w:rsid w:val="00F3033F"/>
    <w:rsid w:val="00F31B4D"/>
    <w:rsid w:val="00F31BB7"/>
    <w:rsid w:val="00F31F93"/>
    <w:rsid w:val="00F32343"/>
    <w:rsid w:val="00F33CD6"/>
    <w:rsid w:val="00F37B67"/>
    <w:rsid w:val="00F37C73"/>
    <w:rsid w:val="00F4077C"/>
    <w:rsid w:val="00F43A33"/>
    <w:rsid w:val="00F44998"/>
    <w:rsid w:val="00F47F54"/>
    <w:rsid w:val="00F55A5F"/>
    <w:rsid w:val="00F57A8F"/>
    <w:rsid w:val="00F62189"/>
    <w:rsid w:val="00F62DC1"/>
    <w:rsid w:val="00F65859"/>
    <w:rsid w:val="00F704CB"/>
    <w:rsid w:val="00F71121"/>
    <w:rsid w:val="00F7204E"/>
    <w:rsid w:val="00F7283B"/>
    <w:rsid w:val="00F74DB9"/>
    <w:rsid w:val="00F768E1"/>
    <w:rsid w:val="00F77B9E"/>
    <w:rsid w:val="00F77DE2"/>
    <w:rsid w:val="00F82A5B"/>
    <w:rsid w:val="00F84FA8"/>
    <w:rsid w:val="00F859E0"/>
    <w:rsid w:val="00F9075C"/>
    <w:rsid w:val="00F91AE9"/>
    <w:rsid w:val="00F91FD4"/>
    <w:rsid w:val="00F93C79"/>
    <w:rsid w:val="00F94A47"/>
    <w:rsid w:val="00F954F5"/>
    <w:rsid w:val="00F978CA"/>
    <w:rsid w:val="00FA1A45"/>
    <w:rsid w:val="00FA256F"/>
    <w:rsid w:val="00FA2A2C"/>
    <w:rsid w:val="00FA3F91"/>
    <w:rsid w:val="00FB175E"/>
    <w:rsid w:val="00FB2452"/>
    <w:rsid w:val="00FB36E6"/>
    <w:rsid w:val="00FB5680"/>
    <w:rsid w:val="00FC0B42"/>
    <w:rsid w:val="00FC44F7"/>
    <w:rsid w:val="00FC71F3"/>
    <w:rsid w:val="00FD01C6"/>
    <w:rsid w:val="00FD474C"/>
    <w:rsid w:val="00FD7ED8"/>
    <w:rsid w:val="00FE0A30"/>
    <w:rsid w:val="00FE10F6"/>
    <w:rsid w:val="00FE15B2"/>
    <w:rsid w:val="00FE26AB"/>
    <w:rsid w:val="00FE2ECF"/>
    <w:rsid w:val="00FE442B"/>
    <w:rsid w:val="00FE4576"/>
    <w:rsid w:val="00FE6422"/>
    <w:rsid w:val="00FE7BEA"/>
    <w:rsid w:val="00FF0D47"/>
    <w:rsid w:val="00FF0E65"/>
    <w:rsid w:val="00FF10BB"/>
    <w:rsid w:val="00FF11F9"/>
    <w:rsid w:val="00FF20F5"/>
    <w:rsid w:val="00FF32B1"/>
    <w:rsid w:val="00FF454C"/>
    <w:rsid w:val="00FF56FD"/>
    <w:rsid w:val="00FF67E8"/>
    <w:rsid w:val="00FF6D2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7F521-4B88-4ECD-824D-6A1083DD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59"/>
    <w:pPr>
      <w:overflowPunct w:val="0"/>
      <w:autoSpaceDE w:val="0"/>
      <w:autoSpaceDN w:val="0"/>
      <w:adjustRightInd w:val="0"/>
      <w:ind w:left="425"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859"/>
    <w:pPr>
      <w:keepNext/>
      <w:overflowPunct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F65859"/>
    <w:pPr>
      <w:keepNext/>
      <w:overflowPunct/>
      <w:autoSpaceDE/>
      <w:autoSpaceDN/>
      <w:adjustRightInd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F65859"/>
    <w:pPr>
      <w:keepNext/>
      <w:overflowPunct/>
      <w:autoSpaceDE/>
      <w:autoSpaceDN/>
      <w:adjustRightInd/>
      <w:jc w:val="center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F65859"/>
    <w:pPr>
      <w:keepNext/>
      <w:overflowPunct/>
      <w:autoSpaceDE/>
      <w:autoSpaceDN/>
      <w:adjustRightInd/>
      <w:outlineLvl w:val="4"/>
    </w:pPr>
    <w:rPr>
      <w:b/>
      <w:sz w:val="20"/>
      <w:lang w:val="x-none"/>
    </w:rPr>
  </w:style>
  <w:style w:type="paragraph" w:styleId="6">
    <w:name w:val="heading 6"/>
    <w:basedOn w:val="a"/>
    <w:next w:val="a"/>
    <w:link w:val="60"/>
    <w:qFormat/>
    <w:rsid w:val="00F65859"/>
    <w:pPr>
      <w:overflowPunct/>
      <w:autoSpaceDE/>
      <w:autoSpaceDN/>
      <w:adjustRightInd/>
      <w:spacing w:before="240" w:after="60"/>
      <w:outlineLvl w:val="5"/>
    </w:pPr>
    <w:rPr>
      <w:b/>
      <w:bCs/>
      <w:sz w:val="20"/>
      <w:lang w:val="x-none"/>
    </w:rPr>
  </w:style>
  <w:style w:type="paragraph" w:styleId="7">
    <w:name w:val="heading 7"/>
    <w:basedOn w:val="a"/>
    <w:next w:val="a"/>
    <w:link w:val="70"/>
    <w:qFormat/>
    <w:rsid w:val="00F65859"/>
    <w:pPr>
      <w:keepNext/>
      <w:overflowPunct/>
      <w:autoSpaceDE/>
      <w:autoSpaceDN/>
      <w:adjustRightInd/>
      <w:outlineLvl w:val="6"/>
    </w:pPr>
    <w:rPr>
      <w:sz w:val="24"/>
      <w:lang w:val="x-none"/>
    </w:rPr>
  </w:style>
  <w:style w:type="paragraph" w:styleId="8">
    <w:name w:val="heading 8"/>
    <w:basedOn w:val="a"/>
    <w:next w:val="a"/>
    <w:link w:val="80"/>
    <w:qFormat/>
    <w:rsid w:val="00F65859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F65859"/>
    <w:pPr>
      <w:overflowPunct/>
      <w:autoSpaceDE/>
      <w:autoSpaceDN/>
      <w:adjustRightInd/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85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link w:val="2"/>
    <w:semiHidden/>
    <w:rsid w:val="00F65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semiHidden/>
    <w:rsid w:val="00F6585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link w:val="5"/>
    <w:semiHidden/>
    <w:rsid w:val="00F6585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rsid w:val="00F6585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80">
    <w:name w:val="Заголовок 8 Знак"/>
    <w:link w:val="8"/>
    <w:semiHidden/>
    <w:rsid w:val="00F65859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link w:val="9"/>
    <w:semiHidden/>
    <w:rsid w:val="00F65859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F65859"/>
    <w:rPr>
      <w:color w:val="0000FF"/>
      <w:u w:val="single"/>
    </w:rPr>
  </w:style>
  <w:style w:type="paragraph" w:styleId="a4">
    <w:name w:val="annotation text"/>
    <w:basedOn w:val="a"/>
    <w:link w:val="11"/>
    <w:uiPriority w:val="99"/>
    <w:semiHidden/>
    <w:unhideWhenUsed/>
    <w:rsid w:val="00F65859"/>
    <w:rPr>
      <w:sz w:val="20"/>
      <w:lang w:val="x-none"/>
    </w:rPr>
  </w:style>
  <w:style w:type="character" w:customStyle="1" w:styleId="11">
    <w:name w:val="Текст примечания Знак1"/>
    <w:link w:val="a4"/>
    <w:uiPriority w:val="99"/>
    <w:semiHidden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примечания Знак"/>
    <w:uiPriority w:val="99"/>
    <w:semiHidden/>
    <w:rsid w:val="00F6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uiPriority w:val="99"/>
    <w:unhideWhenUsed/>
    <w:rsid w:val="00F65859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2">
    <w:name w:val="Верхний колонтитул Знак1"/>
    <w:link w:val="a6"/>
    <w:uiPriority w:val="99"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uiPriority w:val="99"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13"/>
    <w:unhideWhenUsed/>
    <w:rsid w:val="00F65859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3">
    <w:name w:val="Нижний колонтитул Знак1"/>
    <w:link w:val="a8"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F65859"/>
    <w:pPr>
      <w:overflowPunct/>
      <w:autoSpaceDE/>
      <w:autoSpaceDN/>
      <w:adjustRightInd/>
    </w:pPr>
    <w:rPr>
      <w:lang w:val="x-none"/>
    </w:rPr>
  </w:style>
  <w:style w:type="character" w:customStyle="1" w:styleId="ab">
    <w:name w:val="Основной текст Знак"/>
    <w:link w:val="aa"/>
    <w:rsid w:val="00F6585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 Indent"/>
    <w:basedOn w:val="a"/>
    <w:link w:val="14"/>
    <w:semiHidden/>
    <w:unhideWhenUsed/>
    <w:rsid w:val="00F65859"/>
    <w:pPr>
      <w:widowControl w:val="0"/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14">
    <w:name w:val="Основной текст с отступом Знак1"/>
    <w:link w:val="ac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d">
    <w:name w:val="Основной текст с отступом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F65859"/>
    <w:pPr>
      <w:widowControl w:val="0"/>
      <w:overflowPunct/>
      <w:autoSpaceDE/>
      <w:autoSpaceDN/>
      <w:adjustRightInd/>
    </w:pPr>
    <w:rPr>
      <w:sz w:val="24"/>
      <w:lang w:val="x-none"/>
    </w:rPr>
  </w:style>
  <w:style w:type="character" w:customStyle="1" w:styleId="af">
    <w:name w:val="Подзаголовок Знак"/>
    <w:link w:val="ae"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10"/>
    <w:semiHidden/>
    <w:unhideWhenUsed/>
    <w:rsid w:val="00F65859"/>
    <w:pPr>
      <w:overflowPunct/>
      <w:autoSpaceDE/>
      <w:autoSpaceDN/>
      <w:adjustRightInd/>
    </w:pPr>
    <w:rPr>
      <w:lang w:val="x-none"/>
    </w:rPr>
  </w:style>
  <w:style w:type="character" w:customStyle="1" w:styleId="210">
    <w:name w:val="Основной текст 2 Знак1"/>
    <w:link w:val="21"/>
    <w:semiHidden/>
    <w:locked/>
    <w:rsid w:val="00F6585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F65859"/>
    <w:pPr>
      <w:overflowPunct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10">
    <w:name w:val="Основной текст 3 Знак1"/>
    <w:link w:val="31"/>
    <w:semiHidden/>
    <w:locked/>
    <w:rsid w:val="00F6585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semiHidden/>
    <w:rsid w:val="00F65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F65859"/>
    <w:pPr>
      <w:overflowPunct/>
      <w:autoSpaceDE/>
      <w:autoSpaceDN/>
      <w:adjustRightInd/>
      <w:ind w:firstLine="480"/>
    </w:pPr>
    <w:rPr>
      <w:sz w:val="24"/>
      <w:lang w:val="x-none"/>
    </w:rPr>
  </w:style>
  <w:style w:type="character" w:customStyle="1" w:styleId="211">
    <w:name w:val="Основной текст с отступом 2 Знак1"/>
    <w:link w:val="23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4">
    <w:name w:val="Основной текст с отступом 2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F65859"/>
    <w:pPr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311">
    <w:name w:val="Основной текст с отступом 3 Знак1"/>
    <w:link w:val="33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4">
    <w:name w:val="Основной текст с отступом 3 Знак"/>
    <w:semiHidden/>
    <w:rsid w:val="00F65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15"/>
    <w:semiHidden/>
    <w:unhideWhenUsed/>
    <w:rsid w:val="00F65859"/>
    <w:pPr>
      <w:shd w:val="clear" w:color="auto" w:fill="000080"/>
      <w:overflowPunct/>
      <w:autoSpaceDE/>
      <w:autoSpaceDN/>
      <w:adjustRightInd/>
    </w:pPr>
    <w:rPr>
      <w:rFonts w:ascii="Tahoma" w:hAnsi="Tahoma"/>
      <w:sz w:val="20"/>
      <w:lang w:val="x-none"/>
    </w:rPr>
  </w:style>
  <w:style w:type="character" w:customStyle="1" w:styleId="15">
    <w:name w:val="Схема документа Знак1"/>
    <w:link w:val="af0"/>
    <w:semiHidden/>
    <w:locked/>
    <w:rsid w:val="00F65859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Схема документа Знак"/>
    <w:semiHidden/>
    <w:rsid w:val="00F6585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4"/>
    <w:next w:val="a4"/>
    <w:link w:val="16"/>
    <w:uiPriority w:val="99"/>
    <w:semiHidden/>
    <w:unhideWhenUsed/>
    <w:rsid w:val="00F65859"/>
    <w:rPr>
      <w:b/>
      <w:bCs/>
    </w:rPr>
  </w:style>
  <w:style w:type="character" w:customStyle="1" w:styleId="16">
    <w:name w:val="Тема примечания Знак1"/>
    <w:link w:val="af2"/>
    <w:uiPriority w:val="99"/>
    <w:semiHidden/>
    <w:locked/>
    <w:rsid w:val="00F6585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3">
    <w:name w:val="Тема примечания Знак"/>
    <w:uiPriority w:val="99"/>
    <w:semiHidden/>
    <w:rsid w:val="00F65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17"/>
    <w:semiHidden/>
    <w:unhideWhenUsed/>
    <w:rsid w:val="00F65859"/>
    <w:pPr>
      <w:overflowPunct/>
      <w:autoSpaceDE/>
      <w:autoSpaceDN/>
      <w:adjustRightInd/>
    </w:pPr>
    <w:rPr>
      <w:rFonts w:ascii="Tahoma" w:hAnsi="Tahoma"/>
      <w:sz w:val="16"/>
      <w:szCs w:val="16"/>
      <w:lang w:val="x-none"/>
    </w:rPr>
  </w:style>
  <w:style w:type="character" w:customStyle="1" w:styleId="17">
    <w:name w:val="Текст выноски Знак1"/>
    <w:link w:val="af4"/>
    <w:semiHidden/>
    <w:locked/>
    <w:rsid w:val="00F6585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5">
    <w:name w:val="Текст выноски Знак"/>
    <w:semiHidden/>
    <w:rsid w:val="00F6585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F65859"/>
    <w:pPr>
      <w:ind w:left="425" w:firstLine="567"/>
      <w:jc w:val="both"/>
    </w:pPr>
    <w:rPr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F65859"/>
    <w:pPr>
      <w:overflowPunct/>
      <w:autoSpaceDE/>
      <w:autoSpaceDN/>
      <w:adjustRightInd/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65859"/>
    <w:pPr>
      <w:widowControl w:val="0"/>
      <w:autoSpaceDE w:val="0"/>
      <w:autoSpaceDN w:val="0"/>
      <w:adjustRightInd w:val="0"/>
      <w:ind w:left="425" w:firstLine="720"/>
      <w:jc w:val="both"/>
    </w:pPr>
    <w:rPr>
      <w:rFonts w:ascii="Arial" w:eastAsia="Times New Roman" w:hAnsi="Arial" w:cs="Arial"/>
    </w:rPr>
  </w:style>
  <w:style w:type="paragraph" w:customStyle="1" w:styleId="18">
    <w:name w:val="Обычный1"/>
    <w:rsid w:val="00F65859"/>
    <w:pPr>
      <w:widowControl w:val="0"/>
      <w:snapToGrid w:val="0"/>
      <w:spacing w:before="200" w:line="252" w:lineRule="auto"/>
      <w:ind w:left="120" w:hanging="140"/>
      <w:jc w:val="both"/>
    </w:pPr>
    <w:rPr>
      <w:rFonts w:ascii="Times New Roman" w:eastAsia="Times New Roman" w:hAnsi="Times New Roman"/>
      <w:sz w:val="22"/>
    </w:rPr>
  </w:style>
  <w:style w:type="paragraph" w:customStyle="1" w:styleId="Heading">
    <w:name w:val="Heading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eastAsia="Times New Roman" w:cs="Calibri"/>
      <w:sz w:val="22"/>
      <w:szCs w:val="22"/>
    </w:rPr>
  </w:style>
  <w:style w:type="character" w:styleId="af8">
    <w:name w:val="annotation reference"/>
    <w:uiPriority w:val="99"/>
    <w:semiHidden/>
    <w:unhideWhenUsed/>
    <w:rsid w:val="00F65859"/>
    <w:rPr>
      <w:sz w:val="16"/>
      <w:szCs w:val="16"/>
    </w:rPr>
  </w:style>
  <w:style w:type="character" w:customStyle="1" w:styleId="100">
    <w:name w:val="Знак Знак10"/>
    <w:locked/>
    <w:rsid w:val="00F65859"/>
    <w:rPr>
      <w:sz w:val="28"/>
      <w:lang w:val="ru-RU" w:eastAsia="ru-RU" w:bidi="ar-SA"/>
    </w:rPr>
  </w:style>
  <w:style w:type="character" w:customStyle="1" w:styleId="apple-style-span">
    <w:name w:val="apple-style-span"/>
    <w:rsid w:val="00F65859"/>
  </w:style>
  <w:style w:type="character" w:customStyle="1" w:styleId="af9">
    <w:name w:val="a"/>
    <w:rsid w:val="00F65859"/>
  </w:style>
  <w:style w:type="character" w:customStyle="1" w:styleId="afa">
    <w:name w:val="Основной шрифт"/>
    <w:rsid w:val="00F65859"/>
  </w:style>
  <w:style w:type="character" w:styleId="afb">
    <w:name w:val="Strong"/>
    <w:uiPriority w:val="22"/>
    <w:qFormat/>
    <w:rsid w:val="00F65859"/>
    <w:rPr>
      <w:b/>
      <w:bCs/>
    </w:rPr>
  </w:style>
  <w:style w:type="paragraph" w:customStyle="1" w:styleId="Default">
    <w:name w:val="Default"/>
    <w:rsid w:val="000D5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37030"/>
  </w:style>
  <w:style w:type="paragraph" w:styleId="afc">
    <w:name w:val="Normal (Web)"/>
    <w:basedOn w:val="a"/>
    <w:uiPriority w:val="99"/>
    <w:unhideWhenUsed/>
    <w:rsid w:val="009551DD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table" w:styleId="afd">
    <w:name w:val="Table Grid"/>
    <w:basedOn w:val="a1"/>
    <w:uiPriority w:val="59"/>
    <w:rsid w:val="00D3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F7008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msonormalmrcssattr">
    <w:name w:val="msonormal_mr_css_attr"/>
    <w:basedOn w:val="a"/>
    <w:rsid w:val="004A3DB2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A91C-3980-48B7-82D1-5E4BF22D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ОМ_УКМиС</dc:creator>
  <cp:keywords/>
  <cp:lastModifiedBy>Ложкомоев С.В.</cp:lastModifiedBy>
  <cp:revision>2</cp:revision>
  <cp:lastPrinted>2023-04-28T12:50:00Z</cp:lastPrinted>
  <dcterms:created xsi:type="dcterms:W3CDTF">2023-05-29T13:08:00Z</dcterms:created>
  <dcterms:modified xsi:type="dcterms:W3CDTF">2023-05-29T13:08:00Z</dcterms:modified>
</cp:coreProperties>
</file>