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27" w:rsidRPr="00484E8D" w:rsidRDefault="00EF7B27" w:rsidP="00EF7B27">
      <w:pPr>
        <w:pStyle w:val="a3"/>
        <w:jc w:val="right"/>
        <w:rPr>
          <w:b/>
          <w:sz w:val="26"/>
          <w:szCs w:val="26"/>
        </w:rPr>
      </w:pPr>
      <w:bookmarkStart w:id="0" w:name="_GoBack"/>
      <w:bookmarkEnd w:id="0"/>
      <w:r w:rsidRPr="00484E8D">
        <w:rPr>
          <w:b/>
          <w:sz w:val="26"/>
          <w:szCs w:val="26"/>
        </w:rPr>
        <w:t>УТВЕРЖДАЮ:</w:t>
      </w:r>
    </w:p>
    <w:p w:rsidR="002F0B21" w:rsidRPr="002F0B21" w:rsidRDefault="002F0B21" w:rsidP="005123A0">
      <w:pPr>
        <w:pStyle w:val="a3"/>
        <w:ind w:left="9912"/>
        <w:rPr>
          <w:sz w:val="26"/>
          <w:szCs w:val="26"/>
          <w:lang w:val="ru-RU"/>
        </w:rPr>
      </w:pPr>
      <w:r w:rsidRPr="002F0B21">
        <w:rPr>
          <w:sz w:val="26"/>
          <w:szCs w:val="26"/>
          <w:lang w:val="ru-RU"/>
        </w:rPr>
        <w:t xml:space="preserve">Первый заместитель </w:t>
      </w:r>
      <w:r w:rsidR="005123A0">
        <w:rPr>
          <w:sz w:val="26"/>
          <w:szCs w:val="26"/>
          <w:lang w:val="ru-RU"/>
        </w:rPr>
        <w:t xml:space="preserve">Главы Администрации </w:t>
      </w:r>
      <w:r w:rsidRPr="002F0B21">
        <w:rPr>
          <w:sz w:val="26"/>
          <w:szCs w:val="26"/>
          <w:lang w:val="ru-RU"/>
        </w:rPr>
        <w:t xml:space="preserve">района – </w:t>
      </w:r>
      <w:r w:rsidR="005123A0">
        <w:rPr>
          <w:sz w:val="26"/>
          <w:szCs w:val="26"/>
          <w:lang w:val="ru-RU"/>
        </w:rPr>
        <w:t>начальник</w:t>
      </w:r>
      <w:r>
        <w:rPr>
          <w:sz w:val="26"/>
          <w:szCs w:val="26"/>
          <w:lang w:val="ru-RU"/>
        </w:rPr>
        <w:t xml:space="preserve"> Управления жилищно-коммунального </w:t>
      </w:r>
      <w:r w:rsidRPr="002F0B21">
        <w:rPr>
          <w:sz w:val="26"/>
          <w:szCs w:val="26"/>
          <w:lang w:val="ru-RU"/>
        </w:rPr>
        <w:t>комплекса</w:t>
      </w:r>
      <w:r>
        <w:rPr>
          <w:sz w:val="26"/>
          <w:szCs w:val="26"/>
          <w:lang w:val="ru-RU"/>
        </w:rPr>
        <w:t xml:space="preserve"> и строительства </w:t>
      </w:r>
      <w:r w:rsidRPr="002F0B21">
        <w:rPr>
          <w:sz w:val="26"/>
          <w:szCs w:val="26"/>
          <w:lang w:val="ru-RU"/>
        </w:rPr>
        <w:t>Администрации района</w:t>
      </w:r>
    </w:p>
    <w:p w:rsidR="00EF7B27" w:rsidRPr="001F5662" w:rsidRDefault="008954E2" w:rsidP="00EF7B27">
      <w:pPr>
        <w:pStyle w:val="a3"/>
        <w:spacing w:before="120"/>
        <w:jc w:val="right"/>
        <w:rPr>
          <w:sz w:val="26"/>
          <w:szCs w:val="26"/>
        </w:rPr>
      </w:pPr>
      <w:r w:rsidRPr="001F5662">
        <w:rPr>
          <w:sz w:val="26"/>
          <w:szCs w:val="26"/>
        </w:rPr>
        <w:t>_____________________О.В. Задворнова</w:t>
      </w:r>
    </w:p>
    <w:p w:rsidR="00EF7B27" w:rsidRPr="001F5662" w:rsidRDefault="00EF7B27" w:rsidP="00EF7B27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7B27" w:rsidRPr="001F5662" w:rsidRDefault="00EF7B27" w:rsidP="00EF7B2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662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EF7B27" w:rsidRPr="001F5662" w:rsidRDefault="00EF7B27" w:rsidP="00EF7B2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662">
        <w:rPr>
          <w:rFonts w:ascii="Times New Roman" w:hAnsi="Times New Roman" w:cs="Times New Roman"/>
          <w:b/>
          <w:sz w:val="26"/>
          <w:szCs w:val="26"/>
        </w:rPr>
        <w:t>о реализации муниципальной программыУгличского муниципального района</w:t>
      </w:r>
    </w:p>
    <w:p w:rsidR="007C6DF1" w:rsidRPr="001F5662" w:rsidRDefault="00CF0171" w:rsidP="00EF7B27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sz w:val="26"/>
          <w:szCs w:val="26"/>
        </w:rPr>
      </w:pPr>
      <w:r w:rsidRPr="001F5662">
        <w:rPr>
          <w:rFonts w:ascii="Times New Roman" w:hAnsi="Times New Roman"/>
          <w:b/>
          <w:sz w:val="26"/>
          <w:szCs w:val="26"/>
        </w:rPr>
        <w:t>«Обеспечение   эффективного использования муниципального имущества   Угличског</w:t>
      </w:r>
      <w:r w:rsidR="001E5E5B">
        <w:rPr>
          <w:rFonts w:ascii="Times New Roman" w:hAnsi="Times New Roman"/>
          <w:b/>
          <w:sz w:val="26"/>
          <w:szCs w:val="26"/>
        </w:rPr>
        <w:t>о муниципального района» на 2022- 2025</w:t>
      </w:r>
      <w:r w:rsidRPr="001F5662">
        <w:rPr>
          <w:rFonts w:ascii="Times New Roman" w:hAnsi="Times New Roman"/>
          <w:b/>
          <w:sz w:val="26"/>
          <w:szCs w:val="26"/>
        </w:rPr>
        <w:t xml:space="preserve"> гг.» </w:t>
      </w:r>
      <w:r w:rsidR="00EF7B27" w:rsidRPr="001F5662">
        <w:rPr>
          <w:rFonts w:ascii="Times New Roman" w:hAnsi="Times New Roman"/>
          <w:b/>
          <w:sz w:val="26"/>
          <w:szCs w:val="26"/>
        </w:rPr>
        <w:t xml:space="preserve">(ответственный исполнитель программы Управление </w:t>
      </w:r>
      <w:r w:rsidRPr="001F5662">
        <w:rPr>
          <w:rFonts w:ascii="Times New Roman" w:hAnsi="Times New Roman"/>
          <w:b/>
          <w:sz w:val="26"/>
          <w:szCs w:val="26"/>
        </w:rPr>
        <w:t>муниципального имущества</w:t>
      </w:r>
      <w:r w:rsidR="007C6DF1" w:rsidRPr="001F5662">
        <w:rPr>
          <w:rFonts w:ascii="Times New Roman" w:hAnsi="Times New Roman"/>
          <w:b/>
          <w:sz w:val="26"/>
          <w:szCs w:val="26"/>
        </w:rPr>
        <w:t xml:space="preserve">, </w:t>
      </w:r>
      <w:proofErr w:type="gramStart"/>
      <w:r w:rsidR="007C6DF1" w:rsidRPr="001F5662">
        <w:rPr>
          <w:rFonts w:ascii="Times New Roman" w:hAnsi="Times New Roman"/>
          <w:b/>
          <w:sz w:val="26"/>
          <w:szCs w:val="26"/>
        </w:rPr>
        <w:t xml:space="preserve">градостроительства </w:t>
      </w:r>
      <w:r w:rsidRPr="001F5662">
        <w:rPr>
          <w:rFonts w:ascii="Times New Roman" w:hAnsi="Times New Roman"/>
          <w:b/>
          <w:sz w:val="26"/>
          <w:szCs w:val="26"/>
        </w:rPr>
        <w:t xml:space="preserve"> и</w:t>
      </w:r>
      <w:proofErr w:type="gramEnd"/>
      <w:r w:rsidRPr="001F5662">
        <w:rPr>
          <w:rFonts w:ascii="Times New Roman" w:hAnsi="Times New Roman"/>
          <w:b/>
          <w:sz w:val="26"/>
          <w:szCs w:val="26"/>
        </w:rPr>
        <w:t xml:space="preserve"> земельных отношений </w:t>
      </w:r>
      <w:r w:rsidR="00EF7B27" w:rsidRPr="001F5662">
        <w:rPr>
          <w:rFonts w:ascii="Times New Roman" w:hAnsi="Times New Roman"/>
          <w:b/>
          <w:sz w:val="26"/>
          <w:szCs w:val="26"/>
        </w:rPr>
        <w:t xml:space="preserve"> Администрации Угличского муниципального района) </w:t>
      </w:r>
    </w:p>
    <w:p w:rsidR="00EF7B27" w:rsidRPr="001F5662" w:rsidRDefault="00EF7B27" w:rsidP="00EF7B27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sz w:val="26"/>
          <w:szCs w:val="26"/>
        </w:rPr>
      </w:pPr>
      <w:r w:rsidRPr="001F5662">
        <w:rPr>
          <w:rFonts w:ascii="Times New Roman" w:hAnsi="Times New Roman"/>
          <w:b/>
          <w:sz w:val="26"/>
          <w:szCs w:val="26"/>
        </w:rPr>
        <w:t>за 20</w:t>
      </w:r>
      <w:r w:rsidR="001E5E5B">
        <w:rPr>
          <w:rFonts w:ascii="Times New Roman" w:hAnsi="Times New Roman"/>
          <w:b/>
          <w:sz w:val="26"/>
          <w:szCs w:val="26"/>
        </w:rPr>
        <w:t>2</w:t>
      </w:r>
      <w:r w:rsidR="001D2565">
        <w:rPr>
          <w:rFonts w:ascii="Times New Roman" w:hAnsi="Times New Roman"/>
          <w:b/>
          <w:sz w:val="26"/>
          <w:szCs w:val="26"/>
        </w:rPr>
        <w:t>3</w:t>
      </w:r>
      <w:r w:rsidRPr="001F5662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F7B27" w:rsidRPr="001F5662" w:rsidRDefault="00EF7B27" w:rsidP="00EF7B2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B27" w:rsidRPr="001F5662" w:rsidRDefault="00EF7B27" w:rsidP="00EF7B2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662">
        <w:rPr>
          <w:rFonts w:ascii="Times New Roman" w:hAnsi="Times New Roman" w:cs="Times New Roman"/>
          <w:b/>
          <w:sz w:val="26"/>
          <w:szCs w:val="26"/>
        </w:rPr>
        <w:t>Информация о финансировании муниципальной программы</w:t>
      </w:r>
    </w:p>
    <w:p w:rsidR="00EF7B27" w:rsidRPr="001F5662" w:rsidRDefault="00EF7B27" w:rsidP="00EF7B27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>(электронный адрес размещения отчета в информационно-телек</w:t>
      </w:r>
      <w:r w:rsidR="00985594" w:rsidRPr="001F5662">
        <w:rPr>
          <w:rFonts w:ascii="Times New Roman" w:hAnsi="Times New Roman"/>
          <w:sz w:val="26"/>
          <w:szCs w:val="26"/>
        </w:rPr>
        <w:t xml:space="preserve">оммуникационной сети "Интернет" </w:t>
      </w:r>
      <w:r w:rsidRPr="001F5662">
        <w:rPr>
          <w:rFonts w:ascii="Times New Roman" w:hAnsi="Times New Roman"/>
          <w:sz w:val="26"/>
          <w:szCs w:val="26"/>
        </w:rPr>
        <w:t>-http://uglich.ru/oficial/rp/)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850"/>
        <w:gridCol w:w="907"/>
        <w:gridCol w:w="794"/>
        <w:gridCol w:w="851"/>
        <w:gridCol w:w="524"/>
        <w:gridCol w:w="723"/>
        <w:gridCol w:w="723"/>
        <w:gridCol w:w="723"/>
        <w:gridCol w:w="723"/>
        <w:gridCol w:w="723"/>
        <w:gridCol w:w="723"/>
        <w:gridCol w:w="671"/>
        <w:gridCol w:w="987"/>
        <w:gridCol w:w="851"/>
        <w:gridCol w:w="2268"/>
      </w:tblGrid>
      <w:tr w:rsidR="00EF7B27" w:rsidRPr="001D2565" w:rsidTr="001E5E5B">
        <w:trPr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BD2A73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Наименование М</w:t>
            </w:r>
            <w:r w:rsidR="00EF7B27" w:rsidRPr="001F5662">
              <w:rPr>
                <w:rFonts w:ascii="Times New Roman" w:hAnsi="Times New Roman" w:cs="Times New Roman"/>
                <w:sz w:val="26"/>
                <w:szCs w:val="26"/>
              </w:rPr>
              <w:t>П/ВЦП/</w:t>
            </w:r>
          </w:p>
          <w:p w:rsidR="00EF7B27" w:rsidRPr="001F5662" w:rsidRDefault="00EF7B27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основного</w:t>
            </w:r>
          </w:p>
          <w:p w:rsidR="00EF7B27" w:rsidRPr="001F5662" w:rsidRDefault="00EF7B27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Причина отклонения от плана объемов финансирования</w:t>
            </w:r>
          </w:p>
        </w:tc>
      </w:tr>
      <w:tr w:rsidR="00EF7B27" w:rsidRPr="001D2565" w:rsidTr="001E5E5B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27" w:rsidRPr="001D2565" w:rsidRDefault="00EF7B2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27" w:rsidRPr="001D2565" w:rsidRDefault="00EF7B27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РБ *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ОС *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ФС *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СП *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БП за рамками решения о бюджете*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ВИ за рамками </w:t>
            </w:r>
            <w:proofErr w:type="gramStart"/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решения  о</w:t>
            </w:r>
            <w:proofErr w:type="gramEnd"/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 бюджете 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D2565" w:rsidRDefault="00EF7B27" w:rsidP="001A747C">
            <w:pPr>
              <w:ind w:left="-113" w:right="-1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D2565" w:rsidRDefault="00EF7B27" w:rsidP="001A747C">
            <w:pPr>
              <w:ind w:left="-113" w:right="-1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27" w:rsidRPr="001D2565" w:rsidRDefault="00EF7B27">
            <w:pPr>
              <w:rPr>
                <w:sz w:val="26"/>
                <w:szCs w:val="26"/>
              </w:rPr>
            </w:pPr>
          </w:p>
        </w:tc>
      </w:tr>
      <w:tr w:rsidR="00EF7B27" w:rsidRPr="001D2565" w:rsidTr="001E5E5B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27" w:rsidRPr="001D2565" w:rsidRDefault="00EF7B2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27" w:rsidRPr="001D2565" w:rsidRDefault="00EF7B2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hanging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hanging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27" w:rsidRPr="001D2565" w:rsidRDefault="00EF7B27">
            <w:pPr>
              <w:rPr>
                <w:sz w:val="26"/>
                <w:szCs w:val="26"/>
              </w:rPr>
            </w:pPr>
          </w:p>
        </w:tc>
      </w:tr>
      <w:tr w:rsidR="00EF7B27" w:rsidRPr="001D2565" w:rsidTr="001E5E5B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1943CC" w:rsidRPr="001D2565" w:rsidTr="001E5E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1F5662" w:rsidRDefault="001943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3CC" w:rsidRPr="001D2565" w:rsidRDefault="001943CC" w:rsidP="00D63E33">
            <w:pPr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1F5662" w:rsidRDefault="001943CC" w:rsidP="007B7F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  эффективного использования </w:t>
            </w:r>
            <w:r w:rsidRPr="001F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имущества   Угличскогомуниципального района» на 20</w:t>
            </w:r>
            <w:r w:rsidR="007B7FCF" w:rsidRPr="001F566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- 20</w:t>
            </w:r>
            <w:r w:rsidR="007B7FCF" w:rsidRPr="001F566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 гг.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32741D" w:rsidP="00C4637D">
            <w:pPr>
              <w:ind w:left="-35"/>
              <w:rPr>
                <w:rFonts w:ascii="Times New Roman" w:hAnsi="Times New Roman"/>
                <w:sz w:val="26"/>
                <w:szCs w:val="26"/>
              </w:rPr>
            </w:pPr>
            <w:r w:rsidRPr="00005764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="00C4637D" w:rsidRPr="00005764"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32741D" w:rsidP="00C4637D">
            <w:pPr>
              <w:rPr>
                <w:rFonts w:ascii="Times New Roman" w:hAnsi="Times New Roman"/>
                <w:sz w:val="26"/>
                <w:szCs w:val="26"/>
              </w:rPr>
            </w:pPr>
            <w:r w:rsidRPr="00005764">
              <w:rPr>
                <w:rFonts w:ascii="Times New Roman" w:hAnsi="Times New Roman"/>
                <w:sz w:val="26"/>
                <w:szCs w:val="26"/>
              </w:rPr>
              <w:t>6</w:t>
            </w:r>
            <w:r w:rsidR="00C4637D" w:rsidRPr="00005764">
              <w:rPr>
                <w:rFonts w:ascii="Times New Roman" w:hAnsi="Times New Roman"/>
                <w:sz w:val="26"/>
                <w:szCs w:val="26"/>
              </w:rPr>
              <w:t>449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161E6C" w:rsidP="004A49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764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161E6C" w:rsidP="00161E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76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1943CC" w:rsidP="00D33D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1943CC" w:rsidP="00D33D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1943CC" w:rsidP="00AB4CC0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1943CC" w:rsidP="00D33D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3CC" w:rsidRPr="00005764" w:rsidRDefault="001943CC" w:rsidP="00D33DEA">
            <w:pPr>
              <w:rPr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1943CC" w:rsidP="00D33D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1943CC" w:rsidP="00D33D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1943CC" w:rsidP="00D33D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1943CC" w:rsidP="00D33D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C4637D" w:rsidP="004A49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764">
              <w:rPr>
                <w:rFonts w:ascii="Times New Roman" w:hAnsi="Times New Roman"/>
                <w:sz w:val="26"/>
                <w:szCs w:val="26"/>
              </w:rPr>
              <w:t>6698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C4637D" w:rsidP="00C81B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764">
              <w:rPr>
                <w:rFonts w:ascii="Times New Roman" w:hAnsi="Times New Roman"/>
                <w:sz w:val="26"/>
                <w:szCs w:val="26"/>
              </w:rPr>
              <w:t>6469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C" w:rsidRPr="00005764" w:rsidRDefault="00995746" w:rsidP="00D33D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5764">
              <w:rPr>
                <w:rFonts w:ascii="Times New Roman" w:hAnsi="Times New Roman" w:cs="Times New Roman"/>
                <w:sz w:val="26"/>
                <w:szCs w:val="26"/>
              </w:rPr>
              <w:t xml:space="preserve">Экономия при заключении контрактов </w:t>
            </w:r>
          </w:p>
        </w:tc>
      </w:tr>
      <w:tr w:rsidR="001943CC" w:rsidRPr="001D2565" w:rsidTr="001E5E5B">
        <w:trPr>
          <w:trHeight w:val="3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1F5662" w:rsidRDefault="001943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CC" w:rsidRPr="001F5662" w:rsidRDefault="001943CC" w:rsidP="0069079A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Итого по 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C4637D" w:rsidP="00C81B17">
            <w:pPr>
              <w:ind w:left="-35"/>
              <w:rPr>
                <w:rFonts w:ascii="Times New Roman" w:hAnsi="Times New Roman"/>
                <w:sz w:val="26"/>
                <w:szCs w:val="26"/>
              </w:rPr>
            </w:pPr>
            <w:r w:rsidRPr="00005764">
              <w:rPr>
                <w:rFonts w:ascii="Times New Roman" w:hAnsi="Times New Roman"/>
                <w:sz w:val="26"/>
                <w:szCs w:val="26"/>
              </w:rPr>
              <w:t>6611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C4637D" w:rsidP="00083434">
            <w:pPr>
              <w:rPr>
                <w:rFonts w:ascii="Times New Roman" w:hAnsi="Times New Roman"/>
                <w:sz w:val="26"/>
                <w:szCs w:val="26"/>
              </w:rPr>
            </w:pPr>
            <w:r w:rsidRPr="00005764">
              <w:rPr>
                <w:rFonts w:ascii="Times New Roman" w:hAnsi="Times New Roman"/>
                <w:sz w:val="26"/>
                <w:szCs w:val="26"/>
              </w:rPr>
              <w:t>6449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AB4CC0" w:rsidP="00D33DEA">
            <w:pPr>
              <w:rPr>
                <w:rFonts w:ascii="Times New Roman" w:hAnsi="Times New Roman"/>
                <w:sz w:val="26"/>
                <w:szCs w:val="26"/>
              </w:rPr>
            </w:pPr>
            <w:r w:rsidRPr="00005764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AB4CC0" w:rsidP="00A8531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576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1943CC" w:rsidP="00D33D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1943CC" w:rsidP="00D33D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1943CC" w:rsidP="00A853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7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1943CC" w:rsidP="00A853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7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1943CC" w:rsidP="00D33D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1943CC" w:rsidP="00D33D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1943CC" w:rsidP="00D33D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1943CC" w:rsidP="00D33D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C4637D" w:rsidP="00C81B17">
            <w:pPr>
              <w:rPr>
                <w:rFonts w:ascii="Times New Roman" w:hAnsi="Times New Roman"/>
                <w:sz w:val="26"/>
                <w:szCs w:val="26"/>
              </w:rPr>
            </w:pPr>
            <w:r w:rsidRPr="00005764">
              <w:rPr>
                <w:rFonts w:ascii="Times New Roman" w:hAnsi="Times New Roman"/>
                <w:sz w:val="26"/>
                <w:szCs w:val="26"/>
              </w:rPr>
              <w:t>6698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C4637D" w:rsidP="0012164D">
            <w:pPr>
              <w:rPr>
                <w:rFonts w:ascii="Times New Roman" w:hAnsi="Times New Roman"/>
                <w:sz w:val="26"/>
                <w:szCs w:val="26"/>
              </w:rPr>
            </w:pPr>
            <w:r w:rsidRPr="00005764">
              <w:rPr>
                <w:rFonts w:ascii="Times New Roman" w:hAnsi="Times New Roman"/>
                <w:sz w:val="26"/>
                <w:szCs w:val="26"/>
              </w:rPr>
              <w:t>6469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CC" w:rsidRPr="00005764" w:rsidRDefault="001943CC" w:rsidP="00D33D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7B27" w:rsidRPr="001F5662" w:rsidRDefault="00EF7B27" w:rsidP="00EF7B27">
      <w:pPr>
        <w:pStyle w:val="ConsPlusNormal"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37F9" w:rsidRPr="001F5662" w:rsidRDefault="001737F9" w:rsidP="00EF7B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B27" w:rsidRPr="001F5662" w:rsidRDefault="00EF7B27" w:rsidP="00DB15A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662">
        <w:rPr>
          <w:rFonts w:ascii="Times New Roman" w:hAnsi="Times New Roman" w:cs="Times New Roman"/>
          <w:b/>
          <w:sz w:val="26"/>
          <w:szCs w:val="26"/>
        </w:rPr>
        <w:t>2. Информация о выполнении целевых показателей реализации муниципальной программы</w:t>
      </w:r>
    </w:p>
    <w:p w:rsidR="00EF7B27" w:rsidRPr="001F5662" w:rsidRDefault="00EF7B27" w:rsidP="00EF7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4"/>
        <w:gridCol w:w="1180"/>
        <w:gridCol w:w="1701"/>
        <w:gridCol w:w="1843"/>
        <w:gridCol w:w="1701"/>
        <w:gridCol w:w="2931"/>
      </w:tblGrid>
      <w:tr w:rsidR="00EF7B27" w:rsidRPr="001D2565" w:rsidTr="008A2BD9">
        <w:trPr>
          <w:trHeight w:val="411"/>
          <w:tblHeader/>
        </w:trPr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Значение целевого показателя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Причина отклонения от планового значения</w:t>
            </w:r>
          </w:p>
        </w:tc>
      </w:tr>
      <w:tr w:rsidR="00EF7B27" w:rsidRPr="001D2565" w:rsidTr="00A14915">
        <w:trPr>
          <w:trHeight w:val="20"/>
          <w:tblHeader/>
        </w:trPr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27" w:rsidRPr="001D2565" w:rsidRDefault="00EF7B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27" w:rsidRPr="001D2565" w:rsidRDefault="00EF7B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1" w:rsidRPr="001D2565" w:rsidRDefault="002B4BF1" w:rsidP="002B4BF1">
            <w:pPr>
              <w:pStyle w:val="a5"/>
              <w:spacing w:after="0"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Б</w:t>
            </w:r>
            <w:r w:rsidR="00EF7B27" w:rsidRPr="001D2565">
              <w:rPr>
                <w:rFonts w:ascii="Times New Roman" w:hAnsi="Times New Roman"/>
                <w:sz w:val="26"/>
                <w:szCs w:val="26"/>
              </w:rPr>
              <w:t>азовое</w:t>
            </w:r>
            <w:r w:rsidR="008A2B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4196" w:rsidRPr="001D2565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  <w:p w:rsidR="00EF7B27" w:rsidRPr="001F5662" w:rsidRDefault="00EF7B27" w:rsidP="007C6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плановое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фактическое</w:t>
            </w: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27" w:rsidRPr="001D2565" w:rsidRDefault="00EF7B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B27" w:rsidRPr="001D2565" w:rsidTr="00A14915">
        <w:trPr>
          <w:trHeight w:val="20"/>
          <w:tblHeader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F5662" w:rsidRDefault="00EF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1D2565" w:rsidRDefault="00EF7B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F7B27" w:rsidRPr="001D2565" w:rsidTr="00A14915">
        <w:trPr>
          <w:trHeight w:val="20"/>
        </w:trPr>
        <w:tc>
          <w:tcPr>
            <w:tcW w:w="1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F6" w:rsidRPr="001F5662" w:rsidRDefault="00BD7B7A" w:rsidP="008A2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  эффективного использования муниципального имущества</w:t>
            </w:r>
          </w:p>
          <w:p w:rsidR="00EF7B27" w:rsidRPr="001F5662" w:rsidRDefault="00BD7B7A" w:rsidP="008A2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b/>
                <w:sz w:val="26"/>
                <w:szCs w:val="26"/>
              </w:rPr>
              <w:t>Угличско</w:t>
            </w:r>
            <w:r w:rsidR="001E5E5B">
              <w:rPr>
                <w:rFonts w:ascii="Times New Roman" w:hAnsi="Times New Roman" w:cs="Times New Roman"/>
                <w:b/>
                <w:sz w:val="26"/>
                <w:szCs w:val="26"/>
              </w:rPr>
              <w:t>го муниципального района на 2022- 2025</w:t>
            </w:r>
            <w:r w:rsidRPr="001F56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7" w:rsidRPr="001F5662" w:rsidRDefault="00EF7B2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7B7A" w:rsidRPr="001D2565" w:rsidTr="00A14915">
        <w:trPr>
          <w:trHeight w:val="20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A" w:rsidRPr="001F5662" w:rsidRDefault="00BD7B7A" w:rsidP="00BD7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проданных объектов муниципального имущества, в отношении которых проведена </w:t>
            </w:r>
            <w:r w:rsidRPr="001F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оценка рыночной стоимости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BD7B7A" w:rsidP="00BD7B7A">
            <w:pPr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BD7B7A" w:rsidP="00DB1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7C5953" w:rsidP="00DB1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F5662" w:rsidRDefault="007C5953" w:rsidP="00DB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EF" w:rsidRDefault="008F4FEF" w:rsidP="008F4F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 xml:space="preserve">В перечень объектов муниципального 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имущества, подлежащего приватиза</w:t>
            </w:r>
            <w:r w:rsidR="007C5953">
              <w:rPr>
                <w:rFonts w:ascii="Times New Roman" w:hAnsi="Times New Roman" w:cs="Times New Roman"/>
                <w:sz w:val="26"/>
                <w:szCs w:val="26"/>
              </w:rPr>
              <w:t xml:space="preserve">ции в 2023 году были включены 22 объекта 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>недвижимости.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периоде было проведено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 xml:space="preserve"> 6 аукционов в электронной форме, по итогам которых заключено 3 договора купли-продажи в отношении следующего муниципального имущества:</w:t>
            </w:r>
          </w:p>
          <w:p w:rsidR="008F4FEF" w:rsidRDefault="008F4FEF" w:rsidP="008F4F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два нежилых </w:t>
            </w:r>
            <w:proofErr w:type="gramStart"/>
            <w:r w:rsidR="007C5953">
              <w:rPr>
                <w:rFonts w:ascii="Times New Roman" w:hAnsi="Times New Roman" w:cs="Times New Roman"/>
                <w:sz w:val="26"/>
                <w:szCs w:val="26"/>
              </w:rPr>
              <w:t xml:space="preserve">здания 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вместе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земельным участком 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>по адресу: г. Углич, Рыбинское шоссе, д. 36е</w:t>
            </w:r>
            <w:r w:rsidR="007C5953">
              <w:rPr>
                <w:rFonts w:ascii="Times New Roman" w:hAnsi="Times New Roman" w:cs="Times New Roman"/>
                <w:sz w:val="26"/>
                <w:szCs w:val="26"/>
              </w:rPr>
              <w:t xml:space="preserve"> (одним лотом)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4FEF" w:rsidRDefault="008F4FEF" w:rsidP="008F4F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8F4FEF">
              <w:rPr>
                <w:rFonts w:ascii="Times New Roman" w:hAnsi="Times New Roman" w:cs="Times New Roman"/>
                <w:sz w:val="26"/>
                <w:szCs w:val="26"/>
              </w:rPr>
              <w:t xml:space="preserve">гараж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>адресу: г. Углич, ул. Ленина, д. 9;</w:t>
            </w:r>
          </w:p>
          <w:p w:rsidR="008F4FEF" w:rsidRPr="008F4FEF" w:rsidRDefault="008F4FEF" w:rsidP="008F4F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вместе с земельным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участком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Углич, ул. Спасская, д. 17</w:t>
            </w:r>
            <w:r w:rsidR="007C5953">
              <w:rPr>
                <w:rFonts w:ascii="Times New Roman" w:hAnsi="Times New Roman" w:cs="Times New Roman"/>
                <w:sz w:val="26"/>
                <w:szCs w:val="26"/>
              </w:rPr>
              <w:t xml:space="preserve"> (одним лотом)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F4FEF" w:rsidRPr="008F4FEF" w:rsidRDefault="008F4FEF" w:rsidP="008F4F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>В соответствии с Федеральным законом от 22.07.2008 №159-ФЗ «заключено 2 договора купли-продажи в отношении:</w:t>
            </w:r>
          </w:p>
          <w:p w:rsidR="008F4FEF" w:rsidRPr="008F4FEF" w:rsidRDefault="008F4FEF" w:rsidP="008F4F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>нежилого помещения 31 по адресу: г. Углич, ул. Старостина, д. 4;</w:t>
            </w:r>
          </w:p>
          <w:p w:rsidR="008F4FEF" w:rsidRDefault="008F4FEF" w:rsidP="008F4F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F4FEF">
              <w:rPr>
                <w:rFonts w:ascii="Times New Roman" w:hAnsi="Times New Roman" w:cs="Times New Roman"/>
                <w:sz w:val="26"/>
                <w:szCs w:val="26"/>
              </w:rPr>
              <w:tab/>
              <w:t>нежилого помещения 39 по адресу: г. Углич, ул. Старостина, д. 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нежилого помещения вместе с земельным участком по адресу: г. Углич, ул. Академика Опарина, д. 5 торги проводятся в настоящее время.  </w:t>
            </w:r>
            <w:r w:rsidR="007C5953"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по адресу: г. Углич, ул. </w:t>
            </w:r>
            <w:r w:rsidR="007C59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Никонова, д. 17 исключено из плана приватизации и передано в оперативное управление НЦ «Солнечный». В отношении нежилого здания вместе с земельным участком по адресу: г. Углич, ул. Академика Опарина, д. </w:t>
            </w:r>
            <w:proofErr w:type="gramStart"/>
            <w:r w:rsidR="007C5953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595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7C5953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настоящее время объявлены торги. </w:t>
            </w:r>
            <w:r w:rsidR="00141A4E">
              <w:rPr>
                <w:rFonts w:ascii="Times New Roman" w:hAnsi="Times New Roman" w:cs="Times New Roman"/>
                <w:sz w:val="26"/>
                <w:szCs w:val="26"/>
              </w:rPr>
              <w:t xml:space="preserve">Продажа нежилого здания с земельным участком по адресу: г. Углич, Рыбинское шоссе, д. 20-а в настоящее время затруднительно, ввиду наличия обременяя (вопрос прорабатывается).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7B7A" w:rsidRPr="001F5662" w:rsidRDefault="00141A4E" w:rsidP="00F53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по адресу: Угличский р-н,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Ложкино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49 и нежилое здание с земельным участком по адресу: г. Углич, ул. Ленина, д. 47 включены в п</w:t>
            </w:r>
            <w:r w:rsidR="00F53609">
              <w:rPr>
                <w:rFonts w:ascii="Times New Roman" w:hAnsi="Times New Roman" w:cs="Times New Roman"/>
                <w:sz w:val="26"/>
                <w:szCs w:val="26"/>
              </w:rPr>
              <w:t>рогнозный план приватизации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год.</w:t>
            </w:r>
            <w:r w:rsidR="00F53609">
              <w:t xml:space="preserve"> </w:t>
            </w:r>
            <w:r w:rsidR="00F53609">
              <w:rPr>
                <w:rFonts w:ascii="Times New Roman" w:hAnsi="Times New Roman" w:cs="Times New Roman"/>
                <w:sz w:val="26"/>
                <w:szCs w:val="26"/>
              </w:rPr>
              <w:t>Также в</w:t>
            </w:r>
            <w:r w:rsidR="00F53609" w:rsidRPr="00F536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53609" w:rsidRPr="00F53609">
              <w:rPr>
                <w:rFonts w:ascii="Times New Roman" w:hAnsi="Times New Roman" w:cs="Times New Roman"/>
                <w:sz w:val="26"/>
                <w:szCs w:val="26"/>
              </w:rPr>
              <w:t>настоящее  время</w:t>
            </w:r>
            <w:proofErr w:type="gramEnd"/>
            <w:r w:rsidR="00F53609" w:rsidRPr="00F53609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проводится инвентаризация состояния объектов (оценка возможности их продажи), свободных от прав третьих лиц в целях </w:t>
            </w:r>
            <w:r w:rsidR="00F53609"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дополнения </w:t>
            </w:r>
            <w:r w:rsidR="00F53609" w:rsidRPr="00F53609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 w:rsidR="00F53609">
              <w:rPr>
                <w:rFonts w:ascii="Times New Roman" w:hAnsi="Times New Roman" w:cs="Times New Roman"/>
                <w:sz w:val="26"/>
                <w:szCs w:val="26"/>
              </w:rPr>
              <w:t>а приватизации на 2024</w:t>
            </w:r>
            <w:r w:rsidR="00F53609" w:rsidRPr="00F53609">
              <w:rPr>
                <w:rFonts w:ascii="Times New Roman" w:hAnsi="Times New Roman" w:cs="Times New Roman"/>
                <w:sz w:val="26"/>
                <w:szCs w:val="26"/>
              </w:rPr>
              <w:t xml:space="preserve"> году.  </w:t>
            </w:r>
          </w:p>
        </w:tc>
      </w:tr>
      <w:tr w:rsidR="00BD7B7A" w:rsidRPr="001D2565" w:rsidTr="00A14915">
        <w:trPr>
          <w:trHeight w:val="20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A" w:rsidRPr="001F5662" w:rsidRDefault="00BD7B7A" w:rsidP="00BD7B7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объектов муниципальной недвижимости, в отношении которых осуществлена государственная регистрация прав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BD7B7A" w:rsidP="00BD7B7A">
            <w:pPr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BD7B7A" w:rsidP="00DB1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7C6DF1" w:rsidP="00CE49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3</w:t>
            </w:r>
            <w:r w:rsidR="00F3409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F5662" w:rsidRDefault="00570D26" w:rsidP="00CE4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F5662" w:rsidRDefault="00132F8E" w:rsidP="00E64A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плановое значение включались объекты газоснабжения в количестве 228. </w:t>
            </w:r>
            <w:r w:rsidR="00F34092">
              <w:rPr>
                <w:rFonts w:ascii="Times New Roman" w:hAnsi="Times New Roman" w:cs="Times New Roman"/>
                <w:sz w:val="26"/>
                <w:szCs w:val="26"/>
              </w:rPr>
              <w:t xml:space="preserve">Право собственности района зарегистрировано в 2022 году. </w:t>
            </w:r>
          </w:p>
        </w:tc>
      </w:tr>
      <w:tr w:rsidR="00BD7B7A" w:rsidRPr="001D2565" w:rsidTr="00A14915">
        <w:trPr>
          <w:trHeight w:val="20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A" w:rsidRPr="001F5662" w:rsidRDefault="00BD7B7A" w:rsidP="00BD7B7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реализованных земельных участков, в отношении которых проведены земельно-кадастровые и оценочные работы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BD7B7A" w:rsidP="00BD7B7A">
            <w:pPr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BD7B7A" w:rsidP="00DB1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1E5E5B" w:rsidP="00DB1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3</w:t>
            </w:r>
            <w:r w:rsidR="0028210D" w:rsidRPr="001D2565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F5662" w:rsidRDefault="001E5E5B" w:rsidP="00DB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F34092" w:rsidP="00713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34092">
              <w:rPr>
                <w:rFonts w:ascii="Times New Roman" w:hAnsi="Times New Roman"/>
                <w:sz w:val="26"/>
                <w:szCs w:val="26"/>
              </w:rPr>
              <w:t>В плановое значение включались объекты газоснабжения в количестве 228. Право собственности района зарегистрировано в 2022 году.</w:t>
            </w:r>
          </w:p>
        </w:tc>
      </w:tr>
      <w:tr w:rsidR="00BD7B7A" w:rsidRPr="001D2565" w:rsidTr="00A14915">
        <w:trPr>
          <w:trHeight w:val="20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A" w:rsidRPr="001F5662" w:rsidRDefault="00BD7B7A" w:rsidP="00BD7B7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муниципального имущества, по результатам проверки которых на соответствие данным реестра муниципального имущества внесены уточняющие данные в реестр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BD7B7A" w:rsidP="00BD7B7A">
            <w:pPr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BD7B7A" w:rsidP="00DB15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D2565" w:rsidRDefault="00BD7B7A" w:rsidP="00CE49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2</w:t>
            </w:r>
            <w:r w:rsidR="001E5E5B" w:rsidRPr="001D2565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F5662" w:rsidRDefault="00721C79" w:rsidP="00DB1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A" w:rsidRPr="001F5662" w:rsidRDefault="00A05C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F7B27" w:rsidRPr="001F5662" w:rsidRDefault="00EF7B27" w:rsidP="00EF7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7B27" w:rsidRPr="001F5662" w:rsidRDefault="00BC1A77" w:rsidP="00DB15A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5662">
        <w:rPr>
          <w:rFonts w:ascii="Times New Roman" w:hAnsi="Times New Roman" w:cs="Times New Roman"/>
          <w:b/>
          <w:sz w:val="26"/>
          <w:szCs w:val="26"/>
        </w:rPr>
        <w:t>3.</w:t>
      </w:r>
      <w:r w:rsidR="00EF7B27" w:rsidRPr="001F5662">
        <w:rPr>
          <w:rFonts w:ascii="Times New Roman" w:hAnsi="Times New Roman" w:cs="Times New Roman"/>
          <w:b/>
          <w:sz w:val="26"/>
          <w:szCs w:val="26"/>
        </w:rPr>
        <w:t>Информация об изменениях, внесенных ответственным исполнителем в муниципальную программу</w:t>
      </w:r>
      <w:r w:rsidR="00BF219E" w:rsidRPr="001F5662">
        <w:rPr>
          <w:rFonts w:ascii="Times New Roman" w:hAnsi="Times New Roman" w:cs="Times New Roman"/>
          <w:sz w:val="26"/>
          <w:szCs w:val="26"/>
        </w:rPr>
        <w:t>.</w:t>
      </w:r>
    </w:p>
    <w:p w:rsidR="008313AC" w:rsidRPr="001F5662" w:rsidRDefault="008313AC" w:rsidP="00BC1A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7088"/>
        <w:gridCol w:w="3402"/>
      </w:tblGrid>
      <w:tr w:rsidR="008313AC" w:rsidRPr="001D2565" w:rsidTr="001D2565">
        <w:tc>
          <w:tcPr>
            <w:tcW w:w="4786" w:type="dxa"/>
          </w:tcPr>
          <w:p w:rsidR="008313AC" w:rsidRPr="001D2565" w:rsidRDefault="00BF219E" w:rsidP="001D2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Перечень изменений, внесенных в муниципальную программу</w:t>
            </w:r>
          </w:p>
        </w:tc>
        <w:tc>
          <w:tcPr>
            <w:tcW w:w="7088" w:type="dxa"/>
          </w:tcPr>
          <w:p w:rsidR="008313AC" w:rsidRPr="001D2565" w:rsidRDefault="00BF219E" w:rsidP="001D2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Обоснование изменений, внесенных в муниципальную программу</w:t>
            </w:r>
          </w:p>
        </w:tc>
        <w:tc>
          <w:tcPr>
            <w:tcW w:w="3402" w:type="dxa"/>
          </w:tcPr>
          <w:p w:rsidR="008313AC" w:rsidRPr="001D2565" w:rsidRDefault="00BF219E" w:rsidP="001D2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Реквизиты нормативных правовых актов</w:t>
            </w:r>
          </w:p>
        </w:tc>
      </w:tr>
      <w:tr w:rsidR="008313AC" w:rsidRPr="001D2565" w:rsidTr="001D2565">
        <w:tc>
          <w:tcPr>
            <w:tcW w:w="4786" w:type="dxa"/>
          </w:tcPr>
          <w:p w:rsidR="008313AC" w:rsidRPr="001D2565" w:rsidRDefault="000D5BF9" w:rsidP="001D2565">
            <w:pPr>
              <w:pStyle w:val="ConsPlu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Утверждение программы в новой редакции</w:t>
            </w:r>
            <w:r w:rsidR="00F64C01" w:rsidRPr="001D2565">
              <w:rPr>
                <w:rFonts w:ascii="Times New Roman" w:hAnsi="Times New Roman" w:cs="Times New Roman"/>
                <w:sz w:val="26"/>
                <w:szCs w:val="26"/>
              </w:rPr>
              <w:t>, согласно новым формам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8313AC" w:rsidRPr="001D2565" w:rsidRDefault="000D5BF9" w:rsidP="001D2565">
            <w:pPr>
              <w:pStyle w:val="ConsPlu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На основании постановления Администрации Угличского муниципального района от 08.12.2016 №1623 «Об утверждении Положения о программно-целевом планировании и контроле в Администрации Угличского муниципального района и её структурных подразделениях» Администрация Угличского муниципального района</w:t>
            </w:r>
          </w:p>
        </w:tc>
        <w:tc>
          <w:tcPr>
            <w:tcW w:w="3402" w:type="dxa"/>
          </w:tcPr>
          <w:p w:rsidR="008313AC" w:rsidRPr="001D2565" w:rsidRDefault="00892867" w:rsidP="001D2565">
            <w:pPr>
              <w:pStyle w:val="ConsPlusNormal"/>
              <w:tabs>
                <w:tab w:val="left" w:pos="281"/>
              </w:tabs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Постановление Администрации УМР от </w:t>
            </w:r>
            <w:r w:rsidR="0023087B"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04</w:t>
            </w:r>
            <w:r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23087B"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.201</w:t>
            </w:r>
            <w:r w:rsidR="0023087B"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5B5929"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 702</w:t>
            </w:r>
          </w:p>
        </w:tc>
      </w:tr>
      <w:tr w:rsidR="00FE2C24" w:rsidRPr="001D2565" w:rsidTr="001D2565">
        <w:tc>
          <w:tcPr>
            <w:tcW w:w="4786" w:type="dxa"/>
          </w:tcPr>
          <w:p w:rsidR="00FE2C24" w:rsidRPr="001D2565" w:rsidRDefault="00FE2C24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Внесены изменения в части финансирования мероприятий программы - на </w:t>
            </w:r>
            <w:r w:rsidR="0023087B" w:rsidRPr="001D2565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объектов недвижимости, расположенных по адресу: г. Углич, ул. О.Берггольц, д.9-а. </w:t>
            </w:r>
          </w:p>
        </w:tc>
        <w:tc>
          <w:tcPr>
            <w:tcW w:w="7088" w:type="dxa"/>
          </w:tcPr>
          <w:p w:rsidR="00FE2C24" w:rsidRPr="001D2565" w:rsidRDefault="00FE2C24" w:rsidP="001D2565">
            <w:pPr>
              <w:pStyle w:val="ConsPlu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На основании решения Думы Угличского муниципального района от 2</w:t>
            </w:r>
            <w:r w:rsidR="0023087B" w:rsidRPr="001D25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3087B" w:rsidRPr="001D25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.2018 №</w:t>
            </w:r>
            <w:r w:rsidR="0023087B" w:rsidRPr="001D2565">
              <w:rPr>
                <w:rFonts w:ascii="Times New Roman" w:hAnsi="Times New Roman" w:cs="Times New Roman"/>
                <w:sz w:val="26"/>
                <w:szCs w:val="26"/>
              </w:rPr>
              <w:t xml:space="preserve"> 231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1D2565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 xml:space="preserve">О внесении изменений в решение Думы Угличского муниципального 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района от14.12.2017 №202</w:t>
            </w:r>
            <w:r w:rsidRPr="001D2565"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 xml:space="preserve"> «О бюджете Угличского муниципального района на 2018 год и на плановый период 2019 и 2020 годов».</w:t>
            </w:r>
          </w:p>
        </w:tc>
        <w:tc>
          <w:tcPr>
            <w:tcW w:w="3402" w:type="dxa"/>
          </w:tcPr>
          <w:p w:rsidR="00FE2C24" w:rsidRPr="001D2565" w:rsidRDefault="00FE2C24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Постановление Администрации УМР 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от 0</w:t>
            </w:r>
            <w:r w:rsidR="0023087B" w:rsidRPr="001D25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3087B" w:rsidRPr="001D25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.2018 №</w:t>
            </w:r>
            <w:r w:rsidR="0023087B" w:rsidRPr="001D2565">
              <w:rPr>
                <w:rFonts w:ascii="Times New Roman" w:hAnsi="Times New Roman" w:cs="Times New Roman"/>
                <w:sz w:val="26"/>
                <w:szCs w:val="26"/>
              </w:rPr>
              <w:t xml:space="preserve"> 231</w:t>
            </w:r>
          </w:p>
        </w:tc>
      </w:tr>
      <w:tr w:rsidR="00FE2C24" w:rsidRPr="001D2565" w:rsidTr="001D2565">
        <w:tc>
          <w:tcPr>
            <w:tcW w:w="4786" w:type="dxa"/>
          </w:tcPr>
          <w:p w:rsidR="00FE2C24" w:rsidRPr="001D2565" w:rsidRDefault="00CE7642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Утверждение программы в новой редакции</w:t>
            </w:r>
            <w:r w:rsidR="00F64C01" w:rsidRPr="001D2565">
              <w:rPr>
                <w:rFonts w:ascii="Times New Roman" w:hAnsi="Times New Roman" w:cs="Times New Roman"/>
                <w:sz w:val="26"/>
                <w:szCs w:val="26"/>
              </w:rPr>
              <w:t>, согласно новым формам</w:t>
            </w:r>
          </w:p>
        </w:tc>
        <w:tc>
          <w:tcPr>
            <w:tcW w:w="7088" w:type="dxa"/>
          </w:tcPr>
          <w:p w:rsidR="00FE2C24" w:rsidRPr="001D2565" w:rsidRDefault="0013300B" w:rsidP="001D2565">
            <w:pPr>
              <w:tabs>
                <w:tab w:val="left" w:pos="9356"/>
              </w:tabs>
              <w:spacing w:before="120" w:after="12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На основании постановления Администрации Угличского муниципального района от 14.05.2018 №545 «Об утверждении Положения о программном планировании и контроле в Администрации Угличского муниципального района» Администрация Угличского муниципального района</w:t>
            </w:r>
            <w:r w:rsidR="00580362" w:rsidRPr="001D25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E2C24" w:rsidRPr="001D2565" w:rsidRDefault="00FE2C24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Постановление Администрации УМР 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00468" w:rsidRPr="001D256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00468" w:rsidRPr="001D2565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.2018 №</w:t>
            </w:r>
            <w:r w:rsidR="00800468" w:rsidRPr="001D2565">
              <w:rPr>
                <w:rFonts w:ascii="Times New Roman" w:hAnsi="Times New Roman" w:cs="Times New Roman"/>
                <w:sz w:val="26"/>
                <w:szCs w:val="26"/>
              </w:rPr>
              <w:t xml:space="preserve"> 1056</w:t>
            </w:r>
          </w:p>
        </w:tc>
      </w:tr>
      <w:tr w:rsidR="00800468" w:rsidRPr="001D2565" w:rsidTr="001D2565">
        <w:tc>
          <w:tcPr>
            <w:tcW w:w="4786" w:type="dxa"/>
          </w:tcPr>
          <w:p w:rsidR="00800468" w:rsidRPr="001D2565" w:rsidRDefault="00800468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Внесены изменения в части финансирования мероприятий программы</w:t>
            </w:r>
          </w:p>
        </w:tc>
        <w:tc>
          <w:tcPr>
            <w:tcW w:w="7088" w:type="dxa"/>
          </w:tcPr>
          <w:p w:rsidR="00800468" w:rsidRPr="001D2565" w:rsidRDefault="00800468" w:rsidP="001D2565">
            <w:pPr>
              <w:tabs>
                <w:tab w:val="left" w:pos="9356"/>
              </w:tabs>
              <w:spacing w:before="120" w:after="12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На основании решения Думы Угличского муниципального района от 27.09.2018 № 342 «</w:t>
            </w:r>
            <w:r w:rsidRPr="001D2565">
              <w:rPr>
                <w:rFonts w:ascii="Times New Roman" w:hAnsi="Times New Roman"/>
                <w:color w:val="191919"/>
                <w:sz w:val="26"/>
                <w:szCs w:val="26"/>
              </w:rPr>
              <w:t xml:space="preserve">О внесении изменений в решение Думы Угличского муниципального </w:t>
            </w:r>
            <w:r w:rsidRPr="001D2565">
              <w:rPr>
                <w:rFonts w:ascii="Times New Roman" w:hAnsi="Times New Roman"/>
                <w:sz w:val="26"/>
                <w:szCs w:val="26"/>
              </w:rPr>
              <w:t>района от 14.12.2017 № 202</w:t>
            </w:r>
            <w:r w:rsidRPr="001D2565">
              <w:rPr>
                <w:rFonts w:ascii="Times New Roman" w:hAnsi="Times New Roman"/>
                <w:color w:val="191919"/>
                <w:sz w:val="26"/>
                <w:szCs w:val="26"/>
              </w:rPr>
              <w:t xml:space="preserve"> «О бюджете Угличского муниципального района на 2018 год и на плановый период 2019 и 2020 годов».</w:t>
            </w:r>
          </w:p>
        </w:tc>
        <w:tc>
          <w:tcPr>
            <w:tcW w:w="3402" w:type="dxa"/>
          </w:tcPr>
          <w:p w:rsidR="00800468" w:rsidRPr="001D2565" w:rsidRDefault="00800468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Постановление Администрации УМР </w:t>
            </w: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от 06.12.2018 № 1499</w:t>
            </w:r>
          </w:p>
        </w:tc>
      </w:tr>
      <w:tr w:rsidR="005B5929" w:rsidRPr="001D2565" w:rsidTr="001D2565">
        <w:tc>
          <w:tcPr>
            <w:tcW w:w="4786" w:type="dxa"/>
          </w:tcPr>
          <w:p w:rsidR="005B5929" w:rsidRPr="001D2565" w:rsidRDefault="005B5929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 xml:space="preserve">Внесены </w:t>
            </w:r>
            <w:proofErr w:type="gramStart"/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изменения  в</w:t>
            </w:r>
            <w:proofErr w:type="gramEnd"/>
            <w:r w:rsidRPr="001D2565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наименования программы в части конкретизации срока действия программы , утверждение программы в новой редакции, согласно новым формам</w:t>
            </w:r>
          </w:p>
        </w:tc>
        <w:tc>
          <w:tcPr>
            <w:tcW w:w="7088" w:type="dxa"/>
          </w:tcPr>
          <w:p w:rsidR="00E061D1" w:rsidRPr="001D2565" w:rsidRDefault="00E061D1" w:rsidP="001D2565">
            <w:pPr>
              <w:tabs>
                <w:tab w:val="left" w:pos="9356"/>
              </w:tabs>
              <w:spacing w:before="120" w:after="12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На основании решения Думы Угличского муниципального района от 28.12.2018 №444  «</w:t>
            </w:r>
            <w:r w:rsidRPr="001D2565">
              <w:rPr>
                <w:rFonts w:ascii="Times New Roman" w:hAnsi="Times New Roman"/>
                <w:color w:val="202020"/>
                <w:sz w:val="26"/>
                <w:szCs w:val="26"/>
                <w:shd w:val="clear" w:color="auto" w:fill="FFFFFF"/>
              </w:rPr>
              <w:t>О внесении изменений в решение Думы Угличского муниципального района от 14.12.2017 №202 «О бюджете Угличского муниципального района на 2018 год и на плановый период 2019 и 2020 годов»,</w:t>
            </w:r>
            <w:r w:rsidRPr="001D2565">
              <w:rPr>
                <w:rFonts w:ascii="Times New Roman" w:hAnsi="Times New Roman"/>
                <w:sz w:val="26"/>
                <w:szCs w:val="26"/>
              </w:rPr>
              <w:t xml:space="preserve"> решения Думы Угличского муниципального района от 28.03.2019 №463   «</w:t>
            </w:r>
            <w:r w:rsidRPr="001D2565">
              <w:rPr>
                <w:rFonts w:ascii="Times New Roman" w:hAnsi="Times New Roman"/>
                <w:color w:val="202020"/>
                <w:sz w:val="26"/>
                <w:szCs w:val="26"/>
                <w:shd w:val="clear" w:color="auto" w:fill="FFFFFF"/>
              </w:rPr>
              <w:t>О внесении изменений в решение Думы Угличского муниципального района от 20.12.2018 №391 «О бюджетеУгличского муниципального района на 2019 год и на плановый период 2020 и 2021 годов»</w:t>
            </w:r>
          </w:p>
          <w:p w:rsidR="00E061D1" w:rsidRPr="001D2565" w:rsidRDefault="00E061D1" w:rsidP="001D2565">
            <w:pPr>
              <w:tabs>
                <w:tab w:val="left" w:pos="9356"/>
              </w:tabs>
              <w:spacing w:before="120" w:after="12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B5929" w:rsidRPr="001D2565" w:rsidRDefault="005B5929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Постановление Администрации УМР от 27.06.2019 №702 </w:t>
            </w:r>
          </w:p>
        </w:tc>
      </w:tr>
      <w:tr w:rsidR="00370130" w:rsidRPr="001D2565" w:rsidTr="001D2565">
        <w:tc>
          <w:tcPr>
            <w:tcW w:w="4786" w:type="dxa"/>
          </w:tcPr>
          <w:p w:rsidR="00370130" w:rsidRPr="001D2565" w:rsidRDefault="00370130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программы в новой редакции </w:t>
            </w:r>
          </w:p>
        </w:tc>
        <w:tc>
          <w:tcPr>
            <w:tcW w:w="7088" w:type="dxa"/>
          </w:tcPr>
          <w:p w:rsidR="00370130" w:rsidRPr="001D2565" w:rsidRDefault="00370130" w:rsidP="001D2565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 xml:space="preserve">В соответствии со статьей 179 Бюджетного кодекса Российской Федерации, постановлением Администрации Угличского муниципального района от 14.05.2018 №545 «Об утверждении Положения о программном планировании и контроле в Администрации Угличского муниципального района», Уставом Угличского муниципального района, Администрация Угличского муниципального района </w:t>
            </w:r>
          </w:p>
          <w:p w:rsidR="00370130" w:rsidRPr="001D2565" w:rsidRDefault="00370130" w:rsidP="001D2565">
            <w:pPr>
              <w:tabs>
                <w:tab w:val="left" w:pos="9356"/>
              </w:tabs>
              <w:spacing w:before="120" w:after="12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70130" w:rsidRPr="001D2565" w:rsidRDefault="00370130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Постановление Администрации УМР от 22.05.2020 №489</w:t>
            </w:r>
          </w:p>
        </w:tc>
      </w:tr>
      <w:tr w:rsidR="000174DD" w:rsidRPr="001D2565" w:rsidTr="001D2565">
        <w:tc>
          <w:tcPr>
            <w:tcW w:w="4786" w:type="dxa"/>
          </w:tcPr>
          <w:p w:rsidR="000174DD" w:rsidRPr="001D2565" w:rsidRDefault="000174DD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</w:rPr>
              <w:t>Утверждение программы в новой редакции</w:t>
            </w:r>
          </w:p>
        </w:tc>
        <w:tc>
          <w:tcPr>
            <w:tcW w:w="7088" w:type="dxa"/>
          </w:tcPr>
          <w:p w:rsidR="000174DD" w:rsidRPr="001D2565" w:rsidRDefault="000174DD" w:rsidP="001D2565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 xml:space="preserve">В соответствии со статьей 179 Бюджетного кодекса Российской Федерации, постановлением Администрации Угличского муниципального района от 14.05.2018 №545 «Об утверждении Положения о программном планировании и контроле в Администрации Угличского муниципального района», Уставом Угличского муниципального района, Администрация Угличского муниципального района </w:t>
            </w:r>
          </w:p>
          <w:p w:rsidR="000174DD" w:rsidRPr="001D2565" w:rsidRDefault="000174DD" w:rsidP="001D2565">
            <w:pPr>
              <w:tabs>
                <w:tab w:val="left" w:pos="9356"/>
              </w:tabs>
              <w:spacing w:before="120" w:after="12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174DD" w:rsidRPr="001D2565" w:rsidRDefault="000174DD" w:rsidP="001D2565">
            <w:pPr>
              <w:pStyle w:val="ConsPlusNormal"/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25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Постановление Администрации УМР от 23.10.2020 №1089</w:t>
            </w:r>
          </w:p>
        </w:tc>
      </w:tr>
      <w:tr w:rsidR="001E5E5B" w:rsidRPr="001D2565" w:rsidTr="001D2565">
        <w:tc>
          <w:tcPr>
            <w:tcW w:w="4786" w:type="dxa"/>
          </w:tcPr>
          <w:p w:rsidR="001E5E5B" w:rsidRPr="001D2565" w:rsidRDefault="001E5E5B" w:rsidP="001D256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t>Утверждение программы в новой редакции</w:t>
            </w:r>
          </w:p>
        </w:tc>
        <w:tc>
          <w:tcPr>
            <w:tcW w:w="7088" w:type="dxa"/>
          </w:tcPr>
          <w:p w:rsidR="001E5E5B" w:rsidRPr="001D2565" w:rsidRDefault="001E5E5B" w:rsidP="001D256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t>В соответствии со статьей 179 Бюджетного кодекса Российской Федерации, постановлением Администрации Угличского муниципального района от 14.05.2018 №545 «Об утверждении Положения о программном планировании и контроле в Администрации Угличского муниципального района», Уставом Угличского муниципального района, Администрация Угличского муниципального района</w:t>
            </w:r>
          </w:p>
        </w:tc>
        <w:tc>
          <w:tcPr>
            <w:tcW w:w="3402" w:type="dxa"/>
          </w:tcPr>
          <w:p w:rsidR="001E5E5B" w:rsidRPr="001D2565" w:rsidRDefault="001E5E5B" w:rsidP="001D256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t>Постановление Администрации УМР от 14.05.2021 № 458</w:t>
            </w:r>
          </w:p>
        </w:tc>
      </w:tr>
      <w:tr w:rsidR="001E5E5B" w:rsidRPr="001D2565" w:rsidTr="001D2565">
        <w:tc>
          <w:tcPr>
            <w:tcW w:w="4786" w:type="dxa"/>
          </w:tcPr>
          <w:p w:rsidR="001E5E5B" w:rsidRPr="001D2565" w:rsidRDefault="001E5E5B" w:rsidP="001D256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t>Утверждение программы в новой редакции</w:t>
            </w:r>
          </w:p>
        </w:tc>
        <w:tc>
          <w:tcPr>
            <w:tcW w:w="7088" w:type="dxa"/>
          </w:tcPr>
          <w:p w:rsidR="001E5E5B" w:rsidRPr="001D2565" w:rsidRDefault="001E5E5B" w:rsidP="001D256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179 Бюджетного кодекса Российской Федерации, постановлением Администрации Угличского муниципального района от 14.05.2018 №545 «Об утверждении Положения о программном планировании и контроле в Администрации Угличского муниципального района», Уставом Угличского муниципального района, Администрация Угличского </w:t>
            </w:r>
            <w:r w:rsidRPr="001D256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402" w:type="dxa"/>
          </w:tcPr>
          <w:p w:rsidR="001E5E5B" w:rsidRPr="001D2565" w:rsidRDefault="001E5E5B" w:rsidP="001D256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Администрации УМР от 26.05.2022 № 482</w:t>
            </w:r>
          </w:p>
        </w:tc>
      </w:tr>
      <w:tr w:rsidR="001E5E5B" w:rsidRPr="001D2565" w:rsidTr="001D2565">
        <w:tc>
          <w:tcPr>
            <w:tcW w:w="4786" w:type="dxa"/>
          </w:tcPr>
          <w:p w:rsidR="001E5E5B" w:rsidRPr="001D2565" w:rsidRDefault="001E5E5B" w:rsidP="001D256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t>Утверждение программы в новой редакции</w:t>
            </w:r>
          </w:p>
        </w:tc>
        <w:tc>
          <w:tcPr>
            <w:tcW w:w="7088" w:type="dxa"/>
          </w:tcPr>
          <w:p w:rsidR="001E5E5B" w:rsidRPr="001D2565" w:rsidRDefault="001E5E5B" w:rsidP="001D256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t>В соответствии со статьей 179 Бюджетного кодекса Российской Федерации, постановлением Администрации Угличского муниципального района от 14.05.2018 №545 «Об утверждении Положения о программном планировании и контроле в Администрации Угличского муниципального района», Уставом Угличского муниципального района, Администрация Угличского муниципального района</w:t>
            </w:r>
          </w:p>
        </w:tc>
        <w:tc>
          <w:tcPr>
            <w:tcW w:w="3402" w:type="dxa"/>
          </w:tcPr>
          <w:p w:rsidR="001E5E5B" w:rsidRPr="001D2565" w:rsidRDefault="001E5E5B" w:rsidP="001D256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t>Постановление Администрации УМР от 29.09.2022 № 995</w:t>
            </w:r>
          </w:p>
        </w:tc>
      </w:tr>
      <w:tr w:rsidR="001E5E5B" w:rsidRPr="001D2565" w:rsidTr="001D2565">
        <w:tc>
          <w:tcPr>
            <w:tcW w:w="4786" w:type="dxa"/>
          </w:tcPr>
          <w:p w:rsidR="001E5E5B" w:rsidRPr="001D2565" w:rsidRDefault="001E5E5B" w:rsidP="001D256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t>Утверждение программы в новой редакции</w:t>
            </w:r>
          </w:p>
        </w:tc>
        <w:tc>
          <w:tcPr>
            <w:tcW w:w="7088" w:type="dxa"/>
          </w:tcPr>
          <w:p w:rsidR="001E5E5B" w:rsidRPr="001D2565" w:rsidRDefault="001E5E5B" w:rsidP="001D256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t>В соответствии со статьей 179 Бюджетного кодекса Российской Федерации, постановлением Администрации Угличского муниципального района от 14.05.2018 №545 «Об утверждении Положения о программном планировании и контроле в Администрации Угличского муниципального района», Уставом Угличского муниципального района, Администрация Угличского муниципального района</w:t>
            </w:r>
          </w:p>
        </w:tc>
        <w:tc>
          <w:tcPr>
            <w:tcW w:w="3402" w:type="dxa"/>
          </w:tcPr>
          <w:p w:rsidR="001E5E5B" w:rsidRPr="001D2565" w:rsidRDefault="001E5E5B" w:rsidP="001D256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65">
              <w:rPr>
                <w:rFonts w:ascii="Times New Roman" w:hAnsi="Times New Roman"/>
                <w:sz w:val="24"/>
                <w:szCs w:val="24"/>
              </w:rPr>
              <w:t>Постановление Администрации УМР от 24.01.2023 № 58</w:t>
            </w:r>
          </w:p>
        </w:tc>
      </w:tr>
      <w:tr w:rsidR="002F0B21" w:rsidRPr="001D2565" w:rsidTr="001D2565">
        <w:tc>
          <w:tcPr>
            <w:tcW w:w="4786" w:type="dxa"/>
          </w:tcPr>
          <w:p w:rsidR="002F0B21" w:rsidRPr="001D2565" w:rsidRDefault="002F0B21" w:rsidP="001D256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1">
              <w:rPr>
                <w:rFonts w:ascii="Times New Roman" w:hAnsi="Times New Roman"/>
                <w:sz w:val="24"/>
                <w:szCs w:val="24"/>
              </w:rPr>
              <w:t>Утверждение программы в новой редакции</w:t>
            </w:r>
          </w:p>
        </w:tc>
        <w:tc>
          <w:tcPr>
            <w:tcW w:w="7088" w:type="dxa"/>
          </w:tcPr>
          <w:p w:rsidR="002F0B21" w:rsidRPr="001D2565" w:rsidRDefault="002F0B21" w:rsidP="001D256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B21">
              <w:rPr>
                <w:rFonts w:ascii="Times New Roman" w:hAnsi="Times New Roman"/>
                <w:sz w:val="24"/>
                <w:szCs w:val="24"/>
              </w:rPr>
              <w:t>В соответствии со статьей 179 Бюджетного кодекса Российской Федерации, постановлением Администрации Угличского муниципального района от 14.05.2018 №545 «Об утверждении Положения о программном планировании и контроле в Администрации Угличского муниципального района», Уставом Угличского муниципального района, Администрация Угличского муниципального района</w:t>
            </w:r>
          </w:p>
        </w:tc>
        <w:tc>
          <w:tcPr>
            <w:tcW w:w="3402" w:type="dxa"/>
          </w:tcPr>
          <w:p w:rsidR="002F0B21" w:rsidRPr="001D2565" w:rsidRDefault="002F0B21" w:rsidP="001D256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1">
              <w:rPr>
                <w:rFonts w:ascii="Times New Roman" w:hAnsi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новление Администрации УМР от 30.05.2023 № 539</w:t>
            </w:r>
          </w:p>
        </w:tc>
      </w:tr>
    </w:tbl>
    <w:p w:rsidR="00870D4F" w:rsidRPr="001F5662" w:rsidRDefault="00EF7B27" w:rsidP="00DB15A3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5662">
        <w:rPr>
          <w:rFonts w:ascii="Times New Roman" w:hAnsi="Times New Roman" w:cs="Times New Roman"/>
          <w:sz w:val="26"/>
          <w:szCs w:val="26"/>
        </w:rPr>
        <w:t>4</w:t>
      </w:r>
      <w:r w:rsidRPr="001F5662">
        <w:rPr>
          <w:rFonts w:ascii="Times New Roman" w:hAnsi="Times New Roman" w:cs="Times New Roman"/>
          <w:b/>
          <w:sz w:val="26"/>
          <w:szCs w:val="26"/>
        </w:rPr>
        <w:t>. Конкретные результаты реализации муниципальной программы, достигнутые за отчетный период</w:t>
      </w:r>
      <w:r w:rsidRPr="001F5662">
        <w:rPr>
          <w:rFonts w:ascii="Times New Roman" w:hAnsi="Times New Roman" w:cs="Times New Roman"/>
          <w:sz w:val="26"/>
          <w:szCs w:val="26"/>
        </w:rPr>
        <w:t>.</w:t>
      </w:r>
    </w:p>
    <w:p w:rsidR="005E4EF7" w:rsidRPr="001F5662" w:rsidRDefault="005E4EF7" w:rsidP="00DB15A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662">
        <w:rPr>
          <w:rFonts w:ascii="Times New Roman" w:hAnsi="Times New Roman" w:cs="Times New Roman"/>
          <w:b/>
          <w:sz w:val="26"/>
          <w:szCs w:val="26"/>
        </w:rPr>
        <w:t>Результат достижения целевых показателей МП</w:t>
      </w:r>
    </w:p>
    <w:p w:rsidR="005E4EF7" w:rsidRPr="001F5662" w:rsidRDefault="005E4EF7" w:rsidP="00DB15A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6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091"/>
        <w:gridCol w:w="3970"/>
        <w:gridCol w:w="1418"/>
        <w:gridCol w:w="1418"/>
        <w:gridCol w:w="1557"/>
        <w:gridCol w:w="3122"/>
        <w:gridCol w:w="2541"/>
      </w:tblGrid>
      <w:tr w:rsidR="00044645" w:rsidRPr="001D2565" w:rsidTr="00315B23">
        <w:trPr>
          <w:gridAfter w:val="1"/>
          <w:wAfter w:w="713" w:type="pct"/>
          <w:tblHeader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Pr="001F56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AA54E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Наименование задачи</w:t>
            </w:r>
          </w:p>
        </w:tc>
        <w:tc>
          <w:tcPr>
            <w:tcW w:w="3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315B23" w:rsidRPr="001D2565" w:rsidTr="00315B23">
        <w:trPr>
          <w:gridAfter w:val="1"/>
          <w:wAfter w:w="713" w:type="pct"/>
          <w:tblHeader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45" w:rsidRPr="001D2565" w:rsidRDefault="00044645" w:rsidP="00870D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45" w:rsidRPr="001D2565" w:rsidRDefault="00044645" w:rsidP="00870D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</w:p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5" w:rsidRPr="001F5662" w:rsidRDefault="001E5E5B" w:rsidP="001D2565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D25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15B23" w:rsidRPr="001D2565" w:rsidTr="006E23D2">
        <w:trPr>
          <w:gridAfter w:val="1"/>
          <w:wAfter w:w="713" w:type="pct"/>
          <w:tblHeader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Причина отклонения результата</w:t>
            </w:r>
          </w:p>
        </w:tc>
      </w:tr>
      <w:tr w:rsidR="00315B23" w:rsidRPr="001D2565" w:rsidTr="006E23D2">
        <w:trPr>
          <w:gridAfter w:val="1"/>
          <w:wAfter w:w="713" w:type="pct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5" w:rsidRPr="001F5662" w:rsidRDefault="00044645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15B23" w:rsidRPr="001D2565" w:rsidTr="006E23D2">
        <w:trPr>
          <w:gridAfter w:val="1"/>
          <w:wAfter w:w="71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31" w:rsidRPr="001F5662" w:rsidRDefault="005E3331" w:rsidP="00870D4F">
            <w:pPr>
              <w:pStyle w:val="ConsPlusNonformat"/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31" w:rsidRPr="001F5662" w:rsidRDefault="00800468" w:rsidP="00800468">
            <w:pPr>
              <w:pStyle w:val="ConsPlusCell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проведения оценки рыночной </w:t>
            </w:r>
            <w:r w:rsidRPr="001F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стоимости объектов муниципального имущества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31" w:rsidRPr="001F5662" w:rsidRDefault="00437E97" w:rsidP="00437E97">
            <w:pPr>
              <w:pStyle w:val="ConsPlusCell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оценки рыночной стоимости муниципального </w:t>
            </w:r>
            <w:r w:rsidRPr="001F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имущества и арендной платы за пользование муниципальным имуществом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31" w:rsidRPr="001F5662" w:rsidRDefault="00437E97" w:rsidP="00AA54EE">
            <w:pPr>
              <w:pStyle w:val="ConsPlusCell"/>
              <w:ind w:left="26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Количество </w:t>
            </w:r>
            <w:r w:rsidRPr="001F566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объектов, </w:t>
            </w:r>
            <w:r w:rsidR="005E3331" w:rsidRPr="001F5662">
              <w:rPr>
                <w:rFonts w:ascii="Times New Roman" w:hAnsi="Times New Roman" w:cs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31" w:rsidRPr="001F5662" w:rsidRDefault="00DB15A3" w:rsidP="000174DD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174DD" w:rsidRPr="001F56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31" w:rsidRPr="00005764" w:rsidRDefault="001D2565" w:rsidP="000174DD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7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31" w:rsidRPr="001F5662" w:rsidRDefault="00D0487B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E23D2" w:rsidRPr="001D2565" w:rsidTr="006E23D2">
        <w:trPr>
          <w:gridAfter w:val="1"/>
          <w:wAfter w:w="713" w:type="pct"/>
          <w:trHeight w:val="69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CB" w:rsidRPr="001F5662" w:rsidRDefault="00F13ACB" w:rsidP="00870D4F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ACB" w:rsidRPr="001D2565" w:rsidRDefault="00800468" w:rsidP="00800468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Обеспечение изготовления технической документации на объекты недвижимости, являющиеся муниципальной собственностью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B" w:rsidRPr="001D2565" w:rsidRDefault="00437E97" w:rsidP="00437E97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 xml:space="preserve">Изготовление технической документации на </w:t>
            </w:r>
            <w:proofErr w:type="gramStart"/>
            <w:r w:rsidRPr="001F5662">
              <w:rPr>
                <w:rFonts w:ascii="Times New Roman" w:hAnsi="Times New Roman"/>
                <w:sz w:val="26"/>
                <w:szCs w:val="26"/>
              </w:rPr>
              <w:t>объекты  недвижимости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B" w:rsidRPr="001D2565" w:rsidRDefault="00437E97" w:rsidP="00870D4F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565">
              <w:rPr>
                <w:rFonts w:ascii="Times New Roman" w:hAnsi="Times New Roman"/>
                <w:bCs/>
                <w:sz w:val="26"/>
                <w:szCs w:val="26"/>
              </w:rPr>
              <w:t>Количество объектов, 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B" w:rsidRPr="001F5662" w:rsidRDefault="001E5E5B" w:rsidP="00F11B58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B" w:rsidRPr="00005764" w:rsidRDefault="00A60F6A" w:rsidP="004466C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764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B" w:rsidRPr="001F5662" w:rsidRDefault="006E74BC" w:rsidP="006E74BC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4BC">
              <w:rPr>
                <w:rFonts w:ascii="Times New Roman" w:hAnsi="Times New Roman" w:cs="Times New Roman"/>
                <w:sz w:val="26"/>
                <w:szCs w:val="26"/>
              </w:rPr>
              <w:t>В плановое значение включались объекты газоснабжения в количестве 228. Право собственности района зарегистрировано в 2022 году.</w:t>
            </w:r>
          </w:p>
        </w:tc>
      </w:tr>
      <w:tr w:rsidR="006A0273" w:rsidRPr="001D2565" w:rsidTr="006E23D2">
        <w:trPr>
          <w:gridAfter w:val="1"/>
          <w:wAfter w:w="71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73" w:rsidRPr="001D2565" w:rsidRDefault="006A0273" w:rsidP="0016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3.</w:t>
            </w:r>
          </w:p>
          <w:p w:rsidR="006A0273" w:rsidRPr="001F5662" w:rsidRDefault="006A0273" w:rsidP="00870D4F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273" w:rsidRPr="001D2565" w:rsidRDefault="00800468" w:rsidP="000F0311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Обеспечение изготовления земельно-кадастровой документации и проведения оценки рыночной стоимости земельных участков, являющихся муниципальной собственность и государственная собственность на которые не разграничена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73" w:rsidRPr="001D2565" w:rsidRDefault="00437E97" w:rsidP="00437E97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Изготовление земельно-кадастровой документации и проведение оценки рыночной стоимости земельных участков, являющихся муниципальной собственность и государственная собственность на которые не разграничена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73" w:rsidRPr="001D2565" w:rsidRDefault="00437E97" w:rsidP="00870D4F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565">
              <w:rPr>
                <w:rFonts w:ascii="Times New Roman" w:hAnsi="Times New Roman"/>
                <w:bCs/>
                <w:sz w:val="26"/>
                <w:szCs w:val="26"/>
              </w:rPr>
              <w:t>Количество объектов, 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73" w:rsidRPr="001F5662" w:rsidRDefault="006E74BC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B" w:rsidRPr="001F5662" w:rsidRDefault="00A60F6A" w:rsidP="00F60AE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6A0273" w:rsidRPr="001D2565" w:rsidRDefault="006A0273" w:rsidP="00AD5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BC" w:rsidRDefault="00B53A0D" w:rsidP="006E74BC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Выполнены кадастровые работы в отношении </w:t>
            </w:r>
            <w:r w:rsidR="006E74B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 – под автодорогами,</w:t>
            </w:r>
            <w:r w:rsidR="006E7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F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E74BC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gramStart"/>
            <w:r w:rsidR="006E74BC">
              <w:rPr>
                <w:rFonts w:ascii="Times New Roman" w:hAnsi="Times New Roman" w:cs="Times New Roman"/>
                <w:sz w:val="26"/>
                <w:szCs w:val="26"/>
              </w:rPr>
              <w:t xml:space="preserve">участков </w:t>
            </w: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proofErr w:type="gramEnd"/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74BC">
              <w:rPr>
                <w:rFonts w:ascii="Times New Roman" w:hAnsi="Times New Roman" w:cs="Times New Roman"/>
                <w:sz w:val="26"/>
                <w:szCs w:val="26"/>
              </w:rPr>
              <w:t>по зданиями (.д.д Нинорово, Алексин</w:t>
            </w:r>
            <w:r w:rsidR="00A60F6A">
              <w:rPr>
                <w:rFonts w:ascii="Times New Roman" w:hAnsi="Times New Roman" w:cs="Times New Roman"/>
                <w:sz w:val="26"/>
                <w:szCs w:val="26"/>
              </w:rPr>
              <w:t xml:space="preserve">о, Никольское, </w:t>
            </w:r>
            <w:proofErr w:type="spellStart"/>
            <w:r w:rsidR="00A60F6A">
              <w:rPr>
                <w:rFonts w:ascii="Times New Roman" w:hAnsi="Times New Roman" w:cs="Times New Roman"/>
                <w:sz w:val="26"/>
                <w:szCs w:val="26"/>
              </w:rPr>
              <w:t>Ордино</w:t>
            </w:r>
            <w:proofErr w:type="spellEnd"/>
            <w:r w:rsidR="00A60F6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60F6A">
              <w:rPr>
                <w:rFonts w:ascii="Times New Roman" w:hAnsi="Times New Roman" w:cs="Times New Roman"/>
                <w:sz w:val="26"/>
                <w:szCs w:val="26"/>
              </w:rPr>
              <w:t>Путчино</w:t>
            </w:r>
            <w:proofErr w:type="spellEnd"/>
            <w:r w:rsidR="00A60F6A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6A0273" w:rsidRPr="001F5662" w:rsidRDefault="00B53A0D" w:rsidP="006E74BC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Оценочные работы не проводились   </w:t>
            </w:r>
          </w:p>
        </w:tc>
      </w:tr>
      <w:tr w:rsidR="006A0273" w:rsidRPr="001D2565" w:rsidTr="001737F9"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73" w:rsidRPr="001F5662" w:rsidRDefault="006A0273" w:rsidP="00870D4F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273" w:rsidRPr="001D2565" w:rsidRDefault="00437E97" w:rsidP="0043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 xml:space="preserve">Обеспечение повышения эффективности </w:t>
            </w:r>
            <w:r w:rsidRPr="001F5662">
              <w:rPr>
                <w:rFonts w:ascii="Times New Roman" w:hAnsi="Times New Roman"/>
                <w:sz w:val="26"/>
                <w:szCs w:val="26"/>
              </w:rPr>
              <w:lastRenderedPageBreak/>
              <w:t>использования муниципального имущества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73" w:rsidRPr="001D2565" w:rsidRDefault="00437E97" w:rsidP="00437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Осуществление проверки объектов муниципального </w:t>
            </w:r>
            <w:r w:rsidRPr="001F5662">
              <w:rPr>
                <w:rFonts w:ascii="Times New Roman" w:hAnsi="Times New Roman"/>
                <w:sz w:val="26"/>
                <w:szCs w:val="26"/>
              </w:rPr>
              <w:lastRenderedPageBreak/>
              <w:t>имущества на соответствие данным реестра муниципального имущества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73" w:rsidRPr="001D2565" w:rsidRDefault="00437E97" w:rsidP="00106D93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56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Количество </w:t>
            </w:r>
            <w:r w:rsidRPr="001D256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объектов, 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73" w:rsidRPr="001F5662" w:rsidRDefault="00E52D8D" w:rsidP="00106D93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73" w:rsidRPr="001D2565" w:rsidRDefault="00A60F6A" w:rsidP="00DE5D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73" w:rsidRPr="001F5662" w:rsidRDefault="00D0487B" w:rsidP="00DE5D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273" w:rsidRPr="001F5662" w:rsidRDefault="006A0273" w:rsidP="00870D4F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4EF7" w:rsidRPr="001F5662" w:rsidRDefault="005E4EF7" w:rsidP="005E4EF7">
      <w:pPr>
        <w:pStyle w:val="a5"/>
        <w:ind w:left="1004"/>
        <w:rPr>
          <w:rFonts w:ascii="Times New Roman" w:eastAsia="Tahoma" w:hAnsi="Times New Roman"/>
          <w:b/>
          <w:sz w:val="26"/>
          <w:szCs w:val="26"/>
          <w:lang w:eastAsia="en-US"/>
        </w:rPr>
      </w:pPr>
    </w:p>
    <w:p w:rsidR="005E4EF7" w:rsidRPr="001F5662" w:rsidRDefault="005E4EF7" w:rsidP="005E4EF7">
      <w:pPr>
        <w:pStyle w:val="a5"/>
        <w:ind w:left="100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F5662">
        <w:rPr>
          <w:rFonts w:ascii="Times New Roman" w:eastAsia="Tahoma" w:hAnsi="Times New Roman"/>
          <w:b/>
          <w:sz w:val="26"/>
          <w:szCs w:val="26"/>
          <w:lang w:eastAsia="en-US"/>
        </w:rPr>
        <w:t>Показатели достижения запланированных результатов исполнения программных мероприятий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794"/>
        <w:gridCol w:w="2976"/>
        <w:gridCol w:w="1363"/>
        <w:gridCol w:w="1329"/>
        <w:gridCol w:w="1558"/>
        <w:gridCol w:w="2554"/>
      </w:tblGrid>
      <w:tr w:rsidR="005E4EF7" w:rsidRPr="001D2565" w:rsidTr="006E336E">
        <w:trPr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Pr="001F56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Наименование задачи / Программного мероприятия</w:t>
            </w:r>
          </w:p>
        </w:tc>
        <w:tc>
          <w:tcPr>
            <w:tcW w:w="3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5E4EF7" w:rsidRPr="001D2565" w:rsidTr="006E336E">
        <w:trPr>
          <w:tblHeader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EF7" w:rsidRPr="001D2565" w:rsidRDefault="005E4EF7" w:rsidP="006E33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EF7" w:rsidRPr="001D2565" w:rsidRDefault="005E4EF7" w:rsidP="006E33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</w:p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0174DD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64A1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5E4EF7" w:rsidRPr="001D2565" w:rsidTr="006E336E">
        <w:trPr>
          <w:tblHeader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Причина отклонения результата</w:t>
            </w:r>
          </w:p>
        </w:tc>
      </w:tr>
      <w:tr w:rsidR="005E4EF7" w:rsidRPr="001D2565" w:rsidTr="006E336E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624A4" w:rsidRPr="001D2565" w:rsidTr="006E336E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EF7" w:rsidRPr="001F5662" w:rsidRDefault="005E4EF7" w:rsidP="002B7FD4">
            <w:pPr>
              <w:pStyle w:val="ConsPlusCell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Задача 1. </w:t>
            </w:r>
            <w:r w:rsidR="002B7FD4" w:rsidRPr="001F5662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оценки рыночной стоимости объектов муниципального имущества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D2565" w:rsidRDefault="005E4EF7" w:rsidP="006E336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4A4" w:rsidRPr="001D2565" w:rsidTr="006E336E">
        <w:trPr>
          <w:trHeight w:val="1104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FD4" w:rsidRPr="001D2565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 xml:space="preserve">1.1. </w:t>
            </w:r>
            <w:r w:rsidRPr="001F5662"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 изготовление отчета независимого оценщика об определении рыночной стоимости объектов муниципальной собственности, о рыночной стоимости арендной платы за пользование муниципальным имуществом: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 xml:space="preserve">- формирование перечня объектов, в отношении которых планируется проведение оценки рыночной </w:t>
            </w:r>
            <w:r w:rsidRPr="001F5662">
              <w:rPr>
                <w:rFonts w:ascii="Times New Roman" w:hAnsi="Times New Roman"/>
                <w:sz w:val="26"/>
                <w:szCs w:val="26"/>
              </w:rPr>
              <w:lastRenderedPageBreak/>
              <w:t>стоимости;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- формирование технического задания для размещения муниципального заказа на выполнение работ;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- проведение процедуры размещения муниципального заказа;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- заключение муниципального контракта с организацией, выигравшей конкурсный отбор;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- оплата по контракту.</w:t>
            </w:r>
          </w:p>
          <w:p w:rsidR="005E4EF7" w:rsidRPr="001F5662" w:rsidRDefault="005E4EF7" w:rsidP="002B7FD4">
            <w:pPr>
              <w:pStyle w:val="ConsPlusCell"/>
              <w:tabs>
                <w:tab w:val="left" w:pos="432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EF7" w:rsidRPr="001D2565" w:rsidRDefault="002B7FD4" w:rsidP="002B7FD4">
            <w:pPr>
              <w:tabs>
                <w:tab w:val="left" w:pos="254"/>
              </w:tabs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Проведенная оценка рыночной стоимости объектов муниципальной собственности, рыночной стоимости арендной платы за пользование муниципальным имуществом, количество объектов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EF7" w:rsidRPr="001D2565" w:rsidRDefault="005E4EF7" w:rsidP="006E336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565"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EF7" w:rsidRPr="001F5662" w:rsidRDefault="000174DD" w:rsidP="006E336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EF7" w:rsidRPr="001F5662" w:rsidRDefault="001D2565" w:rsidP="006E336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76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EF7" w:rsidRPr="001F5662" w:rsidRDefault="00D0487B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624A4" w:rsidRPr="001D2565" w:rsidTr="006E336E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D2565" w:rsidRDefault="005E4EF7" w:rsidP="002B7FD4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 xml:space="preserve">Задача 2. </w:t>
            </w:r>
            <w:r w:rsidR="002B7FD4" w:rsidRPr="001F5662">
              <w:rPr>
                <w:rFonts w:ascii="Times New Roman" w:hAnsi="Times New Roman"/>
                <w:sz w:val="26"/>
                <w:szCs w:val="26"/>
              </w:rPr>
              <w:t>Обеспечение изготовления технической документации на объекты недвижимости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D2565" w:rsidRDefault="005E4EF7" w:rsidP="006E336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624A4" w:rsidRPr="001D2565" w:rsidTr="006E336E"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1" w:rsidRPr="001F5662" w:rsidRDefault="005E4EF7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 xml:space="preserve">2.1. </w:t>
            </w:r>
            <w:r w:rsidR="002B7FD4" w:rsidRPr="001F5662"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 изготовление технической документации на объекты недвижимости: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 xml:space="preserve">- формирование перечня объектов, в отношении которых планируется </w:t>
            </w:r>
            <w:r w:rsidRPr="001F5662">
              <w:rPr>
                <w:rFonts w:ascii="Times New Roman" w:hAnsi="Times New Roman"/>
                <w:sz w:val="26"/>
                <w:szCs w:val="26"/>
              </w:rPr>
              <w:lastRenderedPageBreak/>
              <w:t>проведение технической инвентаризации;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- формирование технического задания для размещения муниципального заказа на выполнение работ;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- проведение процедуры размещения муниципального заказа;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- заключение муниципального контракта с организацией, выигравшей конкурсный отбор;</w:t>
            </w:r>
          </w:p>
          <w:p w:rsidR="005E4EF7" w:rsidRPr="001F5662" w:rsidRDefault="002B7FD4" w:rsidP="002B7FD4">
            <w:pPr>
              <w:pStyle w:val="ConsPlusCell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 оплата по контракту.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F5662" w:rsidRDefault="002B7FD4" w:rsidP="002B7FD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F5662">
              <w:rPr>
                <w:color w:val="auto"/>
                <w:sz w:val="26"/>
                <w:szCs w:val="26"/>
              </w:rPr>
              <w:lastRenderedPageBreak/>
              <w:t xml:space="preserve">Изготовленная техническая документация на объекты муниципальной собственности 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D2565" w:rsidRDefault="005E4EF7" w:rsidP="006E336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E52D8D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1D2565" w:rsidP="004466C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76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1737F9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624A4" w:rsidRPr="001D2565" w:rsidTr="006E336E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EF7" w:rsidRPr="001D2565" w:rsidRDefault="005E4EF7" w:rsidP="006E33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3.</w:t>
            </w:r>
          </w:p>
          <w:p w:rsidR="005E4EF7" w:rsidRPr="001F5662" w:rsidRDefault="005E4EF7" w:rsidP="006E336E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D2565" w:rsidRDefault="005E4EF7" w:rsidP="002B7FD4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 xml:space="preserve">Задача 3. </w:t>
            </w:r>
            <w:r w:rsidR="002B7FD4" w:rsidRPr="001F5662">
              <w:rPr>
                <w:rFonts w:ascii="Times New Roman" w:hAnsi="Times New Roman"/>
                <w:sz w:val="26"/>
                <w:szCs w:val="26"/>
              </w:rPr>
              <w:t>Обеспечение изготовления земельно-кадастровой документации и проведения оценки рыночной стоимости земельных участков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D2565" w:rsidRDefault="005E4EF7" w:rsidP="006E336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4A4" w:rsidRPr="001D2565" w:rsidTr="006E336E"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EF7" w:rsidRPr="001F5662" w:rsidRDefault="005E4EF7" w:rsidP="006E336E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FD4" w:rsidRPr="001F5662" w:rsidRDefault="005E4EF7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3.1.</w:t>
            </w:r>
            <w:r w:rsidR="002B7FD4" w:rsidRPr="001F5662"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мероприятий, направленных на </w:t>
            </w:r>
            <w:proofErr w:type="gramStart"/>
            <w:r w:rsidR="002B7FD4" w:rsidRPr="001F5662">
              <w:rPr>
                <w:rFonts w:ascii="Times New Roman" w:hAnsi="Times New Roman"/>
                <w:sz w:val="26"/>
                <w:szCs w:val="26"/>
              </w:rPr>
              <w:t>изготовление  земельно</w:t>
            </w:r>
            <w:proofErr w:type="gramEnd"/>
            <w:r w:rsidR="002B7FD4" w:rsidRPr="001F5662">
              <w:rPr>
                <w:rFonts w:ascii="Times New Roman" w:hAnsi="Times New Roman"/>
                <w:sz w:val="26"/>
                <w:szCs w:val="26"/>
              </w:rPr>
              <w:t>-кадастровой документации и отчета независимого оценщика об определении рыночной стоимости земельного участка:</w:t>
            </w:r>
          </w:p>
          <w:p w:rsidR="002B7FD4" w:rsidRPr="001F5662" w:rsidRDefault="00FC452E" w:rsidP="002B7F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="002B7FD4" w:rsidRPr="001F5662">
              <w:rPr>
                <w:rFonts w:ascii="Times New Roman" w:hAnsi="Times New Roman"/>
                <w:sz w:val="26"/>
                <w:szCs w:val="26"/>
              </w:rPr>
              <w:t>- формирование перечня земельных участков, в отношении которых планируется проведение земельно-кадастровых работ и оценки рыночной стоимости;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 xml:space="preserve">- формирование технического задания для размещения муниципального </w:t>
            </w:r>
            <w:proofErr w:type="gramStart"/>
            <w:r w:rsidRPr="001F5662">
              <w:rPr>
                <w:rFonts w:ascii="Times New Roman" w:hAnsi="Times New Roman"/>
                <w:sz w:val="26"/>
                <w:szCs w:val="26"/>
              </w:rPr>
              <w:t>заказа  на</w:t>
            </w:r>
            <w:proofErr w:type="gramEnd"/>
            <w:r w:rsidRPr="001F5662">
              <w:rPr>
                <w:rFonts w:ascii="Times New Roman" w:hAnsi="Times New Roman"/>
                <w:sz w:val="26"/>
                <w:szCs w:val="26"/>
              </w:rPr>
              <w:t xml:space="preserve"> выполнение работ;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- проведение процедуры размещения муниципального заказа;</w:t>
            </w:r>
          </w:p>
          <w:p w:rsidR="002B7FD4" w:rsidRPr="001F5662" w:rsidRDefault="002B7FD4" w:rsidP="002B7FD4">
            <w:pPr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- заключение муниципального контракта с организацией, выигравшей конкурсный отбор;</w:t>
            </w:r>
          </w:p>
          <w:p w:rsidR="005E4EF7" w:rsidRPr="001F5662" w:rsidRDefault="002B7FD4" w:rsidP="002B7FD4">
            <w:pPr>
              <w:pStyle w:val="ConsPlusCell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- оплата по контракту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7" w:rsidRPr="001D2565" w:rsidRDefault="00D7237B" w:rsidP="00D7237B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Изготовленная земельно-кадастровая </w:t>
            </w:r>
            <w:proofErr w:type="gramStart"/>
            <w:r w:rsidRPr="001F5662">
              <w:rPr>
                <w:rFonts w:ascii="Times New Roman" w:hAnsi="Times New Roman"/>
                <w:sz w:val="26"/>
                <w:szCs w:val="26"/>
              </w:rPr>
              <w:t>документация  и</w:t>
            </w:r>
            <w:proofErr w:type="gramEnd"/>
            <w:r w:rsidRPr="001F5662">
              <w:rPr>
                <w:rFonts w:ascii="Times New Roman" w:hAnsi="Times New Roman"/>
                <w:sz w:val="26"/>
                <w:szCs w:val="26"/>
              </w:rPr>
              <w:t xml:space="preserve"> проведенная оценка рыночной стоимости земельных участков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D2565" w:rsidRDefault="005E4EF7" w:rsidP="006E336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1E5E5B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7" w:rsidRPr="001F5662" w:rsidRDefault="00664A1B" w:rsidP="00B53A0D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52D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1B" w:rsidRDefault="00664A1B" w:rsidP="00A14915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64A1B">
              <w:rPr>
                <w:rFonts w:ascii="Times New Roman" w:hAnsi="Times New Roman" w:cs="Times New Roman"/>
                <w:sz w:val="26"/>
                <w:szCs w:val="26"/>
              </w:rPr>
              <w:t xml:space="preserve">Выполнены кадастровые работы в отношении 15 участков – под автодорогами, 15 </w:t>
            </w:r>
            <w:proofErr w:type="gramStart"/>
            <w:r w:rsidRPr="00664A1B">
              <w:rPr>
                <w:rFonts w:ascii="Times New Roman" w:hAnsi="Times New Roman" w:cs="Times New Roman"/>
                <w:sz w:val="26"/>
                <w:szCs w:val="26"/>
              </w:rPr>
              <w:t>участков  –</w:t>
            </w:r>
            <w:proofErr w:type="gramEnd"/>
            <w:r w:rsidRPr="00664A1B">
              <w:rPr>
                <w:rFonts w:ascii="Times New Roman" w:hAnsi="Times New Roman" w:cs="Times New Roman"/>
                <w:sz w:val="26"/>
                <w:szCs w:val="26"/>
              </w:rPr>
              <w:t xml:space="preserve"> по зданиями (.</w:t>
            </w:r>
            <w:proofErr w:type="spellStart"/>
            <w:r w:rsidRPr="00664A1B">
              <w:rPr>
                <w:rFonts w:ascii="Times New Roman" w:hAnsi="Times New Roman" w:cs="Times New Roman"/>
                <w:sz w:val="26"/>
                <w:szCs w:val="26"/>
              </w:rPr>
              <w:t>д.д</w:t>
            </w:r>
            <w:proofErr w:type="spellEnd"/>
            <w:r w:rsidRPr="00664A1B">
              <w:rPr>
                <w:rFonts w:ascii="Times New Roman" w:hAnsi="Times New Roman" w:cs="Times New Roman"/>
                <w:sz w:val="26"/>
                <w:szCs w:val="26"/>
              </w:rPr>
              <w:t xml:space="preserve"> Нинорово, </w:t>
            </w:r>
            <w:r w:rsidRPr="00664A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Алексино, Никольское, </w:t>
            </w:r>
            <w:proofErr w:type="spellStart"/>
            <w:r w:rsidRPr="00664A1B">
              <w:rPr>
                <w:rFonts w:ascii="Times New Roman" w:hAnsi="Times New Roman" w:cs="Times New Roman"/>
                <w:sz w:val="26"/>
                <w:szCs w:val="26"/>
              </w:rPr>
              <w:t>Ордино</w:t>
            </w:r>
            <w:proofErr w:type="spellEnd"/>
            <w:r w:rsidRPr="00664A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64A1B">
              <w:rPr>
                <w:rFonts w:ascii="Times New Roman" w:hAnsi="Times New Roman" w:cs="Times New Roman"/>
                <w:sz w:val="26"/>
                <w:szCs w:val="26"/>
              </w:rPr>
              <w:t>Путчино</w:t>
            </w:r>
            <w:proofErr w:type="spellEnd"/>
            <w:r w:rsidRPr="00664A1B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14915" w:rsidRPr="00A14915" w:rsidRDefault="00A14915" w:rsidP="00A14915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14915">
              <w:rPr>
                <w:rFonts w:ascii="Times New Roman" w:hAnsi="Times New Roman" w:cs="Times New Roman"/>
                <w:sz w:val="26"/>
                <w:szCs w:val="26"/>
              </w:rPr>
              <w:t>Оценочные работы не проводились ввиду отсутствия необходимости.</w:t>
            </w:r>
          </w:p>
          <w:p w:rsidR="005E4EF7" w:rsidRPr="001F5662" w:rsidRDefault="005E4EF7" w:rsidP="00A14915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4A4" w:rsidRPr="001D2565" w:rsidTr="000D23E4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7B" w:rsidRPr="001D2565" w:rsidRDefault="00D7237B" w:rsidP="002B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 xml:space="preserve">Задача 4. </w:t>
            </w:r>
            <w:r w:rsidRPr="001F5662">
              <w:rPr>
                <w:rFonts w:ascii="Times New Roman" w:hAnsi="Times New Roman"/>
                <w:sz w:val="26"/>
                <w:szCs w:val="26"/>
              </w:rPr>
              <w:t>Обеспечение повышения эффективности использования муниципального имущества</w:t>
            </w:r>
          </w:p>
          <w:p w:rsidR="000F0311" w:rsidRPr="001D2565" w:rsidRDefault="000F0311" w:rsidP="002B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D2565" w:rsidRDefault="00D7237B" w:rsidP="006E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D2565" w:rsidRDefault="00D7237B" w:rsidP="006E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4A4" w:rsidRPr="001D2565" w:rsidTr="000D23E4"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7B" w:rsidRPr="001D2565" w:rsidRDefault="00D7237B" w:rsidP="002B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 xml:space="preserve">4.1. </w:t>
            </w:r>
            <w:r w:rsidRPr="001F5662">
              <w:rPr>
                <w:rFonts w:ascii="Times New Roman" w:hAnsi="Times New Roman"/>
                <w:sz w:val="26"/>
                <w:szCs w:val="26"/>
              </w:rPr>
              <w:t xml:space="preserve">Содержание имущества казны (произведенная оплата за капитальный и текущий ремонт муниципального имущества; обслуживание и </w:t>
            </w:r>
            <w:r w:rsidRPr="001F5662">
              <w:rPr>
                <w:rFonts w:ascii="Times New Roman" w:hAnsi="Times New Roman"/>
                <w:sz w:val="26"/>
                <w:szCs w:val="26"/>
              </w:rPr>
              <w:lastRenderedPageBreak/>
              <w:t>приобретение запасных частей, материалов; коммунальные услуги)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7B" w:rsidRPr="001D2565" w:rsidRDefault="00D7237B" w:rsidP="00D7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Кол-во объектов, содержащихся за счет казны района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D2565" w:rsidRDefault="00D7237B" w:rsidP="00D723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7B" w:rsidRPr="001D2565" w:rsidRDefault="00A33ED5" w:rsidP="006E33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7B" w:rsidRPr="001F5662" w:rsidRDefault="00A33ED5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F5662" w:rsidRDefault="000174DD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624A4" w:rsidRPr="001D2565" w:rsidTr="000D23E4"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37B" w:rsidRPr="001D2565" w:rsidRDefault="00D7237B" w:rsidP="00D0487B">
            <w:pPr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 xml:space="preserve">4.2. </w:t>
            </w:r>
            <w:r w:rsidRPr="001F5662">
              <w:rPr>
                <w:rFonts w:ascii="Times New Roman" w:hAnsi="Times New Roman"/>
                <w:sz w:val="26"/>
                <w:szCs w:val="26"/>
              </w:rPr>
              <w:t>Формирование состава муниципального имущества (приобретение автотранспортных средств, жилых и нежилых помещений, зданий и иных основных средств)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7B" w:rsidRPr="001D2565" w:rsidRDefault="00D7237B" w:rsidP="00D7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 xml:space="preserve">Кол-во </w:t>
            </w:r>
            <w:proofErr w:type="gramStart"/>
            <w:r w:rsidRPr="001F5662">
              <w:rPr>
                <w:rFonts w:ascii="Times New Roman" w:hAnsi="Times New Roman"/>
                <w:sz w:val="26"/>
                <w:szCs w:val="26"/>
              </w:rPr>
              <w:t>приобретенных  основных</w:t>
            </w:r>
            <w:proofErr w:type="gramEnd"/>
            <w:r w:rsidRPr="001F5662">
              <w:rPr>
                <w:rFonts w:ascii="Times New Roman" w:hAnsi="Times New Roman"/>
                <w:sz w:val="26"/>
                <w:szCs w:val="26"/>
              </w:rPr>
              <w:t xml:space="preserve"> средств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D2565" w:rsidRDefault="00D7237B" w:rsidP="00D7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7B" w:rsidRPr="001D2565" w:rsidRDefault="005D0A16" w:rsidP="006E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7B" w:rsidRPr="001F5662" w:rsidRDefault="005D0A16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4A4" w:rsidRPr="001D2565" w:rsidTr="000D23E4"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37B" w:rsidRPr="001D2565" w:rsidRDefault="00D7237B" w:rsidP="00D0487B">
            <w:pPr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 xml:space="preserve">4.3. </w:t>
            </w:r>
            <w:r w:rsidRPr="001F5662">
              <w:rPr>
                <w:rFonts w:ascii="Times New Roman" w:hAnsi="Times New Roman"/>
                <w:sz w:val="26"/>
                <w:szCs w:val="26"/>
              </w:rPr>
              <w:t>Уплата земельного налогаза земельные участки, являющиеся собственностью Угличского муниципального района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7B" w:rsidRPr="001F5662" w:rsidRDefault="00D7237B" w:rsidP="00D7237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F5662">
              <w:rPr>
                <w:color w:val="auto"/>
                <w:sz w:val="26"/>
                <w:szCs w:val="26"/>
              </w:rPr>
              <w:t xml:space="preserve">Кол-во земельных участков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D2565" w:rsidRDefault="00D7237B" w:rsidP="00D7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7B" w:rsidRPr="001D2565" w:rsidRDefault="00A14915" w:rsidP="006E33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7B" w:rsidRPr="001F5662" w:rsidRDefault="00A14915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4A4" w:rsidRPr="001D2565" w:rsidTr="000D23E4"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37B" w:rsidRPr="001F5662" w:rsidRDefault="00D7237B" w:rsidP="002B7FD4">
            <w:pPr>
              <w:pStyle w:val="ConsPlusCell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4.4. Оплата пеней, неустоек, государственных пошлин по исполнительным листам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7B" w:rsidRPr="001D2565" w:rsidRDefault="00D7237B" w:rsidP="00D7237B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 xml:space="preserve">Кол-во исполнительных листов 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D2565" w:rsidRDefault="00D7237B" w:rsidP="006E336E">
            <w:pPr>
              <w:spacing w:line="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7B" w:rsidRPr="001F5662" w:rsidRDefault="005D0A16" w:rsidP="004466C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7B" w:rsidRPr="001F5662" w:rsidRDefault="005A0D91" w:rsidP="004466C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37B" w:rsidRPr="001D2565" w:rsidTr="006E336E"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tabs>
                <w:tab w:val="left" w:pos="63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7B" w:rsidRPr="001D2565" w:rsidRDefault="00D7237B" w:rsidP="006E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 xml:space="preserve">4.5. </w:t>
            </w:r>
            <w:r w:rsidRPr="001F5662">
              <w:rPr>
                <w:rFonts w:ascii="Times New Roman" w:hAnsi="Times New Roman"/>
                <w:sz w:val="26"/>
                <w:szCs w:val="26"/>
              </w:rPr>
              <w:t>Взнос в уставный капитал ООО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7B" w:rsidRPr="001F5662" w:rsidRDefault="00D7237B" w:rsidP="006E336E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1F5662">
              <w:rPr>
                <w:color w:val="auto"/>
                <w:sz w:val="26"/>
                <w:szCs w:val="26"/>
              </w:rPr>
              <w:t>Кол-во ООО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F5662" w:rsidRDefault="00D7237B" w:rsidP="00D7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5662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D2565" w:rsidRDefault="006205F4" w:rsidP="006E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2"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F5662" w:rsidRDefault="006205F4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7B" w:rsidRPr="001F5662" w:rsidRDefault="00D7237B" w:rsidP="006E336E">
            <w:pPr>
              <w:pStyle w:val="ConsPlusNonformat"/>
              <w:widowControl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4EF7" w:rsidRPr="001F5662" w:rsidRDefault="005E4EF7" w:rsidP="00EF7B2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1783" w:rsidRPr="001F5662" w:rsidRDefault="00EF7B27" w:rsidP="00576787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1F5662">
        <w:rPr>
          <w:rFonts w:ascii="Times New Roman" w:hAnsi="Times New Roman"/>
          <w:b/>
          <w:sz w:val="26"/>
          <w:szCs w:val="26"/>
        </w:rPr>
        <w:t>Расчёт результативности</w:t>
      </w:r>
      <w:r w:rsidR="00E4016D" w:rsidRPr="001F5662">
        <w:rPr>
          <w:rFonts w:ascii="Times New Roman" w:hAnsi="Times New Roman"/>
          <w:b/>
          <w:sz w:val="26"/>
          <w:szCs w:val="26"/>
        </w:rPr>
        <w:t xml:space="preserve"> и эффективности реализации МП</w:t>
      </w:r>
    </w:p>
    <w:p w:rsidR="00E2506D" w:rsidRPr="001F5662" w:rsidRDefault="00D406B6" w:rsidP="00576787">
      <w:pPr>
        <w:pStyle w:val="a5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  <w:u w:val="single"/>
        </w:rPr>
        <w:t>Стратегическая р</w:t>
      </w:r>
      <w:r w:rsidR="00E2506D" w:rsidRPr="001F5662">
        <w:rPr>
          <w:rFonts w:ascii="Times New Roman" w:hAnsi="Times New Roman"/>
          <w:sz w:val="26"/>
          <w:szCs w:val="26"/>
          <w:u w:val="single"/>
        </w:rPr>
        <w:t>езультативность муниципальной программы</w:t>
      </w:r>
    </w:p>
    <w:p w:rsidR="00D406B6" w:rsidRPr="001F5662" w:rsidRDefault="0072257C" w:rsidP="00576787">
      <w:pPr>
        <w:pStyle w:val="a5"/>
        <w:spacing w:before="120" w:after="0" w:line="240" w:lineRule="auto"/>
        <w:ind w:left="284"/>
        <w:contextualSpacing w:val="0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 xml:space="preserve">Индекс стратегической результативности целевого показателя 1 = </w:t>
      </w:r>
      <w:r w:rsidR="00953FAE" w:rsidRPr="001F5662">
        <w:rPr>
          <w:rFonts w:ascii="Times New Roman" w:hAnsi="Times New Roman"/>
          <w:sz w:val="26"/>
          <w:szCs w:val="26"/>
        </w:rPr>
        <w:t>(</w:t>
      </w:r>
      <w:r w:rsidR="007B2E0D">
        <w:rPr>
          <w:rFonts w:ascii="Times New Roman" w:hAnsi="Times New Roman"/>
          <w:sz w:val="26"/>
          <w:szCs w:val="26"/>
        </w:rPr>
        <w:t>5/</w:t>
      </w:r>
      <w:proofErr w:type="gramStart"/>
      <w:r w:rsidR="00BF30D0">
        <w:rPr>
          <w:rFonts w:ascii="Times New Roman" w:hAnsi="Times New Roman"/>
          <w:sz w:val="26"/>
          <w:szCs w:val="26"/>
        </w:rPr>
        <w:t>11</w:t>
      </w:r>
      <w:r w:rsidR="00953FAE" w:rsidRPr="001F5662">
        <w:rPr>
          <w:rFonts w:ascii="Times New Roman" w:hAnsi="Times New Roman"/>
          <w:sz w:val="26"/>
          <w:szCs w:val="26"/>
        </w:rPr>
        <w:t>)*</w:t>
      </w:r>
      <w:proofErr w:type="gramEnd"/>
      <w:r w:rsidR="00953FAE" w:rsidRPr="001F5662">
        <w:rPr>
          <w:rFonts w:ascii="Times New Roman" w:hAnsi="Times New Roman"/>
          <w:sz w:val="26"/>
          <w:szCs w:val="26"/>
        </w:rPr>
        <w:t>100%</w:t>
      </w:r>
      <w:r w:rsidR="0077032E" w:rsidRPr="001F5662">
        <w:rPr>
          <w:rFonts w:ascii="Times New Roman" w:hAnsi="Times New Roman"/>
          <w:sz w:val="26"/>
          <w:szCs w:val="26"/>
        </w:rPr>
        <w:t xml:space="preserve"> = </w:t>
      </w:r>
      <w:r w:rsidR="00BF30D0">
        <w:rPr>
          <w:rFonts w:ascii="Times New Roman" w:hAnsi="Times New Roman"/>
          <w:sz w:val="26"/>
          <w:szCs w:val="26"/>
        </w:rPr>
        <w:t>45,4</w:t>
      </w:r>
      <w:r w:rsidR="00ED0B6B" w:rsidRPr="001F5662">
        <w:rPr>
          <w:rFonts w:ascii="Times New Roman" w:hAnsi="Times New Roman"/>
          <w:sz w:val="26"/>
          <w:szCs w:val="26"/>
        </w:rPr>
        <w:t>%</w:t>
      </w:r>
    </w:p>
    <w:p w:rsidR="00953FAE" w:rsidRPr="001F5662" w:rsidRDefault="0072257C" w:rsidP="00576787">
      <w:pPr>
        <w:pStyle w:val="a5"/>
        <w:spacing w:before="120" w:after="0" w:line="240" w:lineRule="auto"/>
        <w:ind w:left="284"/>
        <w:contextualSpacing w:val="0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 xml:space="preserve">Индекс стратегической результативности целевого показателя 2 = </w:t>
      </w:r>
      <w:r w:rsidR="00570D26">
        <w:rPr>
          <w:rFonts w:ascii="Times New Roman" w:hAnsi="Times New Roman"/>
          <w:sz w:val="26"/>
          <w:szCs w:val="26"/>
        </w:rPr>
        <w:t>(350</w:t>
      </w:r>
      <w:r w:rsidR="005123A0">
        <w:rPr>
          <w:rFonts w:ascii="Times New Roman" w:hAnsi="Times New Roman"/>
          <w:sz w:val="26"/>
          <w:szCs w:val="26"/>
        </w:rPr>
        <w:t>/</w:t>
      </w:r>
      <w:proofErr w:type="gramStart"/>
      <w:r w:rsidR="005123A0">
        <w:rPr>
          <w:rFonts w:ascii="Times New Roman" w:hAnsi="Times New Roman"/>
          <w:sz w:val="26"/>
          <w:szCs w:val="26"/>
        </w:rPr>
        <w:t>350</w:t>
      </w:r>
      <w:r w:rsidR="00953FAE" w:rsidRPr="001F5662">
        <w:rPr>
          <w:rFonts w:ascii="Times New Roman" w:hAnsi="Times New Roman"/>
          <w:sz w:val="26"/>
          <w:szCs w:val="26"/>
        </w:rPr>
        <w:t>)*</w:t>
      </w:r>
      <w:proofErr w:type="gramEnd"/>
      <w:r w:rsidR="00953FAE" w:rsidRPr="001F5662">
        <w:rPr>
          <w:rFonts w:ascii="Times New Roman" w:hAnsi="Times New Roman"/>
          <w:sz w:val="26"/>
          <w:szCs w:val="26"/>
        </w:rPr>
        <w:t>100%</w:t>
      </w:r>
      <w:r w:rsidR="00570D26">
        <w:rPr>
          <w:rFonts w:ascii="Times New Roman" w:hAnsi="Times New Roman"/>
          <w:sz w:val="26"/>
          <w:szCs w:val="26"/>
        </w:rPr>
        <w:t xml:space="preserve"> = 96,57</w:t>
      </w:r>
      <w:r w:rsidR="0077032E" w:rsidRPr="001F5662">
        <w:rPr>
          <w:rFonts w:ascii="Times New Roman" w:hAnsi="Times New Roman"/>
          <w:sz w:val="26"/>
          <w:szCs w:val="26"/>
        </w:rPr>
        <w:t>%</w:t>
      </w:r>
    </w:p>
    <w:p w:rsidR="00D406B6" w:rsidRPr="001F5662" w:rsidRDefault="0072257C" w:rsidP="00576787">
      <w:pPr>
        <w:pStyle w:val="a5"/>
        <w:spacing w:before="120" w:after="0" w:line="240" w:lineRule="auto"/>
        <w:ind w:left="284"/>
        <w:contextualSpacing w:val="0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>Индекс стратегической результативности целевого показателя 3 =</w:t>
      </w:r>
      <w:r w:rsidR="0028210D">
        <w:rPr>
          <w:rFonts w:ascii="Times New Roman" w:hAnsi="Times New Roman"/>
          <w:sz w:val="26"/>
          <w:szCs w:val="26"/>
        </w:rPr>
        <w:t xml:space="preserve"> (350</w:t>
      </w:r>
      <w:r w:rsidR="00576787" w:rsidRPr="001F5662">
        <w:rPr>
          <w:rFonts w:ascii="Times New Roman" w:hAnsi="Times New Roman"/>
          <w:sz w:val="26"/>
          <w:szCs w:val="26"/>
        </w:rPr>
        <w:t>/</w:t>
      </w:r>
      <w:proofErr w:type="gramStart"/>
      <w:r w:rsidR="0028210D">
        <w:rPr>
          <w:rFonts w:ascii="Times New Roman" w:hAnsi="Times New Roman"/>
          <w:sz w:val="26"/>
          <w:szCs w:val="26"/>
        </w:rPr>
        <w:t>350</w:t>
      </w:r>
      <w:r w:rsidR="00953FAE" w:rsidRPr="001F5662">
        <w:rPr>
          <w:rFonts w:ascii="Times New Roman" w:hAnsi="Times New Roman"/>
          <w:sz w:val="26"/>
          <w:szCs w:val="26"/>
        </w:rPr>
        <w:t>)*</w:t>
      </w:r>
      <w:proofErr w:type="gramEnd"/>
      <w:r w:rsidR="00953FAE" w:rsidRPr="001F5662">
        <w:rPr>
          <w:rFonts w:ascii="Times New Roman" w:hAnsi="Times New Roman"/>
          <w:sz w:val="26"/>
          <w:szCs w:val="26"/>
        </w:rPr>
        <w:t>100%</w:t>
      </w:r>
      <w:r w:rsidR="0077032E" w:rsidRPr="001F5662">
        <w:rPr>
          <w:rFonts w:ascii="Times New Roman" w:hAnsi="Times New Roman"/>
          <w:sz w:val="26"/>
          <w:szCs w:val="26"/>
        </w:rPr>
        <w:t xml:space="preserve"> = </w:t>
      </w:r>
      <w:r w:rsidR="0028210D">
        <w:rPr>
          <w:rFonts w:ascii="Times New Roman" w:hAnsi="Times New Roman"/>
          <w:sz w:val="26"/>
          <w:szCs w:val="26"/>
        </w:rPr>
        <w:t>100</w:t>
      </w:r>
      <w:r w:rsidR="0077032E" w:rsidRPr="001F5662">
        <w:rPr>
          <w:rFonts w:ascii="Times New Roman" w:hAnsi="Times New Roman"/>
          <w:sz w:val="26"/>
          <w:szCs w:val="26"/>
        </w:rPr>
        <w:t xml:space="preserve"> %</w:t>
      </w:r>
    </w:p>
    <w:p w:rsidR="00D41783" w:rsidRPr="001F5662" w:rsidRDefault="004323C9" w:rsidP="00576787">
      <w:pPr>
        <w:pStyle w:val="a5"/>
        <w:spacing w:before="120" w:after="0" w:line="240" w:lineRule="auto"/>
        <w:ind w:left="284"/>
        <w:contextualSpacing w:val="0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lastRenderedPageBreak/>
        <w:t>Индекс стратегической результатив</w:t>
      </w:r>
      <w:r w:rsidR="005123A0">
        <w:rPr>
          <w:rFonts w:ascii="Times New Roman" w:hAnsi="Times New Roman"/>
          <w:sz w:val="26"/>
          <w:szCs w:val="26"/>
        </w:rPr>
        <w:t>ности це</w:t>
      </w:r>
      <w:r w:rsidR="00721C79">
        <w:rPr>
          <w:rFonts w:ascii="Times New Roman" w:hAnsi="Times New Roman"/>
          <w:sz w:val="26"/>
          <w:szCs w:val="26"/>
        </w:rPr>
        <w:t>левого показателя 4 = (291</w:t>
      </w:r>
      <w:r w:rsidRPr="001F5662">
        <w:rPr>
          <w:rFonts w:ascii="Times New Roman" w:hAnsi="Times New Roman"/>
          <w:sz w:val="26"/>
          <w:szCs w:val="26"/>
        </w:rPr>
        <w:t>/</w:t>
      </w:r>
      <w:proofErr w:type="gramStart"/>
      <w:r w:rsidRPr="001F5662">
        <w:rPr>
          <w:rFonts w:ascii="Times New Roman" w:hAnsi="Times New Roman"/>
          <w:sz w:val="26"/>
          <w:szCs w:val="26"/>
        </w:rPr>
        <w:t>2</w:t>
      </w:r>
      <w:r w:rsidR="0028210D">
        <w:rPr>
          <w:rFonts w:ascii="Times New Roman" w:hAnsi="Times New Roman"/>
          <w:sz w:val="26"/>
          <w:szCs w:val="26"/>
        </w:rPr>
        <w:t>91</w:t>
      </w:r>
      <w:r w:rsidR="00721C79">
        <w:rPr>
          <w:rFonts w:ascii="Times New Roman" w:hAnsi="Times New Roman"/>
          <w:sz w:val="26"/>
          <w:szCs w:val="26"/>
        </w:rPr>
        <w:t>)*</w:t>
      </w:r>
      <w:proofErr w:type="gramEnd"/>
      <w:r w:rsidR="00721C79">
        <w:rPr>
          <w:rFonts w:ascii="Times New Roman" w:hAnsi="Times New Roman"/>
          <w:sz w:val="26"/>
          <w:szCs w:val="26"/>
        </w:rPr>
        <w:t>100% = 100</w:t>
      </w:r>
      <w:r w:rsidRPr="001F5662">
        <w:rPr>
          <w:rFonts w:ascii="Times New Roman" w:hAnsi="Times New Roman"/>
          <w:sz w:val="26"/>
          <w:szCs w:val="26"/>
        </w:rPr>
        <w:t>%</w:t>
      </w:r>
    </w:p>
    <w:p w:rsidR="00D406B6" w:rsidRPr="001F5662" w:rsidRDefault="00D406B6" w:rsidP="00576787">
      <w:pPr>
        <w:pStyle w:val="a5"/>
        <w:spacing w:before="120" w:after="0" w:line="240" w:lineRule="auto"/>
        <w:ind w:left="284"/>
        <w:contextualSpacing w:val="0"/>
        <w:rPr>
          <w:rFonts w:ascii="Times New Roman" w:hAnsi="Times New Roman"/>
          <w:b/>
          <w:color w:val="FF0000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  <w:u w:val="single"/>
        </w:rPr>
        <w:t>ИТОГ: Индекс стратегической результативности муниципальной программы</w:t>
      </w:r>
      <w:r w:rsidRPr="001F566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1F5662">
        <w:rPr>
          <w:rFonts w:ascii="Times New Roman" w:hAnsi="Times New Roman"/>
          <w:b/>
          <w:sz w:val="26"/>
          <w:szCs w:val="26"/>
        </w:rPr>
        <w:t>=</w:t>
      </w:r>
      <w:r w:rsidR="0077032E" w:rsidRPr="001F5662">
        <w:rPr>
          <w:rFonts w:ascii="Times New Roman" w:hAnsi="Times New Roman"/>
          <w:sz w:val="26"/>
          <w:szCs w:val="26"/>
        </w:rPr>
        <w:t>(</w:t>
      </w:r>
      <w:proofErr w:type="gramEnd"/>
      <w:r w:rsidR="005D0A16">
        <w:rPr>
          <w:rFonts w:ascii="Times New Roman" w:hAnsi="Times New Roman"/>
          <w:sz w:val="26"/>
          <w:szCs w:val="26"/>
        </w:rPr>
        <w:t>45,4</w:t>
      </w:r>
      <w:r w:rsidR="00570D26">
        <w:rPr>
          <w:rFonts w:ascii="Times New Roman" w:hAnsi="Times New Roman"/>
          <w:sz w:val="26"/>
          <w:szCs w:val="26"/>
        </w:rPr>
        <w:t xml:space="preserve"> + 96,57</w:t>
      </w:r>
      <w:r w:rsidR="0077032E" w:rsidRPr="001F5662">
        <w:rPr>
          <w:rFonts w:ascii="Times New Roman" w:hAnsi="Times New Roman"/>
          <w:sz w:val="26"/>
          <w:szCs w:val="26"/>
        </w:rPr>
        <w:t xml:space="preserve"> +</w:t>
      </w:r>
      <w:r w:rsidR="00B53A0D" w:rsidRPr="001F5662">
        <w:rPr>
          <w:rFonts w:ascii="Times New Roman" w:hAnsi="Times New Roman"/>
          <w:sz w:val="26"/>
          <w:szCs w:val="26"/>
        </w:rPr>
        <w:t>100</w:t>
      </w:r>
      <w:r w:rsidR="00721C79">
        <w:rPr>
          <w:rFonts w:ascii="Times New Roman" w:hAnsi="Times New Roman"/>
          <w:sz w:val="26"/>
          <w:szCs w:val="26"/>
        </w:rPr>
        <w:t>+100</w:t>
      </w:r>
      <w:r w:rsidR="0077032E" w:rsidRPr="001F5662">
        <w:rPr>
          <w:rFonts w:ascii="Times New Roman" w:hAnsi="Times New Roman"/>
          <w:sz w:val="26"/>
          <w:szCs w:val="26"/>
        </w:rPr>
        <w:t>) /</w:t>
      </w:r>
      <w:r w:rsidR="004323C9" w:rsidRPr="001F5662">
        <w:rPr>
          <w:rFonts w:ascii="Times New Roman" w:hAnsi="Times New Roman"/>
          <w:sz w:val="26"/>
          <w:szCs w:val="26"/>
        </w:rPr>
        <w:t>4</w:t>
      </w:r>
      <w:r w:rsidR="0077032E" w:rsidRPr="001F5662">
        <w:rPr>
          <w:rFonts w:ascii="Times New Roman" w:hAnsi="Times New Roman"/>
          <w:b/>
          <w:sz w:val="26"/>
          <w:szCs w:val="26"/>
        </w:rPr>
        <w:t xml:space="preserve">= </w:t>
      </w:r>
      <w:r w:rsidR="00BF30D0">
        <w:rPr>
          <w:rFonts w:ascii="Times New Roman" w:hAnsi="Times New Roman"/>
          <w:b/>
          <w:sz w:val="26"/>
          <w:szCs w:val="26"/>
        </w:rPr>
        <w:t>85,50</w:t>
      </w:r>
      <w:r w:rsidR="00A60F6A">
        <w:rPr>
          <w:rFonts w:ascii="Times New Roman" w:hAnsi="Times New Roman"/>
          <w:b/>
          <w:sz w:val="26"/>
          <w:szCs w:val="26"/>
        </w:rPr>
        <w:t xml:space="preserve"> </w:t>
      </w:r>
      <w:r w:rsidR="0077032E" w:rsidRPr="001F5662">
        <w:rPr>
          <w:rFonts w:ascii="Times New Roman" w:hAnsi="Times New Roman"/>
          <w:b/>
          <w:sz w:val="26"/>
          <w:szCs w:val="26"/>
        </w:rPr>
        <w:t>%</w:t>
      </w:r>
    </w:p>
    <w:p w:rsidR="0077032E" w:rsidRPr="001F5662" w:rsidRDefault="0077032E" w:rsidP="00576787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6"/>
          <w:szCs w:val="26"/>
        </w:rPr>
      </w:pPr>
      <w:proofErr w:type="gramStart"/>
      <w:r w:rsidRPr="001F5662">
        <w:rPr>
          <w:rFonts w:ascii="Times New Roman" w:hAnsi="Times New Roman"/>
          <w:b/>
          <w:sz w:val="26"/>
          <w:szCs w:val="26"/>
        </w:rPr>
        <w:t xml:space="preserve">ВЫВОД:  </w:t>
      </w:r>
      <w:r w:rsidRPr="001F5662">
        <w:rPr>
          <w:rFonts w:ascii="Times New Roman" w:hAnsi="Times New Roman"/>
          <w:sz w:val="26"/>
          <w:szCs w:val="26"/>
        </w:rPr>
        <w:t>Стратегическая</w:t>
      </w:r>
      <w:proofErr w:type="gramEnd"/>
      <w:r w:rsidRPr="001F5662">
        <w:rPr>
          <w:rFonts w:ascii="Times New Roman" w:hAnsi="Times New Roman"/>
          <w:sz w:val="26"/>
          <w:szCs w:val="26"/>
        </w:rPr>
        <w:t xml:space="preserve"> результативность муниципальной программы </w:t>
      </w:r>
      <w:r w:rsidR="00D41783" w:rsidRPr="001F5662">
        <w:rPr>
          <w:rFonts w:ascii="Times New Roman" w:hAnsi="Times New Roman"/>
          <w:sz w:val="26"/>
          <w:szCs w:val="26"/>
        </w:rPr>
        <w:t>–</w:t>
      </w:r>
      <w:r w:rsidR="00C738D7">
        <w:rPr>
          <w:rFonts w:ascii="Times New Roman" w:hAnsi="Times New Roman"/>
          <w:b/>
          <w:sz w:val="26"/>
          <w:szCs w:val="26"/>
        </w:rPr>
        <w:t xml:space="preserve"> </w:t>
      </w:r>
      <w:r w:rsidR="00A60F6A">
        <w:rPr>
          <w:rFonts w:ascii="Times New Roman" w:hAnsi="Times New Roman"/>
          <w:b/>
          <w:sz w:val="26"/>
          <w:szCs w:val="26"/>
        </w:rPr>
        <w:t>средняя</w:t>
      </w:r>
    </w:p>
    <w:p w:rsidR="00D41783" w:rsidRPr="001F5662" w:rsidRDefault="00D41783" w:rsidP="0077032E">
      <w:pPr>
        <w:tabs>
          <w:tab w:val="left" w:pos="284"/>
        </w:tabs>
        <w:ind w:left="284"/>
        <w:rPr>
          <w:rFonts w:ascii="Times New Roman" w:hAnsi="Times New Roman"/>
          <w:b/>
          <w:color w:val="FF0000"/>
          <w:sz w:val="26"/>
          <w:szCs w:val="26"/>
        </w:rPr>
      </w:pPr>
    </w:p>
    <w:p w:rsidR="00D406B6" w:rsidRPr="001F5662" w:rsidRDefault="0077032E" w:rsidP="00E2506D">
      <w:pPr>
        <w:pStyle w:val="a5"/>
        <w:numPr>
          <w:ilvl w:val="1"/>
          <w:numId w:val="3"/>
        </w:numPr>
        <w:spacing w:after="120"/>
        <w:rPr>
          <w:rFonts w:ascii="Times New Roman" w:hAnsi="Times New Roman"/>
          <w:sz w:val="26"/>
          <w:szCs w:val="26"/>
          <w:u w:val="single"/>
        </w:rPr>
      </w:pPr>
      <w:r w:rsidRPr="001F5662">
        <w:rPr>
          <w:rFonts w:ascii="Times New Roman" w:hAnsi="Times New Roman"/>
          <w:sz w:val="26"/>
          <w:szCs w:val="26"/>
          <w:u w:val="single"/>
        </w:rPr>
        <w:t xml:space="preserve">Стратегическая результативность </w:t>
      </w:r>
      <w:proofErr w:type="gramStart"/>
      <w:r w:rsidR="000B1A04" w:rsidRPr="001F5662">
        <w:rPr>
          <w:rFonts w:ascii="Times New Roman" w:hAnsi="Times New Roman"/>
          <w:sz w:val="26"/>
          <w:szCs w:val="26"/>
          <w:u w:val="single"/>
        </w:rPr>
        <w:t>под</w:t>
      </w:r>
      <w:r w:rsidRPr="001F5662">
        <w:rPr>
          <w:rFonts w:ascii="Times New Roman" w:hAnsi="Times New Roman"/>
          <w:sz w:val="26"/>
          <w:szCs w:val="26"/>
          <w:u w:val="single"/>
        </w:rPr>
        <w:t>программ</w:t>
      </w:r>
      <w:r w:rsidR="000B1A04" w:rsidRPr="001F5662">
        <w:rPr>
          <w:rFonts w:ascii="Times New Roman" w:hAnsi="Times New Roman"/>
          <w:sz w:val="26"/>
          <w:szCs w:val="26"/>
          <w:u w:val="single"/>
        </w:rPr>
        <w:t>ы</w:t>
      </w:r>
      <w:r w:rsidRPr="001F5662">
        <w:rPr>
          <w:rFonts w:ascii="Times New Roman" w:hAnsi="Times New Roman"/>
          <w:sz w:val="26"/>
          <w:szCs w:val="26"/>
          <w:u w:val="single"/>
        </w:rPr>
        <w:t>(</w:t>
      </w:r>
      <w:proofErr w:type="gramEnd"/>
      <w:r w:rsidRPr="001F5662">
        <w:rPr>
          <w:rFonts w:ascii="Times New Roman" w:hAnsi="Times New Roman"/>
          <w:sz w:val="26"/>
          <w:szCs w:val="26"/>
          <w:u w:val="single"/>
        </w:rPr>
        <w:t xml:space="preserve">при отсутствии в составе МП </w:t>
      </w:r>
      <w:r w:rsidR="000B1A04" w:rsidRPr="001F5662">
        <w:rPr>
          <w:rFonts w:ascii="Times New Roman" w:hAnsi="Times New Roman"/>
          <w:sz w:val="26"/>
          <w:szCs w:val="26"/>
          <w:u w:val="single"/>
        </w:rPr>
        <w:t>подпрограмм</w:t>
      </w:r>
      <w:r w:rsidRPr="001F5662">
        <w:rPr>
          <w:rFonts w:ascii="Times New Roman" w:hAnsi="Times New Roman"/>
          <w:sz w:val="26"/>
          <w:szCs w:val="26"/>
          <w:u w:val="single"/>
        </w:rPr>
        <w:t xml:space="preserve"> – рассчит</w:t>
      </w:r>
      <w:r w:rsidR="00003DAA" w:rsidRPr="001F5662">
        <w:rPr>
          <w:rFonts w:ascii="Times New Roman" w:hAnsi="Times New Roman"/>
          <w:sz w:val="26"/>
          <w:szCs w:val="26"/>
          <w:u w:val="single"/>
        </w:rPr>
        <w:t>ан</w:t>
      </w:r>
      <w:r w:rsidR="000B1A04" w:rsidRPr="001F5662">
        <w:rPr>
          <w:rFonts w:ascii="Times New Roman" w:hAnsi="Times New Roman"/>
          <w:sz w:val="26"/>
          <w:szCs w:val="26"/>
          <w:u w:val="single"/>
        </w:rPr>
        <w:t>о</w:t>
      </w:r>
      <w:r w:rsidRPr="001F5662">
        <w:rPr>
          <w:rFonts w:ascii="Times New Roman" w:hAnsi="Times New Roman"/>
          <w:sz w:val="26"/>
          <w:szCs w:val="26"/>
          <w:u w:val="single"/>
        </w:rPr>
        <w:t xml:space="preserve"> по </w:t>
      </w:r>
      <w:r w:rsidR="00003DAA" w:rsidRPr="001F5662">
        <w:rPr>
          <w:rFonts w:ascii="Times New Roman" w:hAnsi="Times New Roman"/>
          <w:sz w:val="26"/>
          <w:szCs w:val="26"/>
          <w:u w:val="single"/>
        </w:rPr>
        <w:t>результатам стратегической результативности задач</w:t>
      </w:r>
      <w:r w:rsidR="000B1A04" w:rsidRPr="001F5662">
        <w:rPr>
          <w:rFonts w:ascii="Times New Roman" w:hAnsi="Times New Roman"/>
          <w:sz w:val="26"/>
          <w:szCs w:val="26"/>
          <w:u w:val="single"/>
        </w:rPr>
        <w:t xml:space="preserve"> МП</w:t>
      </w:r>
      <w:r w:rsidRPr="001F5662">
        <w:rPr>
          <w:rFonts w:ascii="Times New Roman" w:hAnsi="Times New Roman"/>
          <w:sz w:val="26"/>
          <w:szCs w:val="26"/>
          <w:u w:val="single"/>
        </w:rPr>
        <w:t>)</w:t>
      </w:r>
    </w:p>
    <w:p w:rsidR="00781419" w:rsidRPr="001F5662" w:rsidRDefault="00781419" w:rsidP="00781419">
      <w:pPr>
        <w:spacing w:after="120"/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 xml:space="preserve">Индекс </w:t>
      </w:r>
      <w:r w:rsidR="00DB406F" w:rsidRPr="001F5662">
        <w:rPr>
          <w:rFonts w:ascii="Times New Roman" w:hAnsi="Times New Roman"/>
          <w:sz w:val="26"/>
          <w:szCs w:val="26"/>
        </w:rPr>
        <w:t xml:space="preserve">стратегической </w:t>
      </w:r>
      <w:r w:rsidRPr="001F5662">
        <w:rPr>
          <w:rFonts w:ascii="Times New Roman" w:hAnsi="Times New Roman"/>
          <w:sz w:val="26"/>
          <w:szCs w:val="26"/>
        </w:rPr>
        <w:t xml:space="preserve">результативности задачи 1 = </w:t>
      </w:r>
      <w:r w:rsidR="00C738D7">
        <w:rPr>
          <w:rFonts w:ascii="Times New Roman" w:hAnsi="Times New Roman"/>
          <w:sz w:val="26"/>
          <w:szCs w:val="26"/>
        </w:rPr>
        <w:t>10</w:t>
      </w:r>
      <w:r w:rsidR="004323C9" w:rsidRPr="001F5662">
        <w:rPr>
          <w:rFonts w:ascii="Times New Roman" w:hAnsi="Times New Roman"/>
          <w:sz w:val="26"/>
          <w:szCs w:val="26"/>
        </w:rPr>
        <w:t>/1</w:t>
      </w:r>
      <w:r w:rsidR="00C738D7">
        <w:rPr>
          <w:rFonts w:ascii="Times New Roman" w:hAnsi="Times New Roman"/>
          <w:sz w:val="26"/>
          <w:szCs w:val="26"/>
        </w:rPr>
        <w:t>1</w:t>
      </w:r>
      <w:r w:rsidRPr="001F5662">
        <w:rPr>
          <w:rFonts w:ascii="Times New Roman" w:hAnsi="Times New Roman"/>
          <w:sz w:val="26"/>
          <w:szCs w:val="26"/>
        </w:rPr>
        <w:t xml:space="preserve"> / </w:t>
      </w:r>
      <w:r w:rsidR="004323C9" w:rsidRPr="001F5662">
        <w:rPr>
          <w:rFonts w:ascii="Times New Roman" w:hAnsi="Times New Roman"/>
          <w:sz w:val="26"/>
          <w:szCs w:val="26"/>
        </w:rPr>
        <w:t>1</w:t>
      </w:r>
      <w:r w:rsidR="00C738D7">
        <w:rPr>
          <w:rFonts w:ascii="Times New Roman" w:hAnsi="Times New Roman"/>
          <w:sz w:val="26"/>
          <w:szCs w:val="26"/>
        </w:rPr>
        <w:t xml:space="preserve"> * 100 = 90</w:t>
      </w:r>
      <w:r w:rsidRPr="001F5662">
        <w:rPr>
          <w:rFonts w:ascii="Times New Roman" w:hAnsi="Times New Roman"/>
          <w:sz w:val="26"/>
          <w:szCs w:val="26"/>
        </w:rPr>
        <w:t xml:space="preserve"> %</w:t>
      </w:r>
    </w:p>
    <w:p w:rsidR="00781419" w:rsidRPr="001F5662" w:rsidRDefault="00781419" w:rsidP="00781419">
      <w:pPr>
        <w:spacing w:after="120"/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 xml:space="preserve">Индекс </w:t>
      </w:r>
      <w:r w:rsidR="00E41725" w:rsidRPr="001F5662">
        <w:rPr>
          <w:rFonts w:ascii="Times New Roman" w:hAnsi="Times New Roman"/>
          <w:sz w:val="26"/>
          <w:szCs w:val="26"/>
        </w:rPr>
        <w:t>стратегической</w:t>
      </w:r>
      <w:r w:rsidRPr="001F5662">
        <w:rPr>
          <w:rFonts w:ascii="Times New Roman" w:hAnsi="Times New Roman"/>
          <w:sz w:val="26"/>
          <w:szCs w:val="26"/>
        </w:rPr>
        <w:t xml:space="preserve">результативности задачи 2 = </w:t>
      </w:r>
      <w:r w:rsidR="00A60F6A">
        <w:rPr>
          <w:rFonts w:ascii="Times New Roman" w:hAnsi="Times New Roman"/>
          <w:sz w:val="26"/>
          <w:szCs w:val="26"/>
        </w:rPr>
        <w:t>235</w:t>
      </w:r>
      <w:r w:rsidR="0028210D">
        <w:rPr>
          <w:rFonts w:ascii="Times New Roman" w:hAnsi="Times New Roman"/>
          <w:sz w:val="26"/>
          <w:szCs w:val="26"/>
        </w:rPr>
        <w:t>/235</w:t>
      </w:r>
      <w:r w:rsidR="004323C9" w:rsidRPr="001F5662">
        <w:rPr>
          <w:rFonts w:ascii="Times New Roman" w:hAnsi="Times New Roman"/>
          <w:sz w:val="26"/>
          <w:szCs w:val="26"/>
        </w:rPr>
        <w:t>/1</w:t>
      </w:r>
      <w:r w:rsidR="00A60F6A">
        <w:rPr>
          <w:rFonts w:ascii="Times New Roman" w:hAnsi="Times New Roman"/>
          <w:sz w:val="26"/>
          <w:szCs w:val="26"/>
        </w:rPr>
        <w:t xml:space="preserve"> * 100 = 100</w:t>
      </w:r>
      <w:r w:rsidRPr="001F5662">
        <w:rPr>
          <w:rFonts w:ascii="Times New Roman" w:hAnsi="Times New Roman"/>
          <w:sz w:val="26"/>
          <w:szCs w:val="26"/>
        </w:rPr>
        <w:t>%</w:t>
      </w:r>
    </w:p>
    <w:p w:rsidR="00781419" w:rsidRPr="001F5662" w:rsidRDefault="00781419" w:rsidP="00781419">
      <w:pPr>
        <w:spacing w:after="120"/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 xml:space="preserve">Индекс </w:t>
      </w:r>
      <w:proofErr w:type="spellStart"/>
      <w:r w:rsidR="00E41725" w:rsidRPr="001F5662">
        <w:rPr>
          <w:rFonts w:ascii="Times New Roman" w:hAnsi="Times New Roman"/>
          <w:sz w:val="26"/>
          <w:szCs w:val="26"/>
        </w:rPr>
        <w:t>стратегической</w:t>
      </w:r>
      <w:r w:rsidRPr="001F5662">
        <w:rPr>
          <w:rFonts w:ascii="Times New Roman" w:hAnsi="Times New Roman"/>
          <w:sz w:val="26"/>
          <w:szCs w:val="26"/>
        </w:rPr>
        <w:t>результативности</w:t>
      </w:r>
      <w:proofErr w:type="spellEnd"/>
      <w:r w:rsidRPr="001F5662">
        <w:rPr>
          <w:rFonts w:ascii="Times New Roman" w:hAnsi="Times New Roman"/>
          <w:sz w:val="26"/>
          <w:szCs w:val="26"/>
        </w:rPr>
        <w:t xml:space="preserve"> задачи 3 =</w:t>
      </w:r>
      <w:r w:rsidR="00A60F6A">
        <w:rPr>
          <w:rFonts w:ascii="Times New Roman" w:hAnsi="Times New Roman"/>
          <w:sz w:val="26"/>
          <w:szCs w:val="26"/>
        </w:rPr>
        <w:t>30</w:t>
      </w:r>
      <w:r w:rsidR="004323C9" w:rsidRPr="001F5662">
        <w:rPr>
          <w:rFonts w:ascii="Times New Roman" w:hAnsi="Times New Roman"/>
          <w:sz w:val="26"/>
          <w:szCs w:val="26"/>
        </w:rPr>
        <w:t>/</w:t>
      </w:r>
      <w:r w:rsidR="00C738D7">
        <w:rPr>
          <w:rFonts w:ascii="Times New Roman" w:hAnsi="Times New Roman"/>
          <w:sz w:val="26"/>
          <w:szCs w:val="26"/>
        </w:rPr>
        <w:t>50</w:t>
      </w:r>
      <w:r w:rsidR="004323C9" w:rsidRPr="001F5662">
        <w:rPr>
          <w:rFonts w:ascii="Times New Roman" w:hAnsi="Times New Roman"/>
          <w:sz w:val="26"/>
          <w:szCs w:val="26"/>
        </w:rPr>
        <w:t>/1</w:t>
      </w:r>
      <w:r w:rsidRPr="001F5662">
        <w:rPr>
          <w:rFonts w:ascii="Times New Roman" w:hAnsi="Times New Roman"/>
          <w:sz w:val="26"/>
          <w:szCs w:val="26"/>
        </w:rPr>
        <w:t xml:space="preserve"> * 100 = </w:t>
      </w:r>
      <w:r w:rsidR="00A60F6A">
        <w:rPr>
          <w:rFonts w:ascii="Times New Roman" w:hAnsi="Times New Roman"/>
          <w:sz w:val="26"/>
          <w:szCs w:val="26"/>
        </w:rPr>
        <w:t>60</w:t>
      </w:r>
      <w:r w:rsidRPr="001F5662">
        <w:rPr>
          <w:rFonts w:ascii="Times New Roman" w:hAnsi="Times New Roman"/>
          <w:sz w:val="26"/>
          <w:szCs w:val="26"/>
        </w:rPr>
        <w:t>%</w:t>
      </w:r>
    </w:p>
    <w:p w:rsidR="00781419" w:rsidRPr="001F5662" w:rsidRDefault="00781419" w:rsidP="00781419">
      <w:pPr>
        <w:spacing w:after="120"/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 xml:space="preserve">Индекс </w:t>
      </w:r>
      <w:r w:rsidR="00E41725" w:rsidRPr="001F5662">
        <w:rPr>
          <w:rFonts w:ascii="Times New Roman" w:hAnsi="Times New Roman"/>
          <w:sz w:val="26"/>
          <w:szCs w:val="26"/>
        </w:rPr>
        <w:t>стратегической</w:t>
      </w:r>
      <w:r w:rsidRPr="001F5662">
        <w:rPr>
          <w:rFonts w:ascii="Times New Roman" w:hAnsi="Times New Roman"/>
          <w:sz w:val="26"/>
          <w:szCs w:val="26"/>
        </w:rPr>
        <w:t xml:space="preserve">результативности задачи 4 = </w:t>
      </w:r>
      <w:r w:rsidR="00A60F6A">
        <w:rPr>
          <w:rFonts w:ascii="Times New Roman" w:hAnsi="Times New Roman"/>
          <w:sz w:val="26"/>
          <w:szCs w:val="26"/>
        </w:rPr>
        <w:t>10</w:t>
      </w:r>
      <w:r w:rsidR="004323C9" w:rsidRPr="001F5662">
        <w:rPr>
          <w:rFonts w:ascii="Times New Roman" w:hAnsi="Times New Roman"/>
          <w:sz w:val="26"/>
          <w:szCs w:val="26"/>
        </w:rPr>
        <w:t>/</w:t>
      </w:r>
      <w:r w:rsidR="004210F9" w:rsidRPr="001F5662">
        <w:rPr>
          <w:rFonts w:ascii="Times New Roman" w:hAnsi="Times New Roman"/>
          <w:sz w:val="26"/>
          <w:szCs w:val="26"/>
        </w:rPr>
        <w:t>10</w:t>
      </w:r>
      <w:r w:rsidR="004323C9" w:rsidRPr="001F5662">
        <w:rPr>
          <w:rFonts w:ascii="Times New Roman" w:hAnsi="Times New Roman"/>
          <w:sz w:val="26"/>
          <w:szCs w:val="26"/>
        </w:rPr>
        <w:t>/1</w:t>
      </w:r>
      <w:r w:rsidRPr="001F5662">
        <w:rPr>
          <w:rFonts w:ascii="Times New Roman" w:hAnsi="Times New Roman"/>
          <w:sz w:val="26"/>
          <w:szCs w:val="26"/>
        </w:rPr>
        <w:t xml:space="preserve"> * 100 = </w:t>
      </w:r>
      <w:r w:rsidR="00A60F6A">
        <w:rPr>
          <w:rFonts w:ascii="Times New Roman" w:hAnsi="Times New Roman"/>
          <w:sz w:val="26"/>
          <w:szCs w:val="26"/>
        </w:rPr>
        <w:t>100</w:t>
      </w:r>
      <w:r w:rsidRPr="001F5662">
        <w:rPr>
          <w:rFonts w:ascii="Times New Roman" w:hAnsi="Times New Roman"/>
          <w:sz w:val="26"/>
          <w:szCs w:val="26"/>
        </w:rPr>
        <w:t>%</w:t>
      </w:r>
    </w:p>
    <w:p w:rsidR="00D41783" w:rsidRPr="001F5662" w:rsidRDefault="00D41783" w:rsidP="00781419">
      <w:pPr>
        <w:spacing w:after="120"/>
        <w:ind w:left="284"/>
        <w:rPr>
          <w:rFonts w:ascii="Times New Roman" w:hAnsi="Times New Roman"/>
          <w:color w:val="FF0000"/>
          <w:sz w:val="26"/>
          <w:szCs w:val="26"/>
        </w:rPr>
      </w:pPr>
    </w:p>
    <w:p w:rsidR="00781419" w:rsidRPr="001F5662" w:rsidRDefault="00BD3B80" w:rsidP="00AD079F">
      <w:pPr>
        <w:tabs>
          <w:tab w:val="left" w:pos="142"/>
        </w:tabs>
        <w:spacing w:before="120" w:after="120"/>
        <w:ind w:left="284"/>
        <w:rPr>
          <w:rFonts w:ascii="Times New Roman" w:hAnsi="Times New Roman"/>
          <w:color w:val="FF0000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  <w:u w:val="single"/>
        </w:rPr>
        <w:t xml:space="preserve">ИТОГ: </w:t>
      </w:r>
      <w:r w:rsidR="00781419" w:rsidRPr="001F5662">
        <w:rPr>
          <w:rFonts w:ascii="Times New Roman" w:hAnsi="Times New Roman"/>
          <w:sz w:val="26"/>
          <w:szCs w:val="26"/>
          <w:u w:val="single"/>
        </w:rPr>
        <w:t xml:space="preserve">Индекс </w:t>
      </w:r>
      <w:r w:rsidR="00E41725" w:rsidRPr="001F5662">
        <w:rPr>
          <w:rFonts w:ascii="Times New Roman" w:hAnsi="Times New Roman"/>
          <w:sz w:val="26"/>
          <w:szCs w:val="26"/>
          <w:u w:val="single"/>
        </w:rPr>
        <w:t>стратегической</w:t>
      </w:r>
      <w:r w:rsidR="00781419" w:rsidRPr="001F5662">
        <w:rPr>
          <w:rFonts w:ascii="Times New Roman" w:hAnsi="Times New Roman"/>
          <w:sz w:val="26"/>
          <w:szCs w:val="26"/>
          <w:u w:val="single"/>
        </w:rPr>
        <w:t xml:space="preserve">результативности </w:t>
      </w:r>
      <w:r w:rsidR="000B1A04" w:rsidRPr="001F5662">
        <w:rPr>
          <w:rFonts w:ascii="Times New Roman" w:hAnsi="Times New Roman"/>
          <w:sz w:val="26"/>
          <w:szCs w:val="26"/>
          <w:u w:val="single"/>
        </w:rPr>
        <w:t>подпрограммы</w:t>
      </w:r>
      <w:r w:rsidR="0077032E" w:rsidRPr="001F5662">
        <w:rPr>
          <w:rFonts w:ascii="Times New Roman" w:hAnsi="Times New Roman"/>
          <w:sz w:val="26"/>
          <w:szCs w:val="26"/>
          <w:u w:val="single"/>
        </w:rPr>
        <w:t xml:space="preserve"> (при отсутствии в составе МП </w:t>
      </w:r>
      <w:r w:rsidR="000B1A04" w:rsidRPr="001F5662">
        <w:rPr>
          <w:rFonts w:ascii="Times New Roman" w:hAnsi="Times New Roman"/>
          <w:sz w:val="26"/>
          <w:szCs w:val="26"/>
          <w:u w:val="single"/>
        </w:rPr>
        <w:t>подпрограмм</w:t>
      </w:r>
      <w:r w:rsidR="0077032E" w:rsidRPr="001F5662">
        <w:rPr>
          <w:rFonts w:ascii="Times New Roman" w:hAnsi="Times New Roman"/>
          <w:sz w:val="26"/>
          <w:szCs w:val="26"/>
          <w:u w:val="single"/>
        </w:rPr>
        <w:t>)</w:t>
      </w:r>
      <w:r w:rsidR="00781419" w:rsidRPr="001F5662">
        <w:rPr>
          <w:rFonts w:ascii="Times New Roman" w:hAnsi="Times New Roman"/>
          <w:b/>
          <w:sz w:val="26"/>
          <w:szCs w:val="26"/>
        </w:rPr>
        <w:t xml:space="preserve"> =</w:t>
      </w:r>
      <w:r w:rsidR="00C738D7">
        <w:rPr>
          <w:rFonts w:ascii="Times New Roman" w:hAnsi="Times New Roman"/>
          <w:sz w:val="26"/>
          <w:szCs w:val="26"/>
        </w:rPr>
        <w:t xml:space="preserve"> (90 + 8,9</w:t>
      </w:r>
      <w:r w:rsidR="00781419" w:rsidRPr="001F5662">
        <w:rPr>
          <w:rFonts w:ascii="Times New Roman" w:hAnsi="Times New Roman"/>
          <w:sz w:val="26"/>
          <w:szCs w:val="26"/>
        </w:rPr>
        <w:t xml:space="preserve">+ </w:t>
      </w:r>
      <w:r w:rsidR="00C738D7">
        <w:rPr>
          <w:rFonts w:ascii="Times New Roman" w:hAnsi="Times New Roman"/>
          <w:sz w:val="26"/>
          <w:szCs w:val="26"/>
        </w:rPr>
        <w:t>40</w:t>
      </w:r>
      <w:r w:rsidR="00781419" w:rsidRPr="001F5662">
        <w:rPr>
          <w:rFonts w:ascii="Times New Roman" w:hAnsi="Times New Roman"/>
          <w:sz w:val="26"/>
          <w:szCs w:val="26"/>
        </w:rPr>
        <w:t xml:space="preserve"> +</w:t>
      </w:r>
      <w:r w:rsidR="00C738D7">
        <w:rPr>
          <w:rFonts w:ascii="Times New Roman" w:hAnsi="Times New Roman"/>
          <w:sz w:val="26"/>
          <w:szCs w:val="26"/>
        </w:rPr>
        <w:t>40</w:t>
      </w:r>
      <w:r w:rsidR="00781419" w:rsidRPr="001F5662">
        <w:rPr>
          <w:rFonts w:ascii="Times New Roman" w:hAnsi="Times New Roman"/>
          <w:sz w:val="26"/>
          <w:szCs w:val="26"/>
        </w:rPr>
        <w:t xml:space="preserve">) / 4 </w:t>
      </w:r>
      <w:proofErr w:type="gramStart"/>
      <w:r w:rsidR="00781419" w:rsidRPr="001F5662">
        <w:rPr>
          <w:rFonts w:ascii="Times New Roman" w:hAnsi="Times New Roman"/>
          <w:sz w:val="26"/>
          <w:szCs w:val="26"/>
        </w:rPr>
        <w:t xml:space="preserve">= </w:t>
      </w:r>
      <w:r w:rsidR="00A60F6A">
        <w:rPr>
          <w:rFonts w:ascii="Times New Roman" w:hAnsi="Times New Roman"/>
          <w:b/>
          <w:sz w:val="26"/>
          <w:szCs w:val="26"/>
        </w:rPr>
        <w:t xml:space="preserve"> 87</w:t>
      </w:r>
      <w:proofErr w:type="gramEnd"/>
      <w:r w:rsidR="00A60F6A">
        <w:rPr>
          <w:rFonts w:ascii="Times New Roman" w:hAnsi="Times New Roman"/>
          <w:b/>
          <w:sz w:val="26"/>
          <w:szCs w:val="26"/>
        </w:rPr>
        <w:t>,5</w:t>
      </w:r>
      <w:r w:rsidR="00781419" w:rsidRPr="001F5662">
        <w:rPr>
          <w:rFonts w:ascii="Times New Roman" w:hAnsi="Times New Roman"/>
          <w:b/>
          <w:sz w:val="26"/>
          <w:szCs w:val="26"/>
        </w:rPr>
        <w:t>%</w:t>
      </w:r>
    </w:p>
    <w:p w:rsidR="00D41783" w:rsidRPr="001F5662" w:rsidRDefault="00781419" w:rsidP="00771D93">
      <w:pPr>
        <w:tabs>
          <w:tab w:val="left" w:pos="142"/>
        </w:tabs>
        <w:ind w:left="284"/>
        <w:rPr>
          <w:rFonts w:ascii="Times New Roman" w:hAnsi="Times New Roman"/>
          <w:b/>
          <w:sz w:val="26"/>
          <w:szCs w:val="26"/>
        </w:rPr>
      </w:pPr>
      <w:proofErr w:type="gramStart"/>
      <w:r w:rsidRPr="001F5662">
        <w:rPr>
          <w:rFonts w:ascii="Times New Roman" w:hAnsi="Times New Roman"/>
          <w:b/>
          <w:sz w:val="26"/>
          <w:szCs w:val="26"/>
        </w:rPr>
        <w:t xml:space="preserve">ВЫВОД:  </w:t>
      </w:r>
      <w:r w:rsidR="00301846" w:rsidRPr="001F5662">
        <w:rPr>
          <w:rFonts w:ascii="Times New Roman" w:hAnsi="Times New Roman"/>
          <w:sz w:val="26"/>
          <w:szCs w:val="26"/>
        </w:rPr>
        <w:t>С</w:t>
      </w:r>
      <w:r w:rsidR="00E2506D" w:rsidRPr="001F5662">
        <w:rPr>
          <w:rFonts w:ascii="Times New Roman" w:hAnsi="Times New Roman"/>
          <w:sz w:val="26"/>
          <w:szCs w:val="26"/>
        </w:rPr>
        <w:t>тратегическая</w:t>
      </w:r>
      <w:proofErr w:type="gramEnd"/>
      <w:r w:rsidR="00E2506D" w:rsidRPr="001F5662">
        <w:rPr>
          <w:rFonts w:ascii="Times New Roman" w:hAnsi="Times New Roman"/>
          <w:sz w:val="26"/>
          <w:szCs w:val="26"/>
        </w:rPr>
        <w:t xml:space="preserve"> результативность </w:t>
      </w:r>
      <w:r w:rsidR="000B1A04" w:rsidRPr="001F5662">
        <w:rPr>
          <w:rFonts w:ascii="Times New Roman" w:hAnsi="Times New Roman"/>
          <w:sz w:val="26"/>
          <w:szCs w:val="26"/>
        </w:rPr>
        <w:t>под</w:t>
      </w:r>
      <w:r w:rsidR="00E2506D" w:rsidRPr="001F5662">
        <w:rPr>
          <w:rFonts w:ascii="Times New Roman" w:hAnsi="Times New Roman"/>
          <w:sz w:val="26"/>
          <w:szCs w:val="26"/>
        </w:rPr>
        <w:t xml:space="preserve">программы </w:t>
      </w:r>
      <w:r w:rsidR="00D41783" w:rsidRPr="001F5662">
        <w:rPr>
          <w:rFonts w:ascii="Times New Roman" w:hAnsi="Times New Roman"/>
          <w:sz w:val="26"/>
          <w:szCs w:val="26"/>
        </w:rPr>
        <w:t>–</w:t>
      </w:r>
      <w:r w:rsidR="00A60F6A">
        <w:rPr>
          <w:rFonts w:ascii="Times New Roman" w:hAnsi="Times New Roman"/>
          <w:b/>
          <w:sz w:val="26"/>
          <w:szCs w:val="26"/>
        </w:rPr>
        <w:t xml:space="preserve"> средняя</w:t>
      </w:r>
    </w:p>
    <w:p w:rsidR="000B1A04" w:rsidRPr="001F5662" w:rsidRDefault="000B1A04" w:rsidP="00E2506D">
      <w:pPr>
        <w:pStyle w:val="a5"/>
        <w:numPr>
          <w:ilvl w:val="1"/>
          <w:numId w:val="3"/>
        </w:numPr>
        <w:rPr>
          <w:rFonts w:ascii="Times New Roman" w:hAnsi="Times New Roman"/>
          <w:sz w:val="26"/>
          <w:szCs w:val="26"/>
          <w:u w:val="single"/>
        </w:rPr>
      </w:pPr>
      <w:r w:rsidRPr="001F5662">
        <w:rPr>
          <w:rFonts w:ascii="Times New Roman" w:hAnsi="Times New Roman"/>
          <w:sz w:val="26"/>
          <w:szCs w:val="26"/>
          <w:u w:val="single"/>
        </w:rPr>
        <w:t>Результативность исполнения подпрограмм / мероприятий (при отсутствии в составе МП – рассчитано по результатам исполнения мероприятий МП)</w:t>
      </w:r>
    </w:p>
    <w:p w:rsidR="00AD079F" w:rsidRPr="001F5662" w:rsidRDefault="00AD079F" w:rsidP="00AD079F">
      <w:pPr>
        <w:spacing w:after="120"/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 xml:space="preserve">Индекс результативности исполнения мероприятий задачи 1 = </w:t>
      </w:r>
      <w:r w:rsidR="00664A1B">
        <w:rPr>
          <w:rFonts w:ascii="Times New Roman" w:hAnsi="Times New Roman"/>
          <w:sz w:val="26"/>
          <w:szCs w:val="26"/>
        </w:rPr>
        <w:t>21</w:t>
      </w:r>
      <w:r w:rsidR="004323C9" w:rsidRPr="001F5662">
        <w:rPr>
          <w:rFonts w:ascii="Times New Roman" w:hAnsi="Times New Roman"/>
          <w:sz w:val="26"/>
          <w:szCs w:val="26"/>
        </w:rPr>
        <w:t>/1</w:t>
      </w:r>
      <w:r w:rsidR="00231FAF" w:rsidRPr="001F5662">
        <w:rPr>
          <w:rFonts w:ascii="Times New Roman" w:hAnsi="Times New Roman"/>
          <w:sz w:val="26"/>
          <w:szCs w:val="26"/>
        </w:rPr>
        <w:t>0</w:t>
      </w:r>
      <w:r w:rsidR="004323C9" w:rsidRPr="001F5662">
        <w:rPr>
          <w:rFonts w:ascii="Times New Roman" w:hAnsi="Times New Roman"/>
          <w:sz w:val="26"/>
          <w:szCs w:val="26"/>
        </w:rPr>
        <w:t>/1</w:t>
      </w:r>
      <w:r w:rsidR="00A33ED5">
        <w:rPr>
          <w:rFonts w:ascii="Times New Roman" w:hAnsi="Times New Roman"/>
          <w:sz w:val="26"/>
          <w:szCs w:val="26"/>
        </w:rPr>
        <w:t xml:space="preserve"> * 100 = 210</w:t>
      </w:r>
      <w:r w:rsidRPr="001F5662">
        <w:rPr>
          <w:rFonts w:ascii="Times New Roman" w:hAnsi="Times New Roman"/>
          <w:sz w:val="26"/>
          <w:szCs w:val="26"/>
        </w:rPr>
        <w:t xml:space="preserve"> %</w:t>
      </w:r>
    </w:p>
    <w:p w:rsidR="00AD079F" w:rsidRPr="001F5662" w:rsidRDefault="00AD079F" w:rsidP="00AD079F">
      <w:pPr>
        <w:spacing w:after="120"/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 xml:space="preserve">Индекс результативности исполнения мероприятий задачи 2 = </w:t>
      </w:r>
      <w:r w:rsidR="00664A1B">
        <w:rPr>
          <w:rFonts w:ascii="Times New Roman" w:hAnsi="Times New Roman"/>
          <w:sz w:val="26"/>
          <w:szCs w:val="26"/>
        </w:rPr>
        <w:t>21/5</w:t>
      </w:r>
      <w:r w:rsidR="004323C9" w:rsidRPr="001F5662">
        <w:rPr>
          <w:rFonts w:ascii="Times New Roman" w:hAnsi="Times New Roman"/>
          <w:sz w:val="26"/>
          <w:szCs w:val="26"/>
        </w:rPr>
        <w:t>/1</w:t>
      </w:r>
      <w:r w:rsidR="00A33ED5">
        <w:rPr>
          <w:rFonts w:ascii="Times New Roman" w:hAnsi="Times New Roman"/>
          <w:sz w:val="26"/>
          <w:szCs w:val="26"/>
        </w:rPr>
        <w:t xml:space="preserve"> * 100 = 420</w:t>
      </w:r>
      <w:r w:rsidRPr="001F5662">
        <w:rPr>
          <w:rFonts w:ascii="Times New Roman" w:hAnsi="Times New Roman"/>
          <w:sz w:val="26"/>
          <w:szCs w:val="26"/>
        </w:rPr>
        <w:t>%</w:t>
      </w:r>
    </w:p>
    <w:p w:rsidR="00AD079F" w:rsidRPr="001F5662" w:rsidRDefault="00AD079F" w:rsidP="00AD079F">
      <w:pPr>
        <w:spacing w:after="120"/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 xml:space="preserve">Индекс результативности исполнения мероприятий задачи 3 = </w:t>
      </w:r>
      <w:r w:rsidR="00664A1B">
        <w:rPr>
          <w:rFonts w:ascii="Times New Roman" w:hAnsi="Times New Roman"/>
          <w:sz w:val="26"/>
          <w:szCs w:val="26"/>
        </w:rPr>
        <w:t>30</w:t>
      </w:r>
      <w:r w:rsidR="004323C9" w:rsidRPr="001F5662">
        <w:rPr>
          <w:rFonts w:ascii="Times New Roman" w:hAnsi="Times New Roman"/>
          <w:sz w:val="26"/>
          <w:szCs w:val="26"/>
        </w:rPr>
        <w:t>/</w:t>
      </w:r>
      <w:r w:rsidR="001F234D" w:rsidRPr="001F5662">
        <w:rPr>
          <w:rFonts w:ascii="Times New Roman" w:hAnsi="Times New Roman"/>
          <w:sz w:val="26"/>
          <w:szCs w:val="26"/>
        </w:rPr>
        <w:t>50</w:t>
      </w:r>
      <w:r w:rsidR="004323C9" w:rsidRPr="001F5662">
        <w:rPr>
          <w:rFonts w:ascii="Times New Roman" w:hAnsi="Times New Roman"/>
          <w:sz w:val="26"/>
          <w:szCs w:val="26"/>
        </w:rPr>
        <w:t>/1</w:t>
      </w:r>
      <w:r w:rsidRPr="001F5662">
        <w:rPr>
          <w:rFonts w:ascii="Times New Roman" w:hAnsi="Times New Roman"/>
          <w:sz w:val="26"/>
          <w:szCs w:val="26"/>
        </w:rPr>
        <w:t xml:space="preserve"> * 100 = </w:t>
      </w:r>
      <w:r w:rsidR="00A33ED5">
        <w:rPr>
          <w:rFonts w:ascii="Times New Roman" w:hAnsi="Times New Roman"/>
          <w:sz w:val="26"/>
          <w:szCs w:val="26"/>
        </w:rPr>
        <w:t>60</w:t>
      </w:r>
      <w:r w:rsidRPr="001F5662">
        <w:rPr>
          <w:rFonts w:ascii="Times New Roman" w:hAnsi="Times New Roman"/>
          <w:sz w:val="26"/>
          <w:szCs w:val="26"/>
        </w:rPr>
        <w:t>%</w:t>
      </w:r>
    </w:p>
    <w:p w:rsidR="00AD079F" w:rsidRPr="001F5662" w:rsidRDefault="00AD079F" w:rsidP="00AD079F">
      <w:pPr>
        <w:spacing w:after="120"/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 xml:space="preserve">Индекс результативности исполнения мероприятий задачи 4 = </w:t>
      </w:r>
      <w:r w:rsidR="004323C9" w:rsidRPr="001F5662">
        <w:rPr>
          <w:rFonts w:ascii="Times New Roman" w:hAnsi="Times New Roman"/>
          <w:sz w:val="26"/>
          <w:szCs w:val="26"/>
        </w:rPr>
        <w:t>(</w:t>
      </w:r>
      <w:r w:rsidR="00853612" w:rsidRPr="001F5662">
        <w:rPr>
          <w:rFonts w:ascii="Times New Roman" w:hAnsi="Times New Roman"/>
          <w:sz w:val="26"/>
          <w:szCs w:val="26"/>
        </w:rPr>
        <w:t>13/13</w:t>
      </w:r>
      <w:r w:rsidRPr="001F5662">
        <w:rPr>
          <w:rFonts w:ascii="Times New Roman" w:hAnsi="Times New Roman"/>
          <w:sz w:val="26"/>
          <w:szCs w:val="26"/>
        </w:rPr>
        <w:t>+</w:t>
      </w:r>
      <w:r w:rsidR="005D0A16">
        <w:rPr>
          <w:rFonts w:ascii="Times New Roman" w:hAnsi="Times New Roman"/>
          <w:sz w:val="26"/>
          <w:szCs w:val="26"/>
        </w:rPr>
        <w:t>9/6</w:t>
      </w:r>
      <w:r w:rsidRPr="001F5662">
        <w:rPr>
          <w:rFonts w:ascii="Times New Roman" w:hAnsi="Times New Roman"/>
          <w:sz w:val="26"/>
          <w:szCs w:val="26"/>
        </w:rPr>
        <w:t xml:space="preserve"> + </w:t>
      </w:r>
      <w:r w:rsidR="00AA2196">
        <w:rPr>
          <w:rFonts w:ascii="Times New Roman" w:hAnsi="Times New Roman"/>
          <w:sz w:val="26"/>
          <w:szCs w:val="26"/>
        </w:rPr>
        <w:t>1/1</w:t>
      </w:r>
      <w:r w:rsidRPr="001F5662">
        <w:rPr>
          <w:rFonts w:ascii="Times New Roman" w:hAnsi="Times New Roman"/>
          <w:sz w:val="26"/>
          <w:szCs w:val="26"/>
        </w:rPr>
        <w:t xml:space="preserve"> +</w:t>
      </w:r>
      <w:r w:rsidR="005D0A16">
        <w:rPr>
          <w:rFonts w:ascii="Times New Roman" w:hAnsi="Times New Roman"/>
          <w:sz w:val="26"/>
          <w:szCs w:val="26"/>
        </w:rPr>
        <w:t>1/1</w:t>
      </w:r>
      <w:r w:rsidRPr="001F5662">
        <w:rPr>
          <w:rFonts w:ascii="Times New Roman" w:hAnsi="Times New Roman"/>
          <w:sz w:val="26"/>
          <w:szCs w:val="26"/>
        </w:rPr>
        <w:t>) /</w:t>
      </w:r>
      <w:r w:rsidR="00430A96" w:rsidRPr="001F5662">
        <w:rPr>
          <w:rFonts w:ascii="Times New Roman" w:hAnsi="Times New Roman"/>
          <w:sz w:val="26"/>
          <w:szCs w:val="26"/>
        </w:rPr>
        <w:t>4</w:t>
      </w:r>
      <w:r w:rsidRPr="001F5662">
        <w:rPr>
          <w:rFonts w:ascii="Times New Roman" w:hAnsi="Times New Roman"/>
          <w:sz w:val="26"/>
          <w:szCs w:val="26"/>
        </w:rPr>
        <w:t xml:space="preserve"> * 100 = </w:t>
      </w:r>
      <w:r w:rsidR="005D0A16">
        <w:rPr>
          <w:rFonts w:ascii="Times New Roman" w:hAnsi="Times New Roman"/>
          <w:sz w:val="26"/>
          <w:szCs w:val="26"/>
        </w:rPr>
        <w:t>112</w:t>
      </w:r>
      <w:r w:rsidR="00A33ED5">
        <w:rPr>
          <w:rFonts w:ascii="Times New Roman" w:hAnsi="Times New Roman"/>
          <w:sz w:val="26"/>
          <w:szCs w:val="26"/>
        </w:rPr>
        <w:t>,5</w:t>
      </w:r>
      <w:r w:rsidRPr="001F5662">
        <w:rPr>
          <w:rFonts w:ascii="Times New Roman" w:hAnsi="Times New Roman"/>
          <w:sz w:val="26"/>
          <w:szCs w:val="26"/>
        </w:rPr>
        <w:t>%</w:t>
      </w:r>
    </w:p>
    <w:p w:rsidR="00AD079F" w:rsidRPr="001F5662" w:rsidRDefault="00AD079F" w:rsidP="00AD079F">
      <w:pPr>
        <w:spacing w:line="240" w:lineRule="auto"/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  <w:u w:val="single"/>
        </w:rPr>
        <w:t>Индекс результативности исполнения мероприятий программы</w:t>
      </w:r>
      <w:r w:rsidRPr="001F5662">
        <w:rPr>
          <w:rFonts w:ascii="Times New Roman" w:hAnsi="Times New Roman"/>
          <w:b/>
          <w:sz w:val="26"/>
          <w:szCs w:val="26"/>
        </w:rPr>
        <w:t xml:space="preserve"> =</w:t>
      </w:r>
      <w:r w:rsidR="0032741D">
        <w:rPr>
          <w:rFonts w:ascii="Times New Roman" w:hAnsi="Times New Roman"/>
          <w:sz w:val="26"/>
          <w:szCs w:val="26"/>
        </w:rPr>
        <w:t xml:space="preserve"> (210</w:t>
      </w:r>
      <w:r w:rsidRPr="001F5662">
        <w:rPr>
          <w:rFonts w:ascii="Times New Roman" w:hAnsi="Times New Roman"/>
          <w:sz w:val="26"/>
          <w:szCs w:val="26"/>
        </w:rPr>
        <w:t xml:space="preserve"> + </w:t>
      </w:r>
      <w:r w:rsidR="0032741D">
        <w:rPr>
          <w:rFonts w:ascii="Times New Roman" w:hAnsi="Times New Roman"/>
          <w:sz w:val="26"/>
          <w:szCs w:val="26"/>
        </w:rPr>
        <w:t>420</w:t>
      </w:r>
      <w:r w:rsidR="00430A96" w:rsidRPr="001F5662">
        <w:rPr>
          <w:rFonts w:ascii="Times New Roman" w:hAnsi="Times New Roman"/>
          <w:sz w:val="26"/>
          <w:szCs w:val="26"/>
        </w:rPr>
        <w:t xml:space="preserve"> + </w:t>
      </w:r>
      <w:r w:rsidR="0032741D">
        <w:rPr>
          <w:rFonts w:ascii="Times New Roman" w:hAnsi="Times New Roman"/>
          <w:sz w:val="26"/>
          <w:szCs w:val="26"/>
        </w:rPr>
        <w:t>60</w:t>
      </w:r>
      <w:r w:rsidRPr="001F5662">
        <w:rPr>
          <w:rFonts w:ascii="Times New Roman" w:hAnsi="Times New Roman"/>
          <w:sz w:val="26"/>
          <w:szCs w:val="26"/>
        </w:rPr>
        <w:t xml:space="preserve"> +</w:t>
      </w:r>
      <w:r w:rsidR="005D0A16">
        <w:rPr>
          <w:rFonts w:ascii="Times New Roman" w:hAnsi="Times New Roman"/>
          <w:sz w:val="26"/>
          <w:szCs w:val="26"/>
        </w:rPr>
        <w:t>112,5</w:t>
      </w:r>
      <w:r w:rsidRPr="001F5662">
        <w:rPr>
          <w:rFonts w:ascii="Times New Roman" w:hAnsi="Times New Roman"/>
          <w:sz w:val="26"/>
          <w:szCs w:val="26"/>
        </w:rPr>
        <w:t xml:space="preserve">) / 4 = </w:t>
      </w:r>
      <w:r w:rsidR="005D0A16">
        <w:rPr>
          <w:rFonts w:ascii="Times New Roman" w:hAnsi="Times New Roman"/>
          <w:sz w:val="26"/>
          <w:szCs w:val="26"/>
        </w:rPr>
        <w:t>200</w:t>
      </w:r>
      <w:r w:rsidRPr="001F5662">
        <w:rPr>
          <w:rFonts w:ascii="Times New Roman" w:hAnsi="Times New Roman"/>
          <w:sz w:val="26"/>
          <w:szCs w:val="26"/>
        </w:rPr>
        <w:t xml:space="preserve"> %</w:t>
      </w:r>
    </w:p>
    <w:p w:rsidR="00D41783" w:rsidRPr="001F5662" w:rsidRDefault="00301846" w:rsidP="00145009">
      <w:pPr>
        <w:tabs>
          <w:tab w:val="left" w:pos="142"/>
        </w:tabs>
        <w:ind w:left="284"/>
        <w:rPr>
          <w:rFonts w:ascii="Times New Roman" w:hAnsi="Times New Roman"/>
          <w:b/>
          <w:sz w:val="26"/>
          <w:szCs w:val="26"/>
        </w:rPr>
      </w:pPr>
      <w:proofErr w:type="gramStart"/>
      <w:r w:rsidRPr="001F5662">
        <w:rPr>
          <w:rFonts w:ascii="Times New Roman" w:hAnsi="Times New Roman"/>
          <w:b/>
          <w:sz w:val="26"/>
          <w:szCs w:val="26"/>
        </w:rPr>
        <w:lastRenderedPageBreak/>
        <w:t xml:space="preserve">ВЫВОД:  </w:t>
      </w:r>
      <w:r w:rsidRPr="001F5662">
        <w:rPr>
          <w:rFonts w:ascii="Times New Roman" w:hAnsi="Times New Roman"/>
          <w:sz w:val="26"/>
          <w:szCs w:val="26"/>
        </w:rPr>
        <w:t>Результативность</w:t>
      </w:r>
      <w:proofErr w:type="gramEnd"/>
      <w:r w:rsidRPr="001F5662">
        <w:rPr>
          <w:rFonts w:ascii="Times New Roman" w:hAnsi="Times New Roman"/>
          <w:sz w:val="26"/>
          <w:szCs w:val="26"/>
        </w:rPr>
        <w:t xml:space="preserve"> исполнения мероприятий </w:t>
      </w:r>
      <w:r w:rsidR="000F0311" w:rsidRPr="001F5662">
        <w:rPr>
          <w:rFonts w:ascii="Times New Roman" w:hAnsi="Times New Roman"/>
          <w:sz w:val="26"/>
          <w:szCs w:val="26"/>
        </w:rPr>
        <w:t>–</w:t>
      </w:r>
      <w:r w:rsidR="005D0A16">
        <w:rPr>
          <w:rFonts w:ascii="Times New Roman" w:hAnsi="Times New Roman"/>
          <w:sz w:val="26"/>
          <w:szCs w:val="26"/>
        </w:rPr>
        <w:t xml:space="preserve"> </w:t>
      </w:r>
      <w:r w:rsidR="00853612" w:rsidRPr="001F5662">
        <w:rPr>
          <w:rFonts w:ascii="Times New Roman" w:hAnsi="Times New Roman"/>
          <w:b/>
          <w:sz w:val="26"/>
          <w:szCs w:val="26"/>
        </w:rPr>
        <w:t>высокая</w:t>
      </w:r>
    </w:p>
    <w:p w:rsidR="00781419" w:rsidRPr="001F5662" w:rsidRDefault="00781419" w:rsidP="00301846">
      <w:pPr>
        <w:pStyle w:val="a5"/>
        <w:numPr>
          <w:ilvl w:val="1"/>
          <w:numId w:val="3"/>
        </w:numPr>
        <w:spacing w:after="120"/>
        <w:contextualSpacing w:val="0"/>
        <w:rPr>
          <w:rFonts w:ascii="Times New Roman" w:hAnsi="Times New Roman"/>
          <w:sz w:val="26"/>
          <w:szCs w:val="26"/>
          <w:u w:val="single"/>
        </w:rPr>
      </w:pPr>
      <w:r w:rsidRPr="001F5662">
        <w:rPr>
          <w:rFonts w:ascii="Times New Roman" w:hAnsi="Times New Roman"/>
          <w:sz w:val="26"/>
          <w:szCs w:val="26"/>
          <w:u w:val="single"/>
        </w:rPr>
        <w:t>Эффективность</w:t>
      </w:r>
      <w:r w:rsidR="00B33888" w:rsidRPr="001F5662">
        <w:rPr>
          <w:rFonts w:ascii="Times New Roman" w:hAnsi="Times New Roman"/>
          <w:sz w:val="26"/>
          <w:szCs w:val="26"/>
          <w:u w:val="single"/>
        </w:rPr>
        <w:t xml:space="preserve">исполнения </w:t>
      </w:r>
      <w:r w:rsidR="00301846" w:rsidRPr="001F5662">
        <w:rPr>
          <w:rFonts w:ascii="Times New Roman" w:hAnsi="Times New Roman"/>
          <w:sz w:val="26"/>
          <w:szCs w:val="26"/>
          <w:u w:val="single"/>
        </w:rPr>
        <w:t xml:space="preserve">мероприятий </w:t>
      </w:r>
      <w:proofErr w:type="gramStart"/>
      <w:r w:rsidR="00301846" w:rsidRPr="001F5662">
        <w:rPr>
          <w:rFonts w:ascii="Times New Roman" w:hAnsi="Times New Roman"/>
          <w:sz w:val="26"/>
          <w:szCs w:val="26"/>
          <w:u w:val="single"/>
        </w:rPr>
        <w:t>МП.</w:t>
      </w:r>
      <w:r w:rsidRPr="001F5662">
        <w:rPr>
          <w:rFonts w:ascii="Times New Roman" w:hAnsi="Times New Roman"/>
          <w:sz w:val="26"/>
          <w:szCs w:val="26"/>
          <w:u w:val="single"/>
        </w:rPr>
        <w:t>.</w:t>
      </w:r>
      <w:proofErr w:type="gramEnd"/>
    </w:p>
    <w:p w:rsidR="00106D93" w:rsidRPr="001F5662" w:rsidRDefault="00B33888" w:rsidP="00301846">
      <w:pPr>
        <w:pStyle w:val="a5"/>
        <w:spacing w:before="120" w:after="120" w:line="240" w:lineRule="auto"/>
        <w:ind w:left="0"/>
        <w:contextualSpacing w:val="0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pacing w:val="2"/>
          <w:sz w:val="26"/>
          <w:szCs w:val="26"/>
        </w:rPr>
        <w:t>Фактическое значение финансовых средств бюджетов всех уровней на создание результатов на</w:t>
      </w:r>
      <w:r w:rsidR="00AA2196">
        <w:rPr>
          <w:rFonts w:ascii="Times New Roman" w:hAnsi="Times New Roman"/>
          <w:spacing w:val="2"/>
          <w:sz w:val="26"/>
          <w:szCs w:val="26"/>
        </w:rPr>
        <w:t xml:space="preserve"> 202</w:t>
      </w:r>
      <w:r w:rsidR="0032741D">
        <w:rPr>
          <w:rFonts w:ascii="Times New Roman" w:hAnsi="Times New Roman"/>
          <w:spacing w:val="2"/>
          <w:sz w:val="26"/>
          <w:szCs w:val="26"/>
        </w:rPr>
        <w:t>3</w:t>
      </w:r>
      <w:r w:rsidRPr="001F5662">
        <w:rPr>
          <w:rFonts w:ascii="Times New Roman" w:hAnsi="Times New Roman"/>
          <w:spacing w:val="2"/>
          <w:sz w:val="26"/>
          <w:szCs w:val="26"/>
        </w:rPr>
        <w:t xml:space="preserve"> г.</w:t>
      </w:r>
      <w:r w:rsidR="00121998" w:rsidRPr="001F5662">
        <w:rPr>
          <w:rFonts w:ascii="Times New Roman" w:hAnsi="Times New Roman"/>
          <w:spacing w:val="2"/>
          <w:sz w:val="26"/>
          <w:szCs w:val="26"/>
        </w:rPr>
        <w:t xml:space="preserve"> = </w:t>
      </w:r>
      <w:r w:rsidR="00005764">
        <w:rPr>
          <w:rFonts w:ascii="Times New Roman" w:hAnsi="Times New Roman"/>
          <w:spacing w:val="2"/>
          <w:sz w:val="26"/>
          <w:szCs w:val="26"/>
        </w:rPr>
        <w:t>6469</w:t>
      </w:r>
      <w:r w:rsidR="00121998" w:rsidRPr="001F5662">
        <w:rPr>
          <w:rFonts w:ascii="Times New Roman" w:hAnsi="Times New Roman"/>
          <w:spacing w:val="2"/>
          <w:sz w:val="26"/>
          <w:szCs w:val="26"/>
        </w:rPr>
        <w:t>тыс. руб.</w:t>
      </w:r>
    </w:p>
    <w:p w:rsidR="00EA1F10" w:rsidRPr="001F5662" w:rsidRDefault="00121998" w:rsidP="00121998">
      <w:pPr>
        <w:pStyle w:val="a5"/>
        <w:spacing w:before="120" w:after="120" w:line="240" w:lineRule="auto"/>
        <w:ind w:left="0"/>
        <w:contextualSpacing w:val="0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pacing w:val="2"/>
          <w:sz w:val="26"/>
          <w:szCs w:val="26"/>
        </w:rPr>
        <w:t xml:space="preserve">Плановое значение финансовых средств бюджетов всех уровней на создание результатов на </w:t>
      </w:r>
      <w:proofErr w:type="gramStart"/>
      <w:r w:rsidRPr="001F5662">
        <w:rPr>
          <w:rFonts w:ascii="Times New Roman" w:hAnsi="Times New Roman"/>
          <w:spacing w:val="2"/>
          <w:sz w:val="26"/>
          <w:szCs w:val="26"/>
        </w:rPr>
        <w:t>20</w:t>
      </w:r>
      <w:r w:rsidR="0032741D">
        <w:rPr>
          <w:rFonts w:ascii="Times New Roman" w:hAnsi="Times New Roman"/>
          <w:spacing w:val="2"/>
          <w:sz w:val="26"/>
          <w:szCs w:val="26"/>
        </w:rPr>
        <w:t xml:space="preserve">23 </w:t>
      </w:r>
      <w:r w:rsidRPr="001F5662">
        <w:rPr>
          <w:rFonts w:ascii="Times New Roman" w:hAnsi="Times New Roman"/>
          <w:spacing w:val="2"/>
          <w:sz w:val="26"/>
          <w:szCs w:val="26"/>
        </w:rPr>
        <w:t xml:space="preserve"> г.</w:t>
      </w:r>
      <w:proofErr w:type="gramEnd"/>
      <w:r w:rsidRPr="001F5662">
        <w:rPr>
          <w:rFonts w:ascii="Times New Roman" w:hAnsi="Times New Roman"/>
          <w:spacing w:val="2"/>
          <w:sz w:val="26"/>
          <w:szCs w:val="26"/>
        </w:rPr>
        <w:t xml:space="preserve"> = </w:t>
      </w:r>
      <w:r w:rsidR="00005764">
        <w:rPr>
          <w:rFonts w:ascii="Times New Roman" w:hAnsi="Times New Roman"/>
          <w:spacing w:val="2"/>
          <w:sz w:val="26"/>
          <w:szCs w:val="26"/>
        </w:rPr>
        <w:t xml:space="preserve"> 6698 </w:t>
      </w:r>
      <w:r w:rsidRPr="001F5662">
        <w:rPr>
          <w:rFonts w:ascii="Times New Roman" w:hAnsi="Times New Roman"/>
          <w:spacing w:val="2"/>
          <w:sz w:val="26"/>
          <w:szCs w:val="26"/>
        </w:rPr>
        <w:t>тыс. руб.</w:t>
      </w:r>
      <w:r w:rsidR="008F4FEF">
        <w:rPr>
          <w:rFonts w:ascii="Times New Roman" w:hAnsi="Times New Roman"/>
          <w:spacing w:val="2"/>
          <w:sz w:val="26"/>
          <w:szCs w:val="26"/>
        </w:rPr>
        <w:t xml:space="preserve"> (по итогам корректировки в течение года).</w:t>
      </w:r>
    </w:p>
    <w:p w:rsidR="000C4730" w:rsidRPr="001F5662" w:rsidRDefault="000C4730" w:rsidP="000C4730">
      <w:pPr>
        <w:pStyle w:val="a5"/>
        <w:ind w:left="0"/>
        <w:contextualSpacing w:val="0"/>
        <w:jc w:val="both"/>
        <w:rPr>
          <w:rFonts w:ascii="Times New Roman" w:eastAsia="Tahoma" w:hAnsi="Times New Roman"/>
          <w:b/>
          <w:sz w:val="26"/>
          <w:szCs w:val="26"/>
          <w:lang w:eastAsia="en-US"/>
        </w:rPr>
      </w:pPr>
      <w:r w:rsidRPr="001F5662">
        <w:rPr>
          <w:rFonts w:ascii="Times New Roman" w:hAnsi="Times New Roman"/>
          <w:sz w:val="26"/>
          <w:szCs w:val="26"/>
          <w:u w:val="single"/>
        </w:rPr>
        <w:t>Индекс эффективности исполнения</w:t>
      </w:r>
      <w:r w:rsidR="006F2555" w:rsidRPr="001F5662">
        <w:rPr>
          <w:rFonts w:ascii="Times New Roman" w:hAnsi="Times New Roman"/>
          <w:sz w:val="26"/>
          <w:szCs w:val="26"/>
          <w:u w:val="single"/>
        </w:rPr>
        <w:t xml:space="preserve"> мероприятий</w:t>
      </w:r>
      <w:r w:rsidR="00301846" w:rsidRPr="001F5662">
        <w:rPr>
          <w:rFonts w:ascii="Times New Roman" w:hAnsi="Times New Roman"/>
          <w:sz w:val="26"/>
          <w:szCs w:val="26"/>
          <w:u w:val="single"/>
        </w:rPr>
        <w:t>МП</w:t>
      </w:r>
      <w:r w:rsidRPr="001F5662">
        <w:rPr>
          <w:rFonts w:ascii="Times New Roman" w:hAnsi="Times New Roman"/>
          <w:sz w:val="26"/>
          <w:szCs w:val="26"/>
        </w:rPr>
        <w:t xml:space="preserve"> = 10</w:t>
      </w:r>
      <w:r w:rsidR="008E480D" w:rsidRPr="001F5662">
        <w:rPr>
          <w:rFonts w:ascii="Times New Roman" w:hAnsi="Times New Roman"/>
          <w:sz w:val="26"/>
          <w:szCs w:val="26"/>
        </w:rPr>
        <w:t>0</w:t>
      </w:r>
      <w:r w:rsidRPr="001F5662">
        <w:rPr>
          <w:rFonts w:ascii="Times New Roman" w:hAnsi="Times New Roman"/>
          <w:sz w:val="26"/>
          <w:szCs w:val="26"/>
        </w:rPr>
        <w:t xml:space="preserve"> % / </w:t>
      </w:r>
      <w:r w:rsidRPr="001F5662">
        <w:rPr>
          <w:rFonts w:ascii="Times New Roman" w:eastAsia="Tahoma" w:hAnsi="Times New Roman"/>
          <w:sz w:val="26"/>
          <w:szCs w:val="26"/>
          <w:lang w:eastAsia="en-US"/>
        </w:rPr>
        <w:t>(</w:t>
      </w:r>
      <w:r w:rsidR="00005764">
        <w:rPr>
          <w:rFonts w:ascii="Times New Roman" w:eastAsia="Tahoma" w:hAnsi="Times New Roman"/>
          <w:sz w:val="26"/>
          <w:szCs w:val="26"/>
          <w:lang w:eastAsia="en-US"/>
        </w:rPr>
        <w:t>6469</w:t>
      </w:r>
      <w:r w:rsidRPr="001F5662">
        <w:rPr>
          <w:rFonts w:ascii="Times New Roman" w:eastAsia="Tahoma" w:hAnsi="Times New Roman"/>
          <w:sz w:val="26"/>
          <w:szCs w:val="26"/>
          <w:lang w:eastAsia="en-US"/>
        </w:rPr>
        <w:t xml:space="preserve">/ </w:t>
      </w:r>
      <w:r w:rsidR="00005764">
        <w:rPr>
          <w:rFonts w:ascii="Times New Roman" w:eastAsia="Tahoma" w:hAnsi="Times New Roman"/>
          <w:sz w:val="26"/>
          <w:szCs w:val="26"/>
          <w:lang w:eastAsia="en-US"/>
        </w:rPr>
        <w:t>6698</w:t>
      </w:r>
      <w:r w:rsidRPr="001F5662">
        <w:rPr>
          <w:rFonts w:ascii="Times New Roman" w:eastAsia="Tahoma" w:hAnsi="Times New Roman"/>
          <w:sz w:val="26"/>
          <w:szCs w:val="26"/>
          <w:lang w:eastAsia="en-US"/>
        </w:rPr>
        <w:t xml:space="preserve">) = </w:t>
      </w:r>
      <w:r w:rsidR="00005764">
        <w:rPr>
          <w:rFonts w:ascii="Times New Roman" w:eastAsia="Tahoma" w:hAnsi="Times New Roman"/>
          <w:b/>
          <w:sz w:val="26"/>
          <w:szCs w:val="26"/>
          <w:lang w:eastAsia="en-US"/>
        </w:rPr>
        <w:t xml:space="preserve">96,58 </w:t>
      </w:r>
      <w:r w:rsidRPr="001F5662">
        <w:rPr>
          <w:rFonts w:ascii="Times New Roman" w:eastAsia="Tahoma" w:hAnsi="Times New Roman"/>
          <w:b/>
          <w:sz w:val="26"/>
          <w:szCs w:val="26"/>
          <w:lang w:eastAsia="en-US"/>
        </w:rPr>
        <w:t>%</w:t>
      </w:r>
    </w:p>
    <w:p w:rsidR="000C4730" w:rsidRPr="001F5662" w:rsidRDefault="000C4730" w:rsidP="000C4730">
      <w:pPr>
        <w:pStyle w:val="a5"/>
        <w:ind w:left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1F5662">
        <w:rPr>
          <w:rFonts w:ascii="Times New Roman" w:hAnsi="Times New Roman"/>
          <w:b/>
          <w:sz w:val="26"/>
          <w:szCs w:val="26"/>
        </w:rPr>
        <w:t xml:space="preserve">ВЫВОД:  </w:t>
      </w:r>
      <w:r w:rsidRPr="001F5662">
        <w:rPr>
          <w:rFonts w:ascii="Times New Roman" w:hAnsi="Times New Roman"/>
          <w:sz w:val="26"/>
          <w:szCs w:val="26"/>
        </w:rPr>
        <w:t>эффективность</w:t>
      </w:r>
      <w:proofErr w:type="gramEnd"/>
      <w:r w:rsidRPr="001F5662">
        <w:rPr>
          <w:rFonts w:ascii="Times New Roman" w:hAnsi="Times New Roman"/>
          <w:sz w:val="26"/>
          <w:szCs w:val="26"/>
        </w:rPr>
        <w:t xml:space="preserve"> исполнения </w:t>
      </w:r>
      <w:r w:rsidR="006F2555" w:rsidRPr="001F5662">
        <w:rPr>
          <w:rFonts w:ascii="Times New Roman" w:hAnsi="Times New Roman"/>
          <w:sz w:val="26"/>
          <w:szCs w:val="26"/>
        </w:rPr>
        <w:t xml:space="preserve">мероприятий </w:t>
      </w:r>
      <w:r w:rsidRPr="001F5662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6F2555" w:rsidRPr="001F5662">
        <w:rPr>
          <w:rFonts w:ascii="Times New Roman" w:hAnsi="Times New Roman"/>
          <w:sz w:val="26"/>
          <w:szCs w:val="26"/>
        </w:rPr>
        <w:t>–</w:t>
      </w:r>
      <w:r w:rsidR="0032741D">
        <w:rPr>
          <w:rFonts w:ascii="Times New Roman" w:hAnsi="Times New Roman"/>
          <w:sz w:val="26"/>
          <w:szCs w:val="26"/>
        </w:rPr>
        <w:t xml:space="preserve"> </w:t>
      </w:r>
      <w:r w:rsidR="00005764">
        <w:rPr>
          <w:rFonts w:ascii="Times New Roman" w:hAnsi="Times New Roman"/>
          <w:b/>
          <w:sz w:val="26"/>
          <w:szCs w:val="26"/>
        </w:rPr>
        <w:t>высокая.</w:t>
      </w:r>
    </w:p>
    <w:p w:rsidR="006F2555" w:rsidRPr="001F5662" w:rsidRDefault="00B8574E" w:rsidP="006F2555">
      <w:pPr>
        <w:pStyle w:val="a5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1F5662">
        <w:rPr>
          <w:rFonts w:ascii="Times New Roman" w:hAnsi="Times New Roman"/>
          <w:b/>
          <w:sz w:val="26"/>
          <w:szCs w:val="26"/>
          <w:u w:val="single"/>
        </w:rPr>
        <w:t>РАСЧЕТ</w:t>
      </w:r>
      <w:r w:rsidR="006F2555" w:rsidRPr="001F5662">
        <w:rPr>
          <w:rFonts w:ascii="Times New Roman" w:hAnsi="Times New Roman"/>
          <w:b/>
          <w:sz w:val="26"/>
          <w:szCs w:val="26"/>
          <w:u w:val="single"/>
        </w:rPr>
        <w:t xml:space="preserve"> эффективности исполнения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3"/>
        <w:gridCol w:w="6217"/>
        <w:gridCol w:w="1999"/>
      </w:tblGrid>
      <w:tr w:rsidR="007B7FCF" w:rsidRPr="001D2565" w:rsidTr="00870D4F">
        <w:trPr>
          <w:tblHeader/>
        </w:trPr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Варианты оценки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Интегральная оценка</w:t>
            </w:r>
          </w:p>
        </w:tc>
      </w:tr>
      <w:tr w:rsidR="007B7FCF" w:rsidRPr="001D2565" w:rsidTr="00870D4F">
        <w:trPr>
          <w:tblHeader/>
        </w:trPr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B7FCF" w:rsidRPr="001D2565" w:rsidTr="00870D4F">
        <w:tc>
          <w:tcPr>
            <w:tcW w:w="0" w:type="auto"/>
            <w:gridSpan w:val="4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I. Финансовое обеспечение МП</w:t>
            </w:r>
          </w:p>
        </w:tc>
      </w:tr>
      <w:tr w:rsidR="007B7FCF" w:rsidRPr="001D2565" w:rsidTr="00E65F80">
        <w:trPr>
          <w:trHeight w:val="940"/>
        </w:trPr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Доля фактического объема финансирования МП за счет средств бюджетов всех уровней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фактическое финансирование от запланированного объема: - свыше 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F80" w:rsidRPr="001F5662" w:rsidRDefault="00BB02CD" w:rsidP="00BD3B80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B7FCF" w:rsidRPr="001D2565" w:rsidTr="00BD3B80">
        <w:trPr>
          <w:trHeight w:val="608"/>
        </w:trPr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Привлечение в рамках МП федеральных и/или областных средств (кроме субвенций)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 привлечено (факт)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3B80" w:rsidRPr="001F5662" w:rsidRDefault="0060712F" w:rsidP="00F23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B7FCF" w:rsidRPr="001D2565" w:rsidTr="00E65F80">
        <w:trPr>
          <w:trHeight w:val="367"/>
        </w:trPr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Привлечение в рамках МП внебюджетных средств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BD3B8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 не привлечено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3B80" w:rsidRPr="001F5662" w:rsidRDefault="00BD3B80" w:rsidP="00BD3B80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7FCF" w:rsidRPr="001D2565" w:rsidTr="00870D4F">
        <w:tc>
          <w:tcPr>
            <w:tcW w:w="0" w:type="auto"/>
            <w:gridSpan w:val="4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II. Организация контроля за реализацией МП, степень достижения показателей целей МП</w:t>
            </w:r>
          </w:p>
        </w:tc>
      </w:tr>
      <w:tr w:rsidR="007B7FCF" w:rsidRPr="001D2565" w:rsidTr="00BD3B80">
        <w:trPr>
          <w:trHeight w:val="439"/>
        </w:trPr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Срок внесения изменений в МП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 соответствует установленному порядку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8E6BDC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7FCF" w:rsidRPr="001D2565" w:rsidTr="00BD3B80">
        <w:trPr>
          <w:trHeight w:val="418"/>
        </w:trPr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Стратегическая результативность МП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BD3B80" w:rsidP="008E6BD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E6BDC" w:rsidRPr="001F5662"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BD3B80" w:rsidRPr="001F5662" w:rsidRDefault="0060712F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7FCF" w:rsidRPr="001D2565" w:rsidTr="00870D4F">
        <w:tc>
          <w:tcPr>
            <w:tcW w:w="0" w:type="auto"/>
            <w:gridSpan w:val="4"/>
            <w:shd w:val="clear" w:color="auto" w:fill="auto"/>
          </w:tcPr>
          <w:p w:rsidR="00BD3B80" w:rsidRPr="001F5662" w:rsidRDefault="00BD3B80" w:rsidP="00870D4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III. Результативность и эффективность подпрограмм, </w:t>
            </w:r>
            <w:proofErr w:type="gramStart"/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основных мероприятий</w:t>
            </w:r>
            <w:proofErr w:type="gramEnd"/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 входящих в состав МП</w:t>
            </w:r>
          </w:p>
        </w:tc>
      </w:tr>
      <w:tr w:rsidR="007B7FCF" w:rsidRPr="001D2565" w:rsidTr="00E65F80">
        <w:trPr>
          <w:trHeight w:val="939"/>
        </w:trPr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Стратегическая результативность подпрограмм (муниципальных целевых программ)</w:t>
            </w:r>
          </w:p>
        </w:tc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доля высокорезультативных подпрограмм от общего числа подпрограмм (муниципальных целевых программ): - свыше 85%</w:t>
            </w:r>
          </w:p>
        </w:tc>
        <w:tc>
          <w:tcPr>
            <w:tcW w:w="0" w:type="auto"/>
            <w:shd w:val="clear" w:color="auto" w:fill="auto"/>
          </w:tcPr>
          <w:p w:rsidR="00E65F80" w:rsidRPr="001F5662" w:rsidRDefault="00E65F80" w:rsidP="00BD7D8C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B7FCF" w:rsidRPr="001D2565" w:rsidTr="00E65F80">
        <w:trPr>
          <w:trHeight w:val="980"/>
        </w:trPr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Результативность исполнения подпрограмм/основных мероприятий</w:t>
            </w:r>
          </w:p>
        </w:tc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доля высокорезультативных подпрограмм от общего числа подпрограмм и основных мероприятий: </w:t>
            </w:r>
          </w:p>
          <w:p w:rsidR="00E65F80" w:rsidRPr="001F5662" w:rsidRDefault="00E65F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 свыше 85%</w:t>
            </w:r>
          </w:p>
        </w:tc>
        <w:tc>
          <w:tcPr>
            <w:tcW w:w="0" w:type="auto"/>
            <w:shd w:val="clear" w:color="auto" w:fill="auto"/>
          </w:tcPr>
          <w:p w:rsidR="00E65F80" w:rsidRPr="001F5662" w:rsidRDefault="00E65F80" w:rsidP="00BD7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B7FCF" w:rsidRPr="001D2565" w:rsidTr="006E336E">
        <w:trPr>
          <w:trHeight w:val="897"/>
        </w:trPr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Эффективность исполнения подпрограмм/основных мероприятий</w:t>
            </w:r>
          </w:p>
        </w:tc>
        <w:tc>
          <w:tcPr>
            <w:tcW w:w="0" w:type="auto"/>
            <w:shd w:val="clear" w:color="auto" w:fill="auto"/>
          </w:tcPr>
          <w:p w:rsidR="00E65F80" w:rsidRPr="001F5662" w:rsidRDefault="00E65F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 xml:space="preserve">доля высокоэффективных подпрограмм от общего числа подпрограмм и основных мероприятий: </w:t>
            </w:r>
          </w:p>
          <w:p w:rsidR="00E65F80" w:rsidRPr="001F5662" w:rsidRDefault="00E65F80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- свыше 85%</w:t>
            </w:r>
          </w:p>
        </w:tc>
        <w:tc>
          <w:tcPr>
            <w:tcW w:w="0" w:type="auto"/>
            <w:shd w:val="clear" w:color="auto" w:fill="auto"/>
          </w:tcPr>
          <w:p w:rsidR="00E65F80" w:rsidRPr="001F5662" w:rsidRDefault="00C11875" w:rsidP="00E65F8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02CD" w:rsidRPr="001D2565" w:rsidTr="000F0311">
        <w:trPr>
          <w:trHeight w:val="478"/>
        </w:trPr>
        <w:tc>
          <w:tcPr>
            <w:tcW w:w="0" w:type="auto"/>
            <w:shd w:val="clear" w:color="auto" w:fill="auto"/>
          </w:tcPr>
          <w:p w:rsidR="00175864" w:rsidRPr="001F5662" w:rsidRDefault="00175864" w:rsidP="00870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75864" w:rsidRPr="001D2565" w:rsidRDefault="00175864" w:rsidP="00175864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D2565">
              <w:rPr>
                <w:rFonts w:ascii="Times New Roman" w:hAnsi="Times New Roman"/>
                <w:b/>
                <w:sz w:val="26"/>
                <w:szCs w:val="26"/>
              </w:rPr>
              <w:t>ИТОГ: Индекс эффективности МП</w:t>
            </w:r>
          </w:p>
        </w:tc>
        <w:tc>
          <w:tcPr>
            <w:tcW w:w="0" w:type="auto"/>
            <w:shd w:val="clear" w:color="auto" w:fill="auto"/>
          </w:tcPr>
          <w:p w:rsidR="00175864" w:rsidRPr="001F5662" w:rsidRDefault="00175864" w:rsidP="00870D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75864" w:rsidRPr="001F5662" w:rsidRDefault="00175864" w:rsidP="008E6BDC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6BDC" w:rsidRPr="001F56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BD3B80" w:rsidRPr="001F5662" w:rsidRDefault="00BD3B80" w:rsidP="00BD3B80">
      <w:pPr>
        <w:pStyle w:val="a5"/>
        <w:ind w:left="1004"/>
        <w:rPr>
          <w:rFonts w:ascii="Times New Roman" w:hAnsi="Times New Roman"/>
          <w:color w:val="FF0000"/>
          <w:sz w:val="26"/>
          <w:szCs w:val="26"/>
          <w:u w:val="single"/>
        </w:rPr>
      </w:pPr>
    </w:p>
    <w:p w:rsidR="00781419" w:rsidRPr="001F5662" w:rsidRDefault="00781419" w:rsidP="00E65F80">
      <w:pPr>
        <w:rPr>
          <w:rFonts w:ascii="Times New Roman" w:hAnsi="Times New Roman"/>
          <w:b/>
          <w:sz w:val="26"/>
          <w:szCs w:val="26"/>
        </w:rPr>
      </w:pPr>
      <w:r w:rsidRPr="001F5662">
        <w:rPr>
          <w:rFonts w:ascii="Times New Roman" w:hAnsi="Times New Roman"/>
          <w:b/>
          <w:sz w:val="26"/>
          <w:szCs w:val="26"/>
        </w:rPr>
        <w:t xml:space="preserve">ВЫВОД: </w:t>
      </w:r>
      <w:r w:rsidR="00B93E39" w:rsidRPr="001F5662">
        <w:rPr>
          <w:rFonts w:ascii="Times New Roman" w:hAnsi="Times New Roman"/>
          <w:sz w:val="26"/>
          <w:szCs w:val="26"/>
        </w:rPr>
        <w:t>Эффективность муниципальной программы</w:t>
      </w:r>
      <w:r w:rsidR="00B93E39" w:rsidRPr="001F5662">
        <w:rPr>
          <w:rFonts w:ascii="Times New Roman" w:hAnsi="Times New Roman"/>
          <w:b/>
          <w:sz w:val="26"/>
          <w:szCs w:val="26"/>
        </w:rPr>
        <w:t xml:space="preserve"> - средняя</w:t>
      </w:r>
    </w:p>
    <w:p w:rsidR="000F0311" w:rsidRPr="001F5662" w:rsidRDefault="007B7FCF" w:rsidP="00781419">
      <w:pPr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>Начальник у</w:t>
      </w:r>
      <w:r w:rsidR="006205F4" w:rsidRPr="001F5662">
        <w:rPr>
          <w:rFonts w:ascii="Times New Roman" w:hAnsi="Times New Roman"/>
          <w:sz w:val="26"/>
          <w:szCs w:val="26"/>
        </w:rPr>
        <w:t>правления___________________________________О.</w:t>
      </w:r>
      <w:r w:rsidR="0012164D">
        <w:rPr>
          <w:rFonts w:ascii="Times New Roman" w:hAnsi="Times New Roman"/>
          <w:sz w:val="26"/>
          <w:szCs w:val="26"/>
        </w:rPr>
        <w:t>В.Комлев</w:t>
      </w:r>
    </w:p>
    <w:p w:rsidR="000F0311" w:rsidRPr="001F5662" w:rsidRDefault="000F0311" w:rsidP="00781419">
      <w:pPr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 xml:space="preserve">Главный бухгалтер </w:t>
      </w:r>
      <w:r w:rsidR="006205F4" w:rsidRPr="001F5662">
        <w:rPr>
          <w:rFonts w:ascii="Times New Roman" w:hAnsi="Times New Roman"/>
          <w:sz w:val="26"/>
          <w:szCs w:val="26"/>
        </w:rPr>
        <w:t>_______________________________________</w:t>
      </w:r>
      <w:r w:rsidRPr="001F5662">
        <w:rPr>
          <w:rFonts w:ascii="Times New Roman" w:hAnsi="Times New Roman"/>
          <w:sz w:val="26"/>
          <w:szCs w:val="26"/>
        </w:rPr>
        <w:t>И.Б. Полякова</w:t>
      </w:r>
    </w:p>
    <w:p w:rsidR="000F0311" w:rsidRPr="001F5662" w:rsidRDefault="000F0311" w:rsidP="00781419">
      <w:pPr>
        <w:ind w:left="284"/>
        <w:rPr>
          <w:rFonts w:ascii="Times New Roman" w:hAnsi="Times New Roman"/>
          <w:sz w:val="26"/>
          <w:szCs w:val="26"/>
        </w:rPr>
      </w:pPr>
      <w:r w:rsidRPr="001F5662">
        <w:rPr>
          <w:rFonts w:ascii="Times New Roman" w:hAnsi="Times New Roman"/>
          <w:sz w:val="26"/>
          <w:szCs w:val="26"/>
        </w:rPr>
        <w:t>Согласовано УФ</w:t>
      </w:r>
      <w:r w:rsidR="0012164D">
        <w:rPr>
          <w:rFonts w:ascii="Times New Roman" w:hAnsi="Times New Roman"/>
          <w:sz w:val="26"/>
          <w:szCs w:val="26"/>
        </w:rPr>
        <w:t>______________________________________</w:t>
      </w:r>
    </w:p>
    <w:p w:rsidR="000F0311" w:rsidRPr="008E6BDC" w:rsidRDefault="000F0311" w:rsidP="00DE4264">
      <w:pPr>
        <w:rPr>
          <w:rFonts w:ascii="Times New Roman" w:hAnsi="Times New Roman"/>
          <w:sz w:val="28"/>
          <w:szCs w:val="28"/>
        </w:rPr>
      </w:pPr>
    </w:p>
    <w:sectPr w:rsidR="000F0311" w:rsidRPr="008E6BDC" w:rsidSect="00AD575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4CB3"/>
    <w:multiLevelType w:val="multilevel"/>
    <w:tmpl w:val="242038E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23C04860"/>
    <w:multiLevelType w:val="hybridMultilevel"/>
    <w:tmpl w:val="6646E676"/>
    <w:lvl w:ilvl="0" w:tplc="FD065DF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25DE4"/>
    <w:multiLevelType w:val="hybridMultilevel"/>
    <w:tmpl w:val="A8C61F64"/>
    <w:lvl w:ilvl="0" w:tplc="E20466D0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C21F6"/>
    <w:multiLevelType w:val="multilevel"/>
    <w:tmpl w:val="23828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4"/>
      </w:rPr>
    </w:lvl>
  </w:abstractNum>
  <w:abstractNum w:abstractNumId="4" w15:restartNumberingAfterBreak="0">
    <w:nsid w:val="45A914CC"/>
    <w:multiLevelType w:val="multilevel"/>
    <w:tmpl w:val="F2985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27"/>
    <w:rsid w:val="00003DAA"/>
    <w:rsid w:val="000044A0"/>
    <w:rsid w:val="00005764"/>
    <w:rsid w:val="00014217"/>
    <w:rsid w:val="000174DD"/>
    <w:rsid w:val="00024F48"/>
    <w:rsid w:val="00044645"/>
    <w:rsid w:val="00045CAC"/>
    <w:rsid w:val="00065FF7"/>
    <w:rsid w:val="00083434"/>
    <w:rsid w:val="00083FB6"/>
    <w:rsid w:val="000A0E78"/>
    <w:rsid w:val="000B1A04"/>
    <w:rsid w:val="000B1B5B"/>
    <w:rsid w:val="000B3D00"/>
    <w:rsid w:val="000C4730"/>
    <w:rsid w:val="000D23E4"/>
    <w:rsid w:val="000D5BF9"/>
    <w:rsid w:val="000D7AAC"/>
    <w:rsid w:val="000F0311"/>
    <w:rsid w:val="00106D93"/>
    <w:rsid w:val="0012164D"/>
    <w:rsid w:val="00121998"/>
    <w:rsid w:val="00132F8E"/>
    <w:rsid w:val="0013300B"/>
    <w:rsid w:val="00141A4E"/>
    <w:rsid w:val="00145009"/>
    <w:rsid w:val="00145517"/>
    <w:rsid w:val="00147158"/>
    <w:rsid w:val="00151ED1"/>
    <w:rsid w:val="00161E6C"/>
    <w:rsid w:val="00164196"/>
    <w:rsid w:val="001737F9"/>
    <w:rsid w:val="00175864"/>
    <w:rsid w:val="001851C5"/>
    <w:rsid w:val="001943CC"/>
    <w:rsid w:val="00197359"/>
    <w:rsid w:val="001A747C"/>
    <w:rsid w:val="001B5136"/>
    <w:rsid w:val="001C2D77"/>
    <w:rsid w:val="001D2565"/>
    <w:rsid w:val="001E057A"/>
    <w:rsid w:val="001E4549"/>
    <w:rsid w:val="001E5E5B"/>
    <w:rsid w:val="001E7419"/>
    <w:rsid w:val="001F234D"/>
    <w:rsid w:val="001F5662"/>
    <w:rsid w:val="00200ED6"/>
    <w:rsid w:val="0023087B"/>
    <w:rsid w:val="00231FAF"/>
    <w:rsid w:val="00241290"/>
    <w:rsid w:val="0028210D"/>
    <w:rsid w:val="002A7D50"/>
    <w:rsid w:val="002B4BF1"/>
    <w:rsid w:val="002B7FD4"/>
    <w:rsid w:val="002C1969"/>
    <w:rsid w:val="002F0B21"/>
    <w:rsid w:val="00301846"/>
    <w:rsid w:val="00315B23"/>
    <w:rsid w:val="0032741D"/>
    <w:rsid w:val="00370130"/>
    <w:rsid w:val="00373425"/>
    <w:rsid w:val="003A620A"/>
    <w:rsid w:val="003C3647"/>
    <w:rsid w:val="003D6A52"/>
    <w:rsid w:val="003E316C"/>
    <w:rsid w:val="003E36E2"/>
    <w:rsid w:val="00406C19"/>
    <w:rsid w:val="00407064"/>
    <w:rsid w:val="004210F9"/>
    <w:rsid w:val="00422525"/>
    <w:rsid w:val="00430A96"/>
    <w:rsid w:val="00430F26"/>
    <w:rsid w:val="004323C9"/>
    <w:rsid w:val="004375B8"/>
    <w:rsid w:val="00437E97"/>
    <w:rsid w:val="00445E16"/>
    <w:rsid w:val="004466CE"/>
    <w:rsid w:val="00451AF8"/>
    <w:rsid w:val="0046762E"/>
    <w:rsid w:val="00470A6E"/>
    <w:rsid w:val="00484E8D"/>
    <w:rsid w:val="004A398E"/>
    <w:rsid w:val="004A4991"/>
    <w:rsid w:val="004D30EE"/>
    <w:rsid w:val="004D7074"/>
    <w:rsid w:val="004E1AF7"/>
    <w:rsid w:val="00500320"/>
    <w:rsid w:val="005123A0"/>
    <w:rsid w:val="005516E3"/>
    <w:rsid w:val="00570D26"/>
    <w:rsid w:val="00576787"/>
    <w:rsid w:val="00580362"/>
    <w:rsid w:val="005A0D91"/>
    <w:rsid w:val="005B5929"/>
    <w:rsid w:val="005B6098"/>
    <w:rsid w:val="005D0A16"/>
    <w:rsid w:val="005E0237"/>
    <w:rsid w:val="005E3331"/>
    <w:rsid w:val="005E4EF7"/>
    <w:rsid w:val="0060496D"/>
    <w:rsid w:val="00606892"/>
    <w:rsid w:val="0060712F"/>
    <w:rsid w:val="006205F4"/>
    <w:rsid w:val="00645009"/>
    <w:rsid w:val="00664A1B"/>
    <w:rsid w:val="0067535D"/>
    <w:rsid w:val="0069079A"/>
    <w:rsid w:val="00695E27"/>
    <w:rsid w:val="006A0273"/>
    <w:rsid w:val="006B4EC8"/>
    <w:rsid w:val="006C400F"/>
    <w:rsid w:val="006C460C"/>
    <w:rsid w:val="006E23D2"/>
    <w:rsid w:val="006E336E"/>
    <w:rsid w:val="006E74BC"/>
    <w:rsid w:val="006E7AB6"/>
    <w:rsid w:val="006F2555"/>
    <w:rsid w:val="00713AF3"/>
    <w:rsid w:val="00717B56"/>
    <w:rsid w:val="00721C79"/>
    <w:rsid w:val="0072257C"/>
    <w:rsid w:val="00731C89"/>
    <w:rsid w:val="00743399"/>
    <w:rsid w:val="00751F62"/>
    <w:rsid w:val="00764D8B"/>
    <w:rsid w:val="0077032E"/>
    <w:rsid w:val="00771D93"/>
    <w:rsid w:val="00772F33"/>
    <w:rsid w:val="00781419"/>
    <w:rsid w:val="007A4FDB"/>
    <w:rsid w:val="007B2E0D"/>
    <w:rsid w:val="007B7FCF"/>
    <w:rsid w:val="007C04B1"/>
    <w:rsid w:val="007C5953"/>
    <w:rsid w:val="007C6DF1"/>
    <w:rsid w:val="007F342F"/>
    <w:rsid w:val="00800468"/>
    <w:rsid w:val="008065AC"/>
    <w:rsid w:val="0081257B"/>
    <w:rsid w:val="008153F0"/>
    <w:rsid w:val="008313AC"/>
    <w:rsid w:val="0083303D"/>
    <w:rsid w:val="008430A1"/>
    <w:rsid w:val="0084425C"/>
    <w:rsid w:val="00853612"/>
    <w:rsid w:val="00870D4F"/>
    <w:rsid w:val="00892867"/>
    <w:rsid w:val="00893131"/>
    <w:rsid w:val="008954E2"/>
    <w:rsid w:val="008A2BD9"/>
    <w:rsid w:val="008B1EF6"/>
    <w:rsid w:val="008B393E"/>
    <w:rsid w:val="008B5776"/>
    <w:rsid w:val="008C06D6"/>
    <w:rsid w:val="008D4749"/>
    <w:rsid w:val="008E480D"/>
    <w:rsid w:val="008E6BDC"/>
    <w:rsid w:val="008F3D86"/>
    <w:rsid w:val="008F4FEF"/>
    <w:rsid w:val="008F68D1"/>
    <w:rsid w:val="00900CB7"/>
    <w:rsid w:val="009221E1"/>
    <w:rsid w:val="00943A0B"/>
    <w:rsid w:val="00944759"/>
    <w:rsid w:val="009505E3"/>
    <w:rsid w:val="009514EF"/>
    <w:rsid w:val="00953FAE"/>
    <w:rsid w:val="00985594"/>
    <w:rsid w:val="00992742"/>
    <w:rsid w:val="00995746"/>
    <w:rsid w:val="009A3D22"/>
    <w:rsid w:val="009E11F1"/>
    <w:rsid w:val="009E215A"/>
    <w:rsid w:val="009E23A3"/>
    <w:rsid w:val="00A05CA6"/>
    <w:rsid w:val="00A14915"/>
    <w:rsid w:val="00A2672E"/>
    <w:rsid w:val="00A33ED5"/>
    <w:rsid w:val="00A372AC"/>
    <w:rsid w:val="00A411E0"/>
    <w:rsid w:val="00A57461"/>
    <w:rsid w:val="00A60F6A"/>
    <w:rsid w:val="00A82532"/>
    <w:rsid w:val="00A85313"/>
    <w:rsid w:val="00A966DB"/>
    <w:rsid w:val="00AA01D6"/>
    <w:rsid w:val="00AA2196"/>
    <w:rsid w:val="00AA38E3"/>
    <w:rsid w:val="00AA4299"/>
    <w:rsid w:val="00AA54EE"/>
    <w:rsid w:val="00AB3823"/>
    <w:rsid w:val="00AB4CC0"/>
    <w:rsid w:val="00AB622D"/>
    <w:rsid w:val="00AD079F"/>
    <w:rsid w:val="00AD575B"/>
    <w:rsid w:val="00AE28CB"/>
    <w:rsid w:val="00AF1F4F"/>
    <w:rsid w:val="00AF6B36"/>
    <w:rsid w:val="00B03ADC"/>
    <w:rsid w:val="00B15096"/>
    <w:rsid w:val="00B30A9E"/>
    <w:rsid w:val="00B33888"/>
    <w:rsid w:val="00B37A98"/>
    <w:rsid w:val="00B45FAE"/>
    <w:rsid w:val="00B53A0D"/>
    <w:rsid w:val="00B653AE"/>
    <w:rsid w:val="00B8574E"/>
    <w:rsid w:val="00B86262"/>
    <w:rsid w:val="00B93E39"/>
    <w:rsid w:val="00B95D6E"/>
    <w:rsid w:val="00BB02CD"/>
    <w:rsid w:val="00BC1A77"/>
    <w:rsid w:val="00BD2A73"/>
    <w:rsid w:val="00BD3B80"/>
    <w:rsid w:val="00BD7B7A"/>
    <w:rsid w:val="00BD7D8C"/>
    <w:rsid w:val="00BF219E"/>
    <w:rsid w:val="00BF30D0"/>
    <w:rsid w:val="00C01D66"/>
    <w:rsid w:val="00C101BE"/>
    <w:rsid w:val="00C107CD"/>
    <w:rsid w:val="00C11875"/>
    <w:rsid w:val="00C32113"/>
    <w:rsid w:val="00C4637D"/>
    <w:rsid w:val="00C624A4"/>
    <w:rsid w:val="00C738D7"/>
    <w:rsid w:val="00C81B17"/>
    <w:rsid w:val="00C8331A"/>
    <w:rsid w:val="00C90619"/>
    <w:rsid w:val="00C93219"/>
    <w:rsid w:val="00C96CE5"/>
    <w:rsid w:val="00CA26F1"/>
    <w:rsid w:val="00CC57AC"/>
    <w:rsid w:val="00CD0C90"/>
    <w:rsid w:val="00CE0AE2"/>
    <w:rsid w:val="00CE49BE"/>
    <w:rsid w:val="00CE7642"/>
    <w:rsid w:val="00CF0171"/>
    <w:rsid w:val="00D0487B"/>
    <w:rsid w:val="00D0674B"/>
    <w:rsid w:val="00D33DEA"/>
    <w:rsid w:val="00D37BEE"/>
    <w:rsid w:val="00D406B6"/>
    <w:rsid w:val="00D41783"/>
    <w:rsid w:val="00D4759C"/>
    <w:rsid w:val="00D63E33"/>
    <w:rsid w:val="00D7237B"/>
    <w:rsid w:val="00D91A5C"/>
    <w:rsid w:val="00D95B59"/>
    <w:rsid w:val="00D972F9"/>
    <w:rsid w:val="00DA55DD"/>
    <w:rsid w:val="00DB15A3"/>
    <w:rsid w:val="00DB406F"/>
    <w:rsid w:val="00DE4264"/>
    <w:rsid w:val="00DE5DCF"/>
    <w:rsid w:val="00E061D1"/>
    <w:rsid w:val="00E2506D"/>
    <w:rsid w:val="00E4016D"/>
    <w:rsid w:val="00E41725"/>
    <w:rsid w:val="00E46EFB"/>
    <w:rsid w:val="00E51729"/>
    <w:rsid w:val="00E518AF"/>
    <w:rsid w:val="00E52D8D"/>
    <w:rsid w:val="00E64AF9"/>
    <w:rsid w:val="00E65F80"/>
    <w:rsid w:val="00E96842"/>
    <w:rsid w:val="00E97ECE"/>
    <w:rsid w:val="00EA106B"/>
    <w:rsid w:val="00EA1837"/>
    <w:rsid w:val="00EA1F10"/>
    <w:rsid w:val="00ED0B6B"/>
    <w:rsid w:val="00EF01E4"/>
    <w:rsid w:val="00EF3191"/>
    <w:rsid w:val="00EF7B27"/>
    <w:rsid w:val="00F11B58"/>
    <w:rsid w:val="00F13ACB"/>
    <w:rsid w:val="00F235FF"/>
    <w:rsid w:val="00F23EA2"/>
    <w:rsid w:val="00F34092"/>
    <w:rsid w:val="00F53609"/>
    <w:rsid w:val="00F60AEE"/>
    <w:rsid w:val="00F64C01"/>
    <w:rsid w:val="00F652F4"/>
    <w:rsid w:val="00F9518A"/>
    <w:rsid w:val="00F97578"/>
    <w:rsid w:val="00FC452E"/>
    <w:rsid w:val="00FE09DD"/>
    <w:rsid w:val="00FE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8C3D6-AD6D-45CF-8F18-148AADC0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B4BF1"/>
    <w:pPr>
      <w:keepNext/>
      <w:spacing w:after="0" w:line="240" w:lineRule="auto"/>
      <w:ind w:left="425" w:firstLine="567"/>
      <w:jc w:val="center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7B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EF7B27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EF7B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F7B27"/>
    <w:pPr>
      <w:ind w:left="720"/>
      <w:contextualSpacing/>
    </w:pPr>
  </w:style>
  <w:style w:type="character" w:customStyle="1" w:styleId="10">
    <w:name w:val="Заголовок 1 Знак"/>
    <w:link w:val="1"/>
    <w:rsid w:val="002B4BF1"/>
    <w:rPr>
      <w:rFonts w:ascii="Times New Roman" w:eastAsia="Times New Roman" w:hAnsi="Times New Roman" w:cs="Times New Roman"/>
      <w:b/>
      <w:sz w:val="24"/>
      <w:szCs w:val="20"/>
    </w:rPr>
  </w:style>
  <w:style w:type="table" w:styleId="a6">
    <w:name w:val="Table Grid"/>
    <w:basedOn w:val="a1"/>
    <w:uiPriority w:val="59"/>
    <w:rsid w:val="008313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A4FD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870D4F"/>
    <w:pPr>
      <w:widowControl w:val="0"/>
      <w:autoSpaceDE w:val="0"/>
      <w:autoSpaceDN w:val="0"/>
      <w:adjustRightInd w:val="0"/>
      <w:ind w:left="425" w:firstLine="567"/>
      <w:jc w:val="both"/>
    </w:pPr>
    <w:rPr>
      <w:rFonts w:cs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2B7F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B7FD4"/>
  </w:style>
  <w:style w:type="paragraph" w:styleId="a9">
    <w:name w:val="Balloon Text"/>
    <w:basedOn w:val="a"/>
    <w:link w:val="aa"/>
    <w:uiPriority w:val="99"/>
    <w:semiHidden/>
    <w:unhideWhenUsed/>
    <w:rsid w:val="00DE4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E4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682F-F828-4947-97C3-31CDC85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gorodeckaja</dc:creator>
  <cp:keywords/>
  <cp:lastModifiedBy>Ложкомоев С.В.</cp:lastModifiedBy>
  <cp:revision>2</cp:revision>
  <cp:lastPrinted>2024-02-22T05:58:00Z</cp:lastPrinted>
  <dcterms:created xsi:type="dcterms:W3CDTF">2024-08-05T11:17:00Z</dcterms:created>
  <dcterms:modified xsi:type="dcterms:W3CDTF">2024-08-05T11:17:00Z</dcterms:modified>
</cp:coreProperties>
</file>