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D9A" w:rsidRPr="00ED5B10" w:rsidRDefault="00DF36E6" w:rsidP="00227D9A">
      <w:pPr>
        <w:rPr>
          <w:sz w:val="28"/>
          <w:szCs w:val="28"/>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140970</wp:posOffset>
                </wp:positionH>
                <wp:positionV relativeFrom="paragraph">
                  <wp:posOffset>95250</wp:posOffset>
                </wp:positionV>
                <wp:extent cx="5939790" cy="835660"/>
                <wp:effectExtent l="0" t="0" r="381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83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974" w:rsidRDefault="005F2974" w:rsidP="0091251E">
                            <w:pPr>
                              <w:pStyle w:val="1"/>
                              <w:rPr>
                                <w:sz w:val="2"/>
                              </w:rPr>
                            </w:pPr>
                          </w:p>
                          <w:p w:rsidR="005F2974" w:rsidRDefault="005F2974">
                            <w:pPr>
                              <w:pStyle w:val="2"/>
                              <w:rPr>
                                <w:sz w:val="44"/>
                              </w:rPr>
                            </w:pPr>
                            <w:r>
                              <w:rPr>
                                <w:sz w:val="44"/>
                              </w:rPr>
                              <w:t>П О С Т А Н О В Л Е Н И Е</w:t>
                            </w:r>
                          </w:p>
                          <w:p w:rsidR="005F2974" w:rsidRDefault="005F2974">
                            <w:pPr>
                              <w:rPr>
                                <w:sz w:val="2"/>
                              </w:rPr>
                            </w:pPr>
                          </w:p>
                          <w:p w:rsidR="005F2974" w:rsidRDefault="005F2974">
                            <w:pPr>
                              <w:pStyle w:val="3"/>
                              <w:rPr>
                                <w:caps/>
                                <w:sz w:val="26"/>
                                <w:szCs w:val="26"/>
                              </w:rPr>
                            </w:pPr>
                            <w:r w:rsidRPr="0091251E">
                              <w:rPr>
                                <w:caps/>
                                <w:sz w:val="26"/>
                                <w:szCs w:val="26"/>
                              </w:rPr>
                              <w:t>АДМИНИСТРАЦИИ Угличского муниципального РАЙОНА</w:t>
                            </w:r>
                          </w:p>
                          <w:p w:rsidR="005F2974" w:rsidRPr="0091251E" w:rsidRDefault="005F2974" w:rsidP="0091251E">
                            <w:pPr>
                              <w:jc w:val="center"/>
                              <w:rPr>
                                <w:b/>
                                <w:sz w:val="26"/>
                                <w:szCs w:val="26"/>
                              </w:rPr>
                            </w:pPr>
                            <w:r w:rsidRPr="0091251E">
                              <w:rPr>
                                <w:b/>
                                <w:sz w:val="26"/>
                                <w:szCs w:val="26"/>
                              </w:rPr>
                              <w:t>ЯРОСЛАВСКОЙ ОБЛАСТИ</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pt;margin-top:7.5pt;width:467.7pt;height:6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" stroked="f">
                <v:textbox inset=",1mm,,0">
                  <w:txbxContent>
                    <w:p w:rsidR="005F2974" w:rsidRDefault="005F2974" w:rsidP="0091251E">
                      <w:pPr>
                        <w:pStyle w:val="1"/>
                        <w:rPr>
                          <w:sz w:val="2"/>
                        </w:rPr>
                      </w:pPr>
                    </w:p>
                    <w:p w:rsidR="005F2974" w:rsidRDefault="005F2974">
                      <w:pPr>
                        <w:pStyle w:val="2"/>
                        <w:rPr>
                          <w:sz w:val="44"/>
                        </w:rPr>
                      </w:pPr>
                      <w:r>
                        <w:rPr>
                          <w:sz w:val="44"/>
                        </w:rPr>
                        <w:t>П О С Т А Н О В Л Е Н И Е</w:t>
                      </w:r>
                    </w:p>
                    <w:p w:rsidR="005F2974" w:rsidRDefault="005F2974">
                      <w:pPr>
                        <w:rPr>
                          <w:sz w:val="2"/>
                        </w:rPr>
                      </w:pPr>
                    </w:p>
                    <w:p w:rsidR="005F2974" w:rsidRDefault="005F2974">
                      <w:pPr>
                        <w:pStyle w:val="3"/>
                        <w:rPr>
                          <w:caps/>
                          <w:sz w:val="26"/>
                          <w:szCs w:val="26"/>
                        </w:rPr>
                      </w:pPr>
                      <w:r w:rsidRPr="0091251E">
                        <w:rPr>
                          <w:caps/>
                          <w:sz w:val="26"/>
                          <w:szCs w:val="26"/>
                        </w:rPr>
                        <w:t>АДМИНИСТРАЦИИ Угличского муниципального РАЙОНА</w:t>
                      </w:r>
                    </w:p>
                    <w:p w:rsidR="005F2974" w:rsidRPr="0091251E" w:rsidRDefault="005F2974" w:rsidP="0091251E">
                      <w:pPr>
                        <w:jc w:val="center"/>
                        <w:rPr>
                          <w:b/>
                          <w:sz w:val="26"/>
                          <w:szCs w:val="26"/>
                        </w:rPr>
                      </w:pPr>
                      <w:r w:rsidRPr="0091251E">
                        <w:rPr>
                          <w:b/>
                          <w:sz w:val="26"/>
                          <w:szCs w:val="26"/>
                        </w:rPr>
                        <w:t>ЯРОСЛАВСКОЙ ОБЛАСТИ</w:t>
                      </w:r>
                    </w:p>
                  </w:txbxContent>
                </v:textbox>
              </v:shape>
            </w:pict>
          </mc:Fallback>
        </mc:AlternateContent>
      </w: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2788920</wp:posOffset>
                </wp:positionH>
                <wp:positionV relativeFrom="paragraph">
                  <wp:posOffset>-570230</wp:posOffset>
                </wp:positionV>
                <wp:extent cx="643890" cy="703580"/>
                <wp:effectExtent l="0" t="0" r="0" b="127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974" w:rsidRDefault="005F2974">
                            <w:r>
                              <w:rPr>
                                <w:noProof/>
                              </w:rPr>
                              <w:drawing>
                                <wp:inline distT="0" distB="0" distL="0" distR="0">
                                  <wp:extent cx="463550" cy="609600"/>
                                  <wp:effectExtent l="0" t="0" r="0"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19.6pt;margin-top:-44.9pt;width:50.7pt;height:5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iJug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" filled="f" stroked="f">
                <v:textbox>
                  <w:txbxContent>
                    <w:p w:rsidR="005F2974" w:rsidRDefault="005F2974">
                      <w:r>
                        <w:rPr>
                          <w:noProof/>
                        </w:rPr>
                        <w:drawing>
                          <wp:inline distT="0" distB="0" distL="0" distR="0">
                            <wp:extent cx="463550" cy="609600"/>
                            <wp:effectExtent l="0" t="0" r="0"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 cy="609600"/>
                                    </a:xfrm>
                                    <a:prstGeom prst="rect">
                                      <a:avLst/>
                                    </a:prstGeom>
                                    <a:noFill/>
                                    <a:ln>
                                      <a:noFill/>
                                    </a:ln>
                                  </pic:spPr>
                                </pic:pic>
                              </a:graphicData>
                            </a:graphic>
                          </wp:inline>
                        </w:drawing>
                      </w:r>
                    </w:p>
                  </w:txbxContent>
                </v:textbox>
              </v:shape>
            </w:pict>
          </mc:Fallback>
        </mc:AlternateContent>
      </w:r>
    </w:p>
    <w:p w:rsidR="00227D9A" w:rsidRPr="00ED5B10" w:rsidRDefault="00227D9A" w:rsidP="00227D9A">
      <w:pPr>
        <w:rPr>
          <w:sz w:val="28"/>
          <w:szCs w:val="28"/>
        </w:rPr>
      </w:pPr>
    </w:p>
    <w:p w:rsidR="00227D9A" w:rsidRPr="00ED5B10" w:rsidRDefault="00227D9A" w:rsidP="00227D9A">
      <w:pPr>
        <w:rPr>
          <w:sz w:val="28"/>
          <w:szCs w:val="28"/>
        </w:rPr>
      </w:pPr>
    </w:p>
    <w:p w:rsidR="00227D9A" w:rsidRPr="00ED5B10" w:rsidRDefault="00227D9A" w:rsidP="00227D9A">
      <w:pPr>
        <w:rPr>
          <w:sz w:val="28"/>
          <w:szCs w:val="28"/>
        </w:rPr>
      </w:pPr>
    </w:p>
    <w:p w:rsidR="00227D9A" w:rsidRPr="00ED5B10" w:rsidRDefault="00227D9A" w:rsidP="00227D9A">
      <w:pPr>
        <w:rPr>
          <w:sz w:val="28"/>
          <w:szCs w:val="28"/>
        </w:rPr>
      </w:pPr>
    </w:p>
    <w:p w:rsidR="00227D9A" w:rsidRPr="00ED5B10" w:rsidRDefault="00DF36E6" w:rsidP="00227D9A">
      <w:pPr>
        <w:rPr>
          <w:sz w:val="28"/>
          <w:szCs w:val="28"/>
        </w:rPr>
      </w:pP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140970</wp:posOffset>
                </wp:positionH>
                <wp:positionV relativeFrom="paragraph">
                  <wp:posOffset>60325</wp:posOffset>
                </wp:positionV>
                <wp:extent cx="5939790" cy="360045"/>
                <wp:effectExtent l="0" t="0" r="3810" b="190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974" w:rsidRDefault="005F2974">
                            <w:pPr>
                              <w:rPr>
                                <w:b/>
                                <w:sz w:val="4"/>
                              </w:rPr>
                            </w:pPr>
                          </w:p>
                          <w:p w:rsidR="005F2974" w:rsidRPr="00D464AE" w:rsidRDefault="005F2974" w:rsidP="00D464AE">
                            <w:pPr>
                              <w:rPr>
                                <w:b/>
                              </w:rPr>
                            </w:pPr>
                          </w:p>
                          <w:p w:rsidR="005F2974" w:rsidRPr="00DF36E6" w:rsidRDefault="005F2974" w:rsidP="00D464AE">
                            <w:r w:rsidRPr="00DF36E6">
                              <w:t>от</w:t>
                            </w:r>
                            <w:r w:rsidR="00DF36E6" w:rsidRPr="00DF36E6">
                              <w:t xml:space="preserve"> 14.12.2023 </w:t>
                            </w:r>
                            <w:r w:rsidRPr="00DF36E6">
                              <w:t xml:space="preserve">№ </w:t>
                            </w:r>
                            <w:r w:rsidR="00DF36E6" w:rsidRPr="00DF36E6">
                              <w:t>1314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1.1pt;margin-top:4.75pt;width:467.7pt;height:2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x5sAIAALA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" filled="f" stroked="f">
                <v:textbox inset="0,0,0,0">
                  <w:txbxContent>
                    <w:p w:rsidR="005F2974" w:rsidRDefault="005F2974">
                      <w:pPr>
                        <w:rPr>
                          <w:b/>
                          <w:sz w:val="4"/>
                        </w:rPr>
                      </w:pPr>
                    </w:p>
                    <w:p w:rsidR="005F2974" w:rsidRPr="00D464AE" w:rsidRDefault="005F2974" w:rsidP="00D464AE">
                      <w:pPr>
                        <w:rPr>
                          <w:b/>
                        </w:rPr>
                      </w:pPr>
                    </w:p>
                    <w:p w:rsidR="005F2974" w:rsidRPr="00DF36E6" w:rsidRDefault="005F2974" w:rsidP="00D464AE">
                      <w:r w:rsidRPr="00DF36E6">
                        <w:t>от</w:t>
                      </w:r>
                      <w:r w:rsidR="00DF36E6" w:rsidRPr="00DF36E6">
                        <w:t xml:space="preserve"> 14.12.2023 </w:t>
                      </w:r>
                      <w:r w:rsidRPr="00DF36E6">
                        <w:t xml:space="preserve">№ </w:t>
                      </w:r>
                      <w:r w:rsidR="00DF36E6" w:rsidRPr="00DF36E6">
                        <w:t>1314</w:t>
                      </w:r>
                    </w:p>
                  </w:txbxContent>
                </v:textbox>
              </v:shape>
            </w:pict>
          </mc:Fallback>
        </mc:AlternateContent>
      </w:r>
    </w:p>
    <w:p w:rsidR="00227D9A" w:rsidRPr="00ED5B10" w:rsidRDefault="00227D9A" w:rsidP="00227D9A">
      <w:pPr>
        <w:rPr>
          <w:sz w:val="28"/>
          <w:szCs w:val="28"/>
        </w:rPr>
      </w:pPr>
    </w:p>
    <w:p w:rsidR="00227D9A" w:rsidRPr="00ED5B10" w:rsidRDefault="00227D9A" w:rsidP="00227D9A">
      <w:pPr>
        <w:rPr>
          <w:sz w:val="28"/>
          <w:szCs w:val="28"/>
        </w:rPr>
      </w:pPr>
    </w:p>
    <w:p w:rsidR="00A94845" w:rsidRDefault="00A94845" w:rsidP="00A94845">
      <w:pPr>
        <w:pStyle w:val="a3"/>
        <w:rPr>
          <w:sz w:val="27"/>
          <w:szCs w:val="27"/>
        </w:rPr>
      </w:pPr>
    </w:p>
    <w:p w:rsidR="001F0161" w:rsidRDefault="001F0161" w:rsidP="00A94845">
      <w:pPr>
        <w:pStyle w:val="a3"/>
        <w:rPr>
          <w:sz w:val="27"/>
          <w:szCs w:val="27"/>
        </w:rPr>
      </w:pPr>
    </w:p>
    <w:p w:rsidR="001F0161" w:rsidRPr="00724E0C" w:rsidRDefault="001F0161" w:rsidP="00A94845">
      <w:pPr>
        <w:pStyle w:val="a3"/>
        <w:rPr>
          <w:sz w:val="27"/>
          <w:szCs w:val="27"/>
        </w:rPr>
      </w:pPr>
    </w:p>
    <w:p w:rsidR="00296613" w:rsidRPr="00D436EE" w:rsidRDefault="00DF36E6" w:rsidP="00296613">
      <w:pPr>
        <w:autoSpaceDE w:val="0"/>
        <w:ind w:left="142" w:right="5243"/>
        <w:jc w:val="both"/>
        <w:rPr>
          <w:sz w:val="28"/>
          <w:szCs w:val="28"/>
        </w:rPr>
      </w:pPr>
      <w:r>
        <w:rPr>
          <w:noProof/>
          <w:sz w:val="28"/>
          <w:szCs w:val="28"/>
        </w:rPr>
        <mc:AlternateContent>
          <mc:Choice Requires="wpg">
            <w:drawing>
              <wp:anchor distT="0" distB="0" distL="114300" distR="114300" simplePos="0" relativeHeight="251663872" behindDoc="0" locked="0" layoutInCell="1" allowOverlap="1">
                <wp:simplePos x="0" y="0"/>
                <wp:positionH relativeFrom="column">
                  <wp:posOffset>27305</wp:posOffset>
                </wp:positionH>
                <wp:positionV relativeFrom="paragraph">
                  <wp:posOffset>17780</wp:posOffset>
                </wp:positionV>
                <wp:extent cx="2695575" cy="184785"/>
                <wp:effectExtent l="0" t="0" r="28575" b="24765"/>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5575" cy="184785"/>
                          <a:chOff x="1858" y="4666"/>
                          <a:chExt cx="4003" cy="291"/>
                        </a:xfrm>
                      </wpg:grpSpPr>
                      <wps:wsp>
                        <wps:cNvPr id="3" name="Line 6"/>
                        <wps:cNvCnPr>
                          <a:cxnSpLocks noChangeShapeType="1"/>
                        </wps:cNvCnPr>
                        <wps:spPr bwMode="auto">
                          <a:xfrm>
                            <a:off x="5585" y="4669"/>
                            <a:ext cx="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5861" y="4669"/>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1858" y="4669"/>
                            <a:ext cx="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1858" y="466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9A3EC6" id="Group 5" o:spid="_x0000_s1026" style="position:absolute;margin-left:2.15pt;margin-top:1.4pt;width:212.25pt;height:14.55pt;z-index:251663872" coordorigin="1858,4666" coordsize="400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">
                <v:line id="Line 6" o:spid="_x0000_s1027" style="position:absolute;visibility:visible;mso-wrap-style:square" from="5585,4669" to="5861,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28" style="position:absolute;visibility:visible;mso-wrap-style:square" from="5861,4669" to="5861,4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29" style="position:absolute;visibility:visible;mso-wrap-style:square" from="1858,4669" to="2134,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9" o:spid="_x0000_s1030" style="position:absolute;visibility:visible;mso-wrap-style:square" from="1858,4666" to="1858,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00296613" w:rsidRPr="00D436EE">
        <w:rPr>
          <w:sz w:val="28"/>
          <w:szCs w:val="28"/>
        </w:rPr>
        <w:t>Об утверждении Программы профилактики рисков причинения вреда (ущерба) охраняемым законом ценностям в рамках осуществления муниципального жилищного контроля на территории Угличского муниципального района Ярославской области на 2024 год</w:t>
      </w:r>
    </w:p>
    <w:p w:rsidR="00173711" w:rsidRPr="00724E0C" w:rsidRDefault="00173711" w:rsidP="0094092B">
      <w:pPr>
        <w:pStyle w:val="a3"/>
        <w:tabs>
          <w:tab w:val="left" w:pos="1134"/>
        </w:tabs>
        <w:ind w:right="5386"/>
        <w:rPr>
          <w:sz w:val="27"/>
          <w:szCs w:val="27"/>
        </w:rPr>
      </w:pPr>
    </w:p>
    <w:p w:rsidR="00DE38D9" w:rsidRPr="00724E0C" w:rsidRDefault="00DE38D9" w:rsidP="00DE38D9">
      <w:pPr>
        <w:pStyle w:val="a3"/>
        <w:tabs>
          <w:tab w:val="left" w:pos="1134"/>
        </w:tabs>
        <w:ind w:left="284" w:right="5243"/>
        <w:rPr>
          <w:sz w:val="27"/>
          <w:szCs w:val="27"/>
        </w:rPr>
      </w:pPr>
    </w:p>
    <w:p w:rsidR="00296613" w:rsidRPr="00D436EE" w:rsidRDefault="00296613" w:rsidP="00296613">
      <w:pPr>
        <w:pStyle w:val="a3"/>
        <w:ind w:right="-2" w:firstLine="709"/>
        <w:rPr>
          <w:szCs w:val="28"/>
        </w:rPr>
      </w:pPr>
      <w:r w:rsidRPr="00D436EE">
        <w:rPr>
          <w:szCs w:val="28"/>
        </w:rPr>
        <w:t xml:space="preserve">В соответствии с Федеральным законом от 31.07.2020 №248-ФЗ «О государственном контроле (надзоре) и муниципальном контроле в Российской Федерации»,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решениями Думы Угличского муниципального района от 18.05.2023 №37 «Об утверждении Соглашения о передаче осуществления части полномочий по решению вопросов местного значения городского поселения Углич Угличского муниципального района Ярославской области», №38 «Об утверждении Соглашения о передаче осуществления части полномочий по решению вопросов местного значения Слободского сельского поселения Угличского муниципального района Ярославской области», №39 «Об утверждении Соглашения о передаче осуществления части полномочий по решению вопросов местного значения Улейминского сельского поселения Угличского муниципального района Ярославской области», №40 «Об утверждении Соглашения о передаче осуществления части полномочий по решению вопросов местного значения Отрадновского сельского поселения Угличского муниципального района Ярославской области», №41 «Об утверждении Соглашения о передаче осуществления части полномочий по решению вопросов местного значения Ильинского сельского поселения Угличского муниципального района Ярославской области», №42 «Об утверждении Соглашения о передаче осуществления части полномочий по решению вопросов местного </w:t>
      </w:r>
      <w:r w:rsidRPr="00D436EE">
        <w:rPr>
          <w:szCs w:val="28"/>
        </w:rPr>
        <w:lastRenderedPageBreak/>
        <w:t xml:space="preserve">значения Головинского сельского поселения Угличского муниципального района Ярославской области», Уставом Угличского муниципального района, Администрация Угличского муниципального района </w:t>
      </w:r>
    </w:p>
    <w:p w:rsidR="00296613" w:rsidRPr="00D436EE" w:rsidRDefault="00296613" w:rsidP="00296613">
      <w:pPr>
        <w:pStyle w:val="a3"/>
        <w:ind w:right="-2"/>
        <w:rPr>
          <w:szCs w:val="28"/>
        </w:rPr>
      </w:pPr>
      <w:r w:rsidRPr="00D436EE">
        <w:rPr>
          <w:szCs w:val="28"/>
        </w:rPr>
        <w:t>ПОСТАНОВЛЯЕТ:</w:t>
      </w:r>
    </w:p>
    <w:p w:rsidR="00296613" w:rsidRPr="00D436EE" w:rsidRDefault="00296613" w:rsidP="00296613">
      <w:pPr>
        <w:widowControl w:val="0"/>
        <w:numPr>
          <w:ilvl w:val="0"/>
          <w:numId w:val="23"/>
        </w:numPr>
        <w:tabs>
          <w:tab w:val="left" w:pos="851"/>
          <w:tab w:val="left" w:pos="993"/>
        </w:tabs>
        <w:autoSpaceDE w:val="0"/>
        <w:autoSpaceDN w:val="0"/>
        <w:adjustRightInd w:val="0"/>
        <w:ind w:left="0" w:firstLine="709"/>
        <w:jc w:val="both"/>
        <w:rPr>
          <w:sz w:val="28"/>
          <w:szCs w:val="28"/>
        </w:rPr>
      </w:pPr>
      <w:r w:rsidRPr="00D436EE">
        <w:rPr>
          <w:sz w:val="28"/>
          <w:szCs w:val="28"/>
        </w:rPr>
        <w:t>Утвердить Программу профилактики рисков причинения вреда (ущерба) охраняемым законом ценностям в рамках осуществления муниципального жилищного контроля на территории Угличского муниципального района Ярославской области на 2024 год.</w:t>
      </w:r>
    </w:p>
    <w:p w:rsidR="00296613" w:rsidRPr="00D436EE" w:rsidRDefault="00296613" w:rsidP="00296613">
      <w:pPr>
        <w:pStyle w:val="a3"/>
        <w:tabs>
          <w:tab w:val="left" w:pos="0"/>
        </w:tabs>
        <w:ind w:right="-2"/>
        <w:rPr>
          <w:szCs w:val="28"/>
        </w:rPr>
      </w:pPr>
      <w:r w:rsidRPr="00D436EE">
        <w:rPr>
          <w:szCs w:val="28"/>
        </w:rPr>
        <w:tab/>
        <w:t>2.Опубликовать настоящее постановление на официальном сайте Угличского муниципального района в разделе «Официально» и подразделе «Муниципальный контроль».</w:t>
      </w:r>
    </w:p>
    <w:p w:rsidR="00296613" w:rsidRPr="00D436EE" w:rsidRDefault="00296613" w:rsidP="00296613">
      <w:pPr>
        <w:jc w:val="both"/>
        <w:rPr>
          <w:color w:val="FF0000"/>
          <w:sz w:val="28"/>
          <w:szCs w:val="28"/>
        </w:rPr>
      </w:pPr>
      <w:r w:rsidRPr="00D436EE">
        <w:rPr>
          <w:sz w:val="28"/>
          <w:szCs w:val="28"/>
        </w:rPr>
        <w:tab/>
        <w:t>3.</w:t>
      </w:r>
      <w:r w:rsidRPr="00D436EE">
        <w:rPr>
          <w:color w:val="000000" w:themeColor="text1"/>
          <w:sz w:val="28"/>
          <w:szCs w:val="28"/>
        </w:rPr>
        <w:t>Контроль за исполнением настоящего постановления возложить на первого заместителя Главы Администрации района - начальника Управления жилищно-коммунального комплекса и строительства Администрации района                                                                       Задворнову О.В.</w:t>
      </w:r>
    </w:p>
    <w:p w:rsidR="00296613" w:rsidRPr="00D436EE" w:rsidRDefault="00296613" w:rsidP="00296613">
      <w:pPr>
        <w:pStyle w:val="a3"/>
        <w:tabs>
          <w:tab w:val="left" w:pos="1134"/>
        </w:tabs>
        <w:ind w:right="-2" w:firstLine="709"/>
        <w:rPr>
          <w:szCs w:val="28"/>
        </w:rPr>
      </w:pPr>
      <w:r w:rsidRPr="00D436EE">
        <w:rPr>
          <w:szCs w:val="28"/>
        </w:rPr>
        <w:t>4. Настоящее постановление вступает в силу после его официального опубликования.</w:t>
      </w:r>
    </w:p>
    <w:p w:rsidR="00296613" w:rsidRPr="00D436EE" w:rsidRDefault="00296613" w:rsidP="00296613">
      <w:pPr>
        <w:pStyle w:val="a3"/>
        <w:ind w:right="-2" w:firstLine="709"/>
        <w:rPr>
          <w:szCs w:val="28"/>
        </w:rPr>
      </w:pPr>
    </w:p>
    <w:p w:rsidR="000F7232" w:rsidRPr="00785A00" w:rsidRDefault="000F7232" w:rsidP="0094092B">
      <w:pPr>
        <w:pStyle w:val="a3"/>
        <w:ind w:right="-2" w:firstLine="709"/>
        <w:rPr>
          <w:szCs w:val="28"/>
        </w:rPr>
      </w:pPr>
    </w:p>
    <w:p w:rsidR="00DB6751" w:rsidRPr="00785A00" w:rsidRDefault="00DB6751" w:rsidP="00DB6751">
      <w:pPr>
        <w:pStyle w:val="a3"/>
        <w:ind w:right="-2"/>
        <w:rPr>
          <w:szCs w:val="28"/>
        </w:rPr>
        <w:sectPr w:rsidR="00DB6751" w:rsidRPr="00785A00" w:rsidSect="0094092B">
          <w:headerReference w:type="even" r:id="rId9"/>
          <w:headerReference w:type="default" r:id="rId10"/>
          <w:footerReference w:type="default" r:id="rId11"/>
          <w:pgSz w:w="11906" w:h="16838"/>
          <w:pgMar w:top="1440" w:right="707" w:bottom="1440" w:left="1560" w:header="720" w:footer="720" w:gutter="0"/>
          <w:pgNumType w:start="1"/>
          <w:cols w:space="720"/>
          <w:titlePg/>
          <w:docGrid w:linePitch="272"/>
        </w:sectPr>
      </w:pPr>
      <w:r>
        <w:rPr>
          <w:szCs w:val="28"/>
        </w:rPr>
        <w:t xml:space="preserve">И.о. </w:t>
      </w:r>
      <w:r w:rsidRPr="00785A00">
        <w:rPr>
          <w:szCs w:val="28"/>
        </w:rPr>
        <w:t>Глав</w:t>
      </w:r>
      <w:r>
        <w:rPr>
          <w:szCs w:val="28"/>
        </w:rPr>
        <w:t>ы</w:t>
      </w:r>
      <w:r w:rsidRPr="00785A00">
        <w:rPr>
          <w:szCs w:val="28"/>
        </w:rPr>
        <w:t xml:space="preserve"> района</w:t>
      </w:r>
      <w:r w:rsidRPr="00785A00">
        <w:rPr>
          <w:szCs w:val="28"/>
        </w:rPr>
        <w:tab/>
      </w:r>
      <w:r w:rsidRPr="00785A00">
        <w:rPr>
          <w:szCs w:val="28"/>
        </w:rPr>
        <w:tab/>
      </w:r>
      <w:r w:rsidRPr="00785A00">
        <w:rPr>
          <w:szCs w:val="28"/>
        </w:rPr>
        <w:tab/>
      </w:r>
      <w:r>
        <w:rPr>
          <w:szCs w:val="28"/>
        </w:rPr>
        <w:t xml:space="preserve">                                               О.В. Задворнова</w:t>
      </w:r>
    </w:p>
    <w:p w:rsidR="007421B0" w:rsidRPr="00A446F9" w:rsidRDefault="007421B0" w:rsidP="00A446F9">
      <w:pPr>
        <w:ind w:left="5954"/>
        <w:rPr>
          <w:sz w:val="28"/>
          <w:szCs w:val="28"/>
        </w:rPr>
      </w:pPr>
      <w:r w:rsidRPr="00A446F9">
        <w:rPr>
          <w:sz w:val="28"/>
          <w:szCs w:val="28"/>
        </w:rPr>
        <w:lastRenderedPageBreak/>
        <w:t>Утвержден</w:t>
      </w:r>
      <w:r w:rsidR="00C87EBE" w:rsidRPr="00A446F9">
        <w:rPr>
          <w:sz w:val="28"/>
          <w:szCs w:val="28"/>
        </w:rPr>
        <w:t>а</w:t>
      </w:r>
    </w:p>
    <w:p w:rsidR="007421B0" w:rsidRPr="00A446F9" w:rsidRDefault="007421B0" w:rsidP="00A446F9">
      <w:pPr>
        <w:ind w:left="5954"/>
        <w:jc w:val="both"/>
        <w:rPr>
          <w:sz w:val="28"/>
          <w:szCs w:val="28"/>
        </w:rPr>
      </w:pPr>
      <w:r w:rsidRPr="00A446F9">
        <w:rPr>
          <w:sz w:val="28"/>
          <w:szCs w:val="28"/>
        </w:rPr>
        <w:t>постановлением</w:t>
      </w:r>
    </w:p>
    <w:p w:rsidR="007421B0" w:rsidRPr="00A446F9" w:rsidRDefault="007421B0" w:rsidP="00A446F9">
      <w:pPr>
        <w:ind w:left="5954"/>
        <w:jc w:val="both"/>
        <w:rPr>
          <w:sz w:val="28"/>
          <w:szCs w:val="28"/>
        </w:rPr>
      </w:pPr>
      <w:r w:rsidRPr="00A446F9">
        <w:rPr>
          <w:sz w:val="28"/>
          <w:szCs w:val="28"/>
        </w:rPr>
        <w:t>Администрации Угличского</w:t>
      </w:r>
    </w:p>
    <w:p w:rsidR="007421B0" w:rsidRPr="00A446F9" w:rsidRDefault="007421B0" w:rsidP="00A446F9">
      <w:pPr>
        <w:ind w:left="5954"/>
        <w:jc w:val="both"/>
        <w:rPr>
          <w:sz w:val="28"/>
          <w:szCs w:val="28"/>
        </w:rPr>
      </w:pPr>
      <w:r w:rsidRPr="00A446F9">
        <w:rPr>
          <w:sz w:val="28"/>
          <w:szCs w:val="28"/>
        </w:rPr>
        <w:t>муниципального района</w:t>
      </w:r>
    </w:p>
    <w:p w:rsidR="007421B0" w:rsidRPr="00A446F9" w:rsidRDefault="00DF36E6" w:rsidP="00A446F9">
      <w:pPr>
        <w:ind w:left="5954"/>
        <w:jc w:val="both"/>
        <w:rPr>
          <w:sz w:val="28"/>
          <w:szCs w:val="28"/>
        </w:rPr>
      </w:pPr>
      <w:r w:rsidRPr="00DF36E6">
        <w:rPr>
          <w:sz w:val="28"/>
          <w:szCs w:val="28"/>
        </w:rPr>
        <w:t>от 14.12.2023 № 1314</w:t>
      </w:r>
      <w:bookmarkStart w:id="0" w:name="_GoBack"/>
      <w:bookmarkEnd w:id="0"/>
    </w:p>
    <w:p w:rsidR="007421B0" w:rsidRPr="0030008F" w:rsidRDefault="007421B0" w:rsidP="007421B0">
      <w:pPr>
        <w:spacing w:line="276" w:lineRule="auto"/>
        <w:ind w:firstLine="5245"/>
        <w:rPr>
          <w:b/>
          <w:sz w:val="26"/>
          <w:szCs w:val="26"/>
        </w:rPr>
      </w:pPr>
    </w:p>
    <w:p w:rsidR="00D335F9" w:rsidRPr="0030008F" w:rsidRDefault="00D335F9" w:rsidP="007421B0">
      <w:pPr>
        <w:autoSpaceDE w:val="0"/>
        <w:autoSpaceDN w:val="0"/>
        <w:adjustRightInd w:val="0"/>
        <w:jc w:val="center"/>
        <w:rPr>
          <w:b/>
          <w:sz w:val="26"/>
          <w:szCs w:val="26"/>
        </w:rPr>
      </w:pPr>
    </w:p>
    <w:p w:rsidR="00296613" w:rsidRPr="00D436EE" w:rsidRDefault="00296613" w:rsidP="00296613">
      <w:pPr>
        <w:autoSpaceDE w:val="0"/>
        <w:autoSpaceDN w:val="0"/>
        <w:adjustRightInd w:val="0"/>
        <w:jc w:val="center"/>
        <w:rPr>
          <w:b/>
          <w:sz w:val="28"/>
          <w:szCs w:val="28"/>
        </w:rPr>
      </w:pPr>
      <w:r w:rsidRPr="00D436EE">
        <w:rPr>
          <w:b/>
          <w:sz w:val="28"/>
          <w:szCs w:val="28"/>
        </w:rPr>
        <w:t>ПРОГРАММА</w:t>
      </w:r>
    </w:p>
    <w:p w:rsidR="00296613" w:rsidRPr="00D436EE" w:rsidRDefault="00296613" w:rsidP="00296613">
      <w:pPr>
        <w:autoSpaceDE w:val="0"/>
        <w:autoSpaceDN w:val="0"/>
        <w:adjustRightInd w:val="0"/>
        <w:jc w:val="center"/>
        <w:rPr>
          <w:b/>
          <w:sz w:val="28"/>
          <w:szCs w:val="28"/>
        </w:rPr>
      </w:pPr>
      <w:r w:rsidRPr="00D436EE">
        <w:rPr>
          <w:b/>
          <w:bCs/>
          <w:sz w:val="28"/>
          <w:szCs w:val="28"/>
        </w:rPr>
        <w:t xml:space="preserve">профилактики рисков причинения вреда (ущерба) охраняемым законом ценностям в рамках осуществления муниципального жилищного контроля на территории Угличского муниципального района Ярославской области </w:t>
      </w:r>
      <w:r w:rsidRPr="00D436EE">
        <w:rPr>
          <w:b/>
          <w:sz w:val="28"/>
          <w:szCs w:val="28"/>
        </w:rPr>
        <w:t>на 2024 год</w:t>
      </w:r>
    </w:p>
    <w:p w:rsidR="00296613" w:rsidRPr="00D436EE" w:rsidRDefault="00296613" w:rsidP="00296613">
      <w:pPr>
        <w:autoSpaceDE w:val="0"/>
        <w:autoSpaceDN w:val="0"/>
        <w:adjustRightInd w:val="0"/>
        <w:jc w:val="center"/>
        <w:rPr>
          <w:b/>
          <w:sz w:val="28"/>
          <w:szCs w:val="28"/>
        </w:rPr>
      </w:pPr>
    </w:p>
    <w:p w:rsidR="00296613" w:rsidRPr="00D436EE" w:rsidRDefault="00296613" w:rsidP="00296613">
      <w:pPr>
        <w:numPr>
          <w:ilvl w:val="0"/>
          <w:numId w:val="24"/>
        </w:numPr>
        <w:tabs>
          <w:tab w:val="left" w:pos="284"/>
          <w:tab w:val="left" w:pos="993"/>
        </w:tabs>
        <w:autoSpaceDE w:val="0"/>
        <w:autoSpaceDN w:val="0"/>
        <w:adjustRightInd w:val="0"/>
        <w:ind w:left="0" w:firstLine="709"/>
        <w:jc w:val="center"/>
        <w:rPr>
          <w:b/>
          <w:sz w:val="28"/>
          <w:szCs w:val="28"/>
        </w:rPr>
      </w:pPr>
      <w:r w:rsidRPr="00D436EE">
        <w:rPr>
          <w:b/>
          <w:sz w:val="28"/>
          <w:szCs w:val="28"/>
        </w:rPr>
        <w:t>Общие положения</w:t>
      </w:r>
    </w:p>
    <w:p w:rsidR="00296613" w:rsidRPr="00D436EE" w:rsidRDefault="00296613" w:rsidP="00296613">
      <w:pPr>
        <w:widowControl w:val="0"/>
        <w:numPr>
          <w:ilvl w:val="1"/>
          <w:numId w:val="29"/>
        </w:numPr>
        <w:tabs>
          <w:tab w:val="left" w:pos="1134"/>
        </w:tabs>
        <w:ind w:left="0" w:firstLine="709"/>
        <w:jc w:val="both"/>
        <w:rPr>
          <w:sz w:val="28"/>
          <w:szCs w:val="28"/>
        </w:rPr>
      </w:pPr>
      <w:r w:rsidRPr="00D436EE">
        <w:rPr>
          <w:sz w:val="28"/>
          <w:szCs w:val="28"/>
        </w:rPr>
        <w:t> Настоящая Программа разработана в соответствии со статьей 44 Федерального закона от 31.07.2020 №248-ФЗ «О государственном контроле (надзоре)и муниципальном контроле в Российской Федерации»</w:t>
      </w:r>
      <w:r w:rsidRPr="00D436EE">
        <w:rPr>
          <w:sz w:val="28"/>
          <w:szCs w:val="28"/>
          <w:shd w:val="clear" w:color="auto" w:fill="FFFFFF"/>
        </w:rPr>
        <w:t>(далее - Федеральный закон)</w:t>
      </w:r>
      <w:r w:rsidRPr="00D436EE">
        <w:rPr>
          <w:sz w:val="28"/>
          <w:szCs w:val="28"/>
        </w:rPr>
        <w:t>,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жилищного контроля на территории Угличского муниципального района Ярославской области.</w:t>
      </w:r>
    </w:p>
    <w:p w:rsidR="00296613" w:rsidRPr="00D436EE" w:rsidRDefault="00296613" w:rsidP="00296613">
      <w:pPr>
        <w:widowControl w:val="0"/>
        <w:tabs>
          <w:tab w:val="left" w:pos="1134"/>
        </w:tabs>
        <w:ind w:firstLine="709"/>
        <w:jc w:val="both"/>
        <w:rPr>
          <w:sz w:val="28"/>
          <w:szCs w:val="28"/>
        </w:rPr>
      </w:pPr>
      <w:r w:rsidRPr="00D436EE">
        <w:rPr>
          <w:sz w:val="28"/>
          <w:szCs w:val="28"/>
        </w:rPr>
        <w:t>Профилактика рисков причинения вреда (ущерба) охраняемым законом ценностям осуществляется в соответствии с ежегодно утверждаемой Администрацией Угличского муниципального района Программой профилактики рисков причинения вреда (ущерба) охраняемым законом ценностям при осуществлении муниципального жилищного контроля на территории Угличского муниципального района Ярославской области (далее - Программа профилактики) путем проведения профилактических мероприятий.</w:t>
      </w:r>
    </w:p>
    <w:p w:rsidR="00296613" w:rsidRPr="00D436EE" w:rsidRDefault="00296613" w:rsidP="00296613">
      <w:pPr>
        <w:ind w:right="20" w:firstLine="709"/>
        <w:jc w:val="both"/>
        <w:rPr>
          <w:sz w:val="28"/>
          <w:szCs w:val="28"/>
        </w:rPr>
      </w:pPr>
      <w:r w:rsidRPr="00D436EE">
        <w:rPr>
          <w:sz w:val="28"/>
          <w:szCs w:val="28"/>
        </w:rPr>
        <w:t>1.2. Утвержденная Программа профилактики размещается на официальном сайте Угличского муниципального района в сети «Интернет» (</w:t>
      </w:r>
      <w:r w:rsidRPr="00D436EE">
        <w:rPr>
          <w:sz w:val="28"/>
          <w:szCs w:val="28"/>
          <w:lang w:val="en-US"/>
        </w:rPr>
        <w:t>www</w:t>
      </w:r>
      <w:r w:rsidRPr="00D436EE">
        <w:rPr>
          <w:sz w:val="28"/>
          <w:szCs w:val="28"/>
        </w:rPr>
        <w:t>.</w:t>
      </w:r>
      <w:r w:rsidRPr="00D436EE">
        <w:rPr>
          <w:sz w:val="28"/>
          <w:szCs w:val="28"/>
          <w:lang w:val="en-US"/>
        </w:rPr>
        <w:t>uglich</w:t>
      </w:r>
      <w:r w:rsidRPr="00D436EE">
        <w:rPr>
          <w:sz w:val="28"/>
          <w:szCs w:val="28"/>
        </w:rPr>
        <w:t>.</w:t>
      </w:r>
      <w:r w:rsidRPr="00D436EE">
        <w:rPr>
          <w:sz w:val="28"/>
          <w:szCs w:val="28"/>
          <w:lang w:val="en-US"/>
        </w:rPr>
        <w:t>ru</w:t>
      </w:r>
      <w:r w:rsidRPr="00D436EE">
        <w:rPr>
          <w:sz w:val="28"/>
          <w:szCs w:val="28"/>
        </w:rPr>
        <w:t xml:space="preserve">) (далее – официальный сайт) </w:t>
      </w:r>
      <w:r w:rsidRPr="00D436EE">
        <w:rPr>
          <w:color w:val="000000"/>
          <w:sz w:val="28"/>
          <w:szCs w:val="28"/>
          <w:shd w:val="clear" w:color="auto" w:fill="FFFFFF"/>
        </w:rPr>
        <w:t>в течение 5 дней со дня утверждения</w:t>
      </w:r>
      <w:r w:rsidRPr="00D436EE">
        <w:rPr>
          <w:sz w:val="28"/>
          <w:szCs w:val="28"/>
        </w:rPr>
        <w:t>.</w:t>
      </w:r>
    </w:p>
    <w:p w:rsidR="00296613" w:rsidRPr="00D436EE" w:rsidRDefault="00296613" w:rsidP="00296613">
      <w:pPr>
        <w:widowControl w:val="0"/>
        <w:tabs>
          <w:tab w:val="left" w:pos="1134"/>
        </w:tabs>
        <w:ind w:firstLine="709"/>
        <w:jc w:val="both"/>
        <w:outlineLvl w:val="1"/>
        <w:rPr>
          <w:sz w:val="28"/>
          <w:szCs w:val="28"/>
        </w:rPr>
      </w:pPr>
      <w:r w:rsidRPr="00D436EE">
        <w:rPr>
          <w:sz w:val="28"/>
          <w:szCs w:val="28"/>
        </w:rPr>
        <w:t>1.3. Структурным подразделением Администрации Угличского муниципального района, ответственным за осуществление муниципального жилищного контроля на территории Угличского муниципального района Ярославской области (далее - муниципальный контроль) является отдел муниципального контроля Администрации Угличского муниципального района (далее - уполномоченный орган).</w:t>
      </w:r>
    </w:p>
    <w:p w:rsidR="00296613" w:rsidRPr="00D436EE" w:rsidRDefault="00296613" w:rsidP="00296613">
      <w:pPr>
        <w:ind w:right="20" w:firstLine="709"/>
        <w:jc w:val="both"/>
        <w:rPr>
          <w:sz w:val="28"/>
          <w:szCs w:val="28"/>
        </w:rPr>
      </w:pPr>
      <w:r w:rsidRPr="00D436EE">
        <w:rPr>
          <w:sz w:val="28"/>
          <w:szCs w:val="28"/>
        </w:rPr>
        <w:t>1.4. Уполномоченный орган может проводить профилактические мероприятия, не предусмотренные Программой профилактики.</w:t>
      </w:r>
    </w:p>
    <w:p w:rsidR="00296613" w:rsidRPr="00D436EE" w:rsidRDefault="00296613" w:rsidP="00296613">
      <w:pPr>
        <w:ind w:right="20" w:firstLine="709"/>
        <w:jc w:val="both"/>
        <w:rPr>
          <w:sz w:val="28"/>
          <w:szCs w:val="28"/>
        </w:rPr>
      </w:pPr>
      <w:r w:rsidRPr="00D436EE">
        <w:rPr>
          <w:sz w:val="28"/>
          <w:szCs w:val="28"/>
        </w:rPr>
        <w:lastRenderedPageBreak/>
        <w:t>1.5.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96613" w:rsidRPr="00D436EE" w:rsidRDefault="00296613" w:rsidP="00296613">
      <w:pPr>
        <w:shd w:val="clear" w:color="auto" w:fill="FFFFFF"/>
        <w:ind w:firstLine="709"/>
        <w:jc w:val="both"/>
        <w:rPr>
          <w:sz w:val="28"/>
          <w:szCs w:val="28"/>
        </w:rPr>
      </w:pPr>
      <w:r w:rsidRPr="00D436EE">
        <w:rPr>
          <w:sz w:val="28"/>
          <w:szCs w:val="28"/>
        </w:rPr>
        <w:t>1.6.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в соответствии с положением о виде контроля на принятие решений о проведении контрольных  мероприятий (далее - уполномоченное должностное лицо контрольного органа), для принятия решения о проведении контрольных мероприятий.</w:t>
      </w:r>
    </w:p>
    <w:p w:rsidR="00296613" w:rsidRPr="00D436EE" w:rsidRDefault="00296613" w:rsidP="00296613">
      <w:pPr>
        <w:ind w:right="20" w:firstLine="709"/>
        <w:jc w:val="both"/>
        <w:rPr>
          <w:sz w:val="28"/>
          <w:szCs w:val="28"/>
        </w:rPr>
      </w:pPr>
      <w:r w:rsidRPr="00D436EE">
        <w:rPr>
          <w:sz w:val="28"/>
          <w:szCs w:val="28"/>
        </w:rPr>
        <w:t>1.7. Программа профилактики разработана на 2024 год.</w:t>
      </w:r>
    </w:p>
    <w:p w:rsidR="00296613" w:rsidRPr="00D436EE" w:rsidRDefault="00296613" w:rsidP="00296613">
      <w:pPr>
        <w:tabs>
          <w:tab w:val="left" w:pos="567"/>
        </w:tabs>
        <w:autoSpaceDE w:val="0"/>
        <w:autoSpaceDN w:val="0"/>
        <w:adjustRightInd w:val="0"/>
        <w:ind w:firstLine="709"/>
        <w:jc w:val="both"/>
        <w:rPr>
          <w:sz w:val="28"/>
          <w:szCs w:val="28"/>
        </w:rPr>
      </w:pPr>
      <w:r w:rsidRPr="00D436EE">
        <w:rPr>
          <w:sz w:val="28"/>
          <w:szCs w:val="28"/>
        </w:rPr>
        <w:t>1.8. Субъектами профилактических мероприятий при осуществлении муниципального контроля являются юридические лица, индивидуальные предприниматели, граждане (контролируемые лица).</w:t>
      </w:r>
    </w:p>
    <w:p w:rsidR="00296613" w:rsidRPr="00D436EE" w:rsidRDefault="00296613" w:rsidP="00296613">
      <w:pPr>
        <w:tabs>
          <w:tab w:val="left" w:pos="567"/>
        </w:tabs>
        <w:autoSpaceDE w:val="0"/>
        <w:autoSpaceDN w:val="0"/>
        <w:adjustRightInd w:val="0"/>
        <w:jc w:val="both"/>
        <w:rPr>
          <w:sz w:val="28"/>
          <w:szCs w:val="28"/>
        </w:rPr>
      </w:pPr>
    </w:p>
    <w:p w:rsidR="00296613" w:rsidRPr="00D436EE" w:rsidRDefault="00296613" w:rsidP="00296613">
      <w:pPr>
        <w:pStyle w:val="af"/>
        <w:numPr>
          <w:ilvl w:val="0"/>
          <w:numId w:val="24"/>
        </w:numPr>
        <w:tabs>
          <w:tab w:val="left" w:pos="993"/>
        </w:tabs>
        <w:autoSpaceDE w:val="0"/>
        <w:autoSpaceDN w:val="0"/>
        <w:adjustRightInd w:val="0"/>
        <w:ind w:left="0" w:firstLine="709"/>
        <w:jc w:val="center"/>
        <w:rPr>
          <w:b/>
          <w:sz w:val="28"/>
          <w:szCs w:val="28"/>
        </w:rPr>
      </w:pPr>
      <w:r w:rsidRPr="00D436EE">
        <w:rPr>
          <w:b/>
          <w:sz w:val="28"/>
          <w:szCs w:val="28"/>
        </w:rPr>
        <w:t>Анализ текущего состояния осуществления муниципального контроля, описание текущего развития профилактической деятельности уполномоченного органа, характеристика проблем, на решение которых направлена Программа профилактики</w:t>
      </w:r>
    </w:p>
    <w:p w:rsidR="00296613" w:rsidRPr="00D436EE" w:rsidRDefault="00296613" w:rsidP="00296613">
      <w:pPr>
        <w:autoSpaceDE w:val="0"/>
        <w:autoSpaceDN w:val="0"/>
        <w:adjustRightInd w:val="0"/>
        <w:ind w:firstLine="709"/>
        <w:jc w:val="both"/>
        <w:rPr>
          <w:sz w:val="28"/>
          <w:szCs w:val="28"/>
        </w:rPr>
      </w:pPr>
    </w:p>
    <w:p w:rsidR="00296613" w:rsidRPr="00D436EE" w:rsidRDefault="00296613" w:rsidP="00296613">
      <w:pPr>
        <w:widowControl w:val="0"/>
        <w:shd w:val="clear" w:color="auto" w:fill="FFFFFF"/>
        <w:tabs>
          <w:tab w:val="left" w:pos="993"/>
        </w:tabs>
        <w:ind w:firstLine="851"/>
        <w:jc w:val="both"/>
        <w:textAlignment w:val="baseline"/>
        <w:rPr>
          <w:color w:val="000000" w:themeColor="text1"/>
          <w:sz w:val="28"/>
          <w:szCs w:val="28"/>
        </w:rPr>
      </w:pPr>
      <w:r w:rsidRPr="00D436EE">
        <w:rPr>
          <w:sz w:val="28"/>
          <w:szCs w:val="28"/>
        </w:rPr>
        <w:t xml:space="preserve">2.1.В 2023 году муниципальный жилищный контроль </w:t>
      </w:r>
      <w:r w:rsidRPr="00D436EE">
        <w:rPr>
          <w:color w:val="000000" w:themeColor="text1"/>
          <w:sz w:val="28"/>
          <w:szCs w:val="28"/>
        </w:rPr>
        <w:t>на территории Угличского муниципального района Ярославской области осуществляется в соответствии с:</w:t>
      </w:r>
    </w:p>
    <w:p w:rsidR="00296613" w:rsidRPr="00D436EE" w:rsidRDefault="00296613" w:rsidP="00296613">
      <w:pPr>
        <w:widowControl w:val="0"/>
        <w:shd w:val="clear" w:color="auto" w:fill="FFFFFF"/>
        <w:tabs>
          <w:tab w:val="left" w:pos="993"/>
        </w:tabs>
        <w:ind w:firstLine="851"/>
        <w:jc w:val="both"/>
        <w:textAlignment w:val="baseline"/>
        <w:rPr>
          <w:color w:val="000000" w:themeColor="text1"/>
          <w:sz w:val="28"/>
          <w:szCs w:val="28"/>
        </w:rPr>
      </w:pPr>
      <w:r w:rsidRPr="00D436EE">
        <w:rPr>
          <w:iCs/>
          <w:color w:val="000000" w:themeColor="text1"/>
          <w:sz w:val="28"/>
          <w:szCs w:val="28"/>
        </w:rPr>
        <w:t>- Федеральным законом от</w:t>
      </w:r>
      <w:r w:rsidRPr="00D436EE">
        <w:rPr>
          <w:color w:val="000000" w:themeColor="text1"/>
          <w:sz w:val="28"/>
          <w:szCs w:val="28"/>
        </w:rPr>
        <w:t xml:space="preserve"> 31.07.2020 №248-ФЗ «О государственном контроле (надзоре) и муниципальном контроле в Российской Федерации», </w:t>
      </w:r>
    </w:p>
    <w:p w:rsidR="00296613" w:rsidRPr="00D436EE" w:rsidRDefault="00296613" w:rsidP="00296613">
      <w:pPr>
        <w:widowControl w:val="0"/>
        <w:shd w:val="clear" w:color="auto" w:fill="FFFFFF"/>
        <w:tabs>
          <w:tab w:val="left" w:pos="993"/>
        </w:tabs>
        <w:ind w:firstLine="851"/>
        <w:jc w:val="both"/>
        <w:textAlignment w:val="baseline"/>
        <w:rPr>
          <w:rFonts w:eastAsia="Calibri"/>
          <w:bCs/>
          <w:color w:val="000000" w:themeColor="text1"/>
          <w:sz w:val="28"/>
          <w:szCs w:val="28"/>
        </w:rPr>
      </w:pPr>
      <w:r w:rsidRPr="00D436EE">
        <w:rPr>
          <w:color w:val="000000" w:themeColor="text1"/>
          <w:sz w:val="28"/>
          <w:szCs w:val="28"/>
        </w:rPr>
        <w:t xml:space="preserve">- </w:t>
      </w:r>
      <w:r w:rsidRPr="00D436EE">
        <w:rPr>
          <w:iCs/>
          <w:color w:val="000000" w:themeColor="text1"/>
          <w:sz w:val="28"/>
          <w:szCs w:val="28"/>
        </w:rPr>
        <w:t xml:space="preserve">Федеральным законом </w:t>
      </w:r>
      <w:r w:rsidRPr="00D436EE">
        <w:rPr>
          <w:rFonts w:eastAsia="Calibri"/>
          <w:bCs/>
          <w:color w:val="000000" w:themeColor="text1"/>
          <w:sz w:val="28"/>
          <w:szCs w:val="28"/>
        </w:rPr>
        <w:t xml:space="preserve">от 29.12.2004 N 188-ФЗ "Жилищный кодекс Российской Федерации», </w:t>
      </w:r>
    </w:p>
    <w:p w:rsidR="00296613" w:rsidRPr="00D436EE" w:rsidRDefault="00296613" w:rsidP="00296613">
      <w:pPr>
        <w:jc w:val="both"/>
        <w:rPr>
          <w:iCs/>
          <w:color w:val="000000" w:themeColor="text1"/>
          <w:sz w:val="28"/>
          <w:szCs w:val="28"/>
        </w:rPr>
      </w:pPr>
      <w:r w:rsidRPr="00D436EE">
        <w:rPr>
          <w:bCs/>
          <w:sz w:val="28"/>
          <w:szCs w:val="28"/>
        </w:rPr>
        <w:tab/>
        <w:t xml:space="preserve">- Положениями о муниципальном жилищном контроле, утвержденными </w:t>
      </w:r>
      <w:r w:rsidRPr="00D436EE">
        <w:rPr>
          <w:sz w:val="28"/>
          <w:szCs w:val="28"/>
        </w:rPr>
        <w:t xml:space="preserve">решениями Муниципального Совета городского поселения Углич Угличского муниципального района Ярославской области от 22.12.2021 № 265 «Об утверждении </w:t>
      </w:r>
      <w:r w:rsidRPr="00D436EE">
        <w:rPr>
          <w:bCs/>
          <w:sz w:val="28"/>
          <w:szCs w:val="28"/>
        </w:rPr>
        <w:t xml:space="preserve">Положения о муниципальном жилищном контроле», </w:t>
      </w:r>
      <w:r w:rsidRPr="00D436EE">
        <w:rPr>
          <w:sz w:val="28"/>
          <w:szCs w:val="28"/>
        </w:rPr>
        <w:t xml:space="preserve">Муниципального Совета Слободского сельского поселения Угличского муниципального района Ярославской области от 06.12.2021 № 52 «Об утверждении </w:t>
      </w:r>
      <w:r w:rsidRPr="00D436EE">
        <w:rPr>
          <w:bCs/>
          <w:sz w:val="28"/>
          <w:szCs w:val="28"/>
        </w:rPr>
        <w:t xml:space="preserve">Положения о муниципальном жилищном контроле», </w:t>
      </w:r>
      <w:r w:rsidRPr="00D436EE">
        <w:rPr>
          <w:sz w:val="28"/>
          <w:szCs w:val="28"/>
        </w:rPr>
        <w:t xml:space="preserve">Муниципального Совета Улейминского сельского поселения Угличского муниципального района Ярославской области от 23.12.2021 № 39 «Об утверждении </w:t>
      </w:r>
      <w:r w:rsidRPr="00D436EE">
        <w:rPr>
          <w:bCs/>
          <w:sz w:val="28"/>
          <w:szCs w:val="28"/>
        </w:rPr>
        <w:t xml:space="preserve">Положения о муниципальном жилищном контроле», </w:t>
      </w:r>
      <w:r w:rsidRPr="00D436EE">
        <w:rPr>
          <w:sz w:val="28"/>
          <w:szCs w:val="28"/>
        </w:rPr>
        <w:t xml:space="preserve">Муниципального Совета Отрадновского сельского поселения Угличского муниципального района Ярославской области от 22.12.2021 № 19 «Об утверждении </w:t>
      </w:r>
      <w:r w:rsidRPr="00D436EE">
        <w:rPr>
          <w:bCs/>
          <w:sz w:val="28"/>
          <w:szCs w:val="28"/>
        </w:rPr>
        <w:t xml:space="preserve">Положения о муниципальном жилищном контроле», </w:t>
      </w:r>
      <w:r w:rsidRPr="00D436EE">
        <w:rPr>
          <w:sz w:val="28"/>
          <w:szCs w:val="28"/>
        </w:rPr>
        <w:t xml:space="preserve">Муниципального Совета Ильинского сельского поселения Угличского муниципального района Ярославской области от 27.12.2021 </w:t>
      </w:r>
      <w:r w:rsidRPr="00D436EE">
        <w:rPr>
          <w:sz w:val="28"/>
          <w:szCs w:val="28"/>
        </w:rPr>
        <w:lastRenderedPageBreak/>
        <w:t xml:space="preserve">№ 161 «Об утверждении </w:t>
      </w:r>
      <w:r w:rsidRPr="00D436EE">
        <w:rPr>
          <w:bCs/>
          <w:sz w:val="28"/>
          <w:szCs w:val="28"/>
        </w:rPr>
        <w:t xml:space="preserve">Положения о муниципальном жилищном контроле», </w:t>
      </w:r>
      <w:r w:rsidRPr="00D436EE">
        <w:rPr>
          <w:sz w:val="28"/>
          <w:szCs w:val="28"/>
        </w:rPr>
        <w:t xml:space="preserve">Муниципального Совета Головинского сельского поселения Угличского муниципального района Ярославской области от 22.12.2021 № 19 «Об утверждении </w:t>
      </w:r>
      <w:r w:rsidRPr="00D436EE">
        <w:rPr>
          <w:bCs/>
          <w:sz w:val="28"/>
          <w:szCs w:val="28"/>
        </w:rPr>
        <w:t xml:space="preserve">Положения о муниципальном жилищном контроле» </w:t>
      </w:r>
      <w:r w:rsidRPr="00D436EE">
        <w:rPr>
          <w:color w:val="000000" w:themeColor="text1"/>
          <w:sz w:val="28"/>
          <w:szCs w:val="28"/>
        </w:rPr>
        <w:t>(далее - Положения).</w:t>
      </w:r>
    </w:p>
    <w:p w:rsidR="00296613" w:rsidRPr="00D436EE" w:rsidRDefault="00296613" w:rsidP="00296613">
      <w:pPr>
        <w:ind w:firstLine="709"/>
        <w:jc w:val="both"/>
        <w:rPr>
          <w:color w:val="000000" w:themeColor="text1"/>
          <w:sz w:val="28"/>
          <w:szCs w:val="28"/>
        </w:rPr>
      </w:pPr>
      <w:r w:rsidRPr="00D436EE">
        <w:rPr>
          <w:color w:val="000000" w:themeColor="text1"/>
          <w:sz w:val="28"/>
          <w:szCs w:val="28"/>
        </w:rPr>
        <w:t>2.2.В 2023 году в соответствии с Положениями, а также с учетом постановления Правительства Российской Федерации от 10.03.2022 №336 «Об особенностях организации и осуществления государственного контроля (надзора), муниципального контроля», в рамках осуществления муниципального жилищного контроля на территории Угличского муниципального района Ярославской области проводятся профилактические мероприятия, направленные на соблюдение подконтрольными субъектами обязательных требований, на побуждение подконтрольных субъектов к добросовестности.</w:t>
      </w:r>
    </w:p>
    <w:p w:rsidR="00296613" w:rsidRPr="00D436EE" w:rsidRDefault="00296613" w:rsidP="00296613">
      <w:pPr>
        <w:widowControl w:val="0"/>
        <w:tabs>
          <w:tab w:val="left" w:pos="993"/>
        </w:tabs>
        <w:ind w:firstLine="709"/>
        <w:jc w:val="both"/>
        <w:rPr>
          <w:sz w:val="28"/>
          <w:szCs w:val="28"/>
        </w:rPr>
      </w:pPr>
      <w:r w:rsidRPr="00D436EE">
        <w:rPr>
          <w:color w:val="000000" w:themeColor="text1"/>
          <w:sz w:val="28"/>
          <w:szCs w:val="28"/>
        </w:rPr>
        <w:t xml:space="preserve">2.3. </w:t>
      </w:r>
      <w:r w:rsidRPr="00D436EE">
        <w:rPr>
          <w:sz w:val="28"/>
          <w:szCs w:val="28"/>
        </w:rPr>
        <w:t>Для планирования профилактической работы определяющее значение имеет выявление причин, факторов и условий, способствующих нарушению обязательных требований законодательства Российской Федерации.</w:t>
      </w:r>
    </w:p>
    <w:p w:rsidR="00296613" w:rsidRPr="00D436EE" w:rsidRDefault="00296613" w:rsidP="00296613">
      <w:pPr>
        <w:widowControl w:val="0"/>
        <w:tabs>
          <w:tab w:val="left" w:pos="993"/>
        </w:tabs>
        <w:ind w:firstLine="709"/>
        <w:jc w:val="both"/>
        <w:rPr>
          <w:color w:val="000000" w:themeColor="text1"/>
          <w:sz w:val="28"/>
          <w:szCs w:val="28"/>
        </w:rPr>
      </w:pPr>
      <w:r w:rsidRPr="00D436EE">
        <w:rPr>
          <w:color w:val="000000" w:themeColor="text1"/>
          <w:sz w:val="28"/>
          <w:szCs w:val="28"/>
        </w:rPr>
        <w:t xml:space="preserve">Несоблюдение подконтрольными субъектами обязательных требований, требований, установленных законодательством в области жилищного контроля, может повлечь за собой нарушение порядка содержания общего имущества собственников помещений в многоквартирном доме и осуществлению текущего ремонта в данном доме,  и как следствие угрозу жизни и здоровью граждан. </w:t>
      </w:r>
    </w:p>
    <w:p w:rsidR="00296613" w:rsidRPr="00D436EE" w:rsidRDefault="00296613" w:rsidP="00296613">
      <w:pPr>
        <w:widowControl w:val="0"/>
        <w:tabs>
          <w:tab w:val="left" w:pos="993"/>
        </w:tabs>
        <w:ind w:firstLine="709"/>
        <w:jc w:val="both"/>
        <w:rPr>
          <w:color w:val="000000" w:themeColor="text1"/>
          <w:sz w:val="28"/>
          <w:szCs w:val="28"/>
        </w:rPr>
      </w:pPr>
      <w:r w:rsidRPr="00D436EE">
        <w:rPr>
          <w:color w:val="000000" w:themeColor="text1"/>
          <w:sz w:val="28"/>
          <w:szCs w:val="28"/>
        </w:rPr>
        <w:t>Для обеспечения состояния безопасности охраняемых законом ценностей, снижения причинения вреда жизни, здоровью граждан, либо для предотвращения угрозы причинения вреда, необходимо стремиться к росту числа законопослушных подконтрольных субъектов и повышению уровня их правовой грамотности.</w:t>
      </w:r>
    </w:p>
    <w:p w:rsidR="00296613" w:rsidRPr="00D436EE" w:rsidRDefault="00296613" w:rsidP="00296613">
      <w:pPr>
        <w:widowControl w:val="0"/>
        <w:tabs>
          <w:tab w:val="left" w:pos="993"/>
        </w:tabs>
        <w:ind w:firstLine="709"/>
        <w:jc w:val="both"/>
        <w:rPr>
          <w:sz w:val="28"/>
          <w:szCs w:val="28"/>
        </w:rPr>
      </w:pPr>
      <w:r w:rsidRPr="00D436EE">
        <w:rPr>
          <w:color w:val="000000" w:themeColor="text1"/>
          <w:sz w:val="28"/>
          <w:szCs w:val="28"/>
        </w:rPr>
        <w:t xml:space="preserve">2.4. </w:t>
      </w:r>
      <w:r w:rsidRPr="00D436EE">
        <w:rPr>
          <w:sz w:val="28"/>
          <w:szCs w:val="28"/>
        </w:rPr>
        <w:t>Развитие системы профилактики рисков причинения вреда охраняемым законом ценностям позволит найти решения с помощью мероприятий Программы, которые будут направлены на:</w:t>
      </w:r>
    </w:p>
    <w:p w:rsidR="00296613" w:rsidRPr="00D436EE" w:rsidRDefault="00296613" w:rsidP="00296613">
      <w:pPr>
        <w:widowControl w:val="0"/>
        <w:numPr>
          <w:ilvl w:val="0"/>
          <w:numId w:val="31"/>
        </w:numPr>
        <w:tabs>
          <w:tab w:val="left" w:pos="426"/>
          <w:tab w:val="left" w:pos="993"/>
        </w:tabs>
        <w:ind w:left="0" w:firstLine="709"/>
        <w:jc w:val="both"/>
        <w:rPr>
          <w:sz w:val="28"/>
          <w:szCs w:val="28"/>
        </w:rPr>
      </w:pPr>
      <w:r w:rsidRPr="00D436EE">
        <w:rPr>
          <w:sz w:val="28"/>
          <w:szCs w:val="28"/>
        </w:rPr>
        <w:t>повышение уровня информированности и правовой грамотности подконтрольных субъектов по вопросам соблюдения обязательных требований;</w:t>
      </w:r>
    </w:p>
    <w:p w:rsidR="00296613" w:rsidRPr="00D436EE" w:rsidRDefault="00296613" w:rsidP="00296613">
      <w:pPr>
        <w:widowControl w:val="0"/>
        <w:numPr>
          <w:ilvl w:val="0"/>
          <w:numId w:val="31"/>
        </w:numPr>
        <w:tabs>
          <w:tab w:val="left" w:pos="426"/>
          <w:tab w:val="left" w:pos="993"/>
        </w:tabs>
        <w:ind w:left="0" w:firstLine="709"/>
        <w:jc w:val="both"/>
        <w:rPr>
          <w:sz w:val="28"/>
          <w:szCs w:val="28"/>
        </w:rPr>
      </w:pPr>
      <w:r w:rsidRPr="00D436EE">
        <w:rPr>
          <w:sz w:val="28"/>
          <w:szCs w:val="28"/>
        </w:rPr>
        <w:t>совершенствование способов информирования подконтрольных субъектов по вопросам соблюдения обязательных требований по тематическим группам для их эффективного восприятия;</w:t>
      </w:r>
    </w:p>
    <w:p w:rsidR="00296613" w:rsidRPr="00D436EE" w:rsidRDefault="00296613" w:rsidP="00296613">
      <w:pPr>
        <w:widowControl w:val="0"/>
        <w:numPr>
          <w:ilvl w:val="0"/>
          <w:numId w:val="31"/>
        </w:numPr>
        <w:tabs>
          <w:tab w:val="left" w:pos="426"/>
          <w:tab w:val="left" w:pos="993"/>
        </w:tabs>
        <w:ind w:left="0" w:firstLine="709"/>
        <w:jc w:val="both"/>
        <w:rPr>
          <w:sz w:val="28"/>
          <w:szCs w:val="28"/>
        </w:rPr>
      </w:pPr>
      <w:r w:rsidRPr="00D436EE">
        <w:rPr>
          <w:sz w:val="28"/>
          <w:szCs w:val="28"/>
        </w:rPr>
        <w:t>обеспечение доступности сведений о применении обязательных требований, основных ошибках, способах их предотвращения;</w:t>
      </w:r>
    </w:p>
    <w:p w:rsidR="00296613" w:rsidRPr="00D436EE" w:rsidRDefault="00296613" w:rsidP="00296613">
      <w:pPr>
        <w:widowControl w:val="0"/>
        <w:numPr>
          <w:ilvl w:val="0"/>
          <w:numId w:val="31"/>
        </w:numPr>
        <w:tabs>
          <w:tab w:val="left" w:pos="426"/>
          <w:tab w:val="left" w:pos="993"/>
        </w:tabs>
        <w:ind w:left="0" w:firstLine="709"/>
        <w:jc w:val="both"/>
        <w:rPr>
          <w:sz w:val="28"/>
          <w:szCs w:val="28"/>
        </w:rPr>
      </w:pPr>
      <w:r w:rsidRPr="00D436EE">
        <w:rPr>
          <w:sz w:val="28"/>
          <w:szCs w:val="28"/>
        </w:rPr>
        <w:t>создание системы обратной связи с подконтрольными субъектами по вопросам применения обязательных требований, правового регулирования, в том числе с использованием современных информационно-телекоммуникационных технологий;</w:t>
      </w:r>
    </w:p>
    <w:p w:rsidR="00296613" w:rsidRPr="00D436EE" w:rsidRDefault="00296613" w:rsidP="00296613">
      <w:pPr>
        <w:widowControl w:val="0"/>
        <w:numPr>
          <w:ilvl w:val="0"/>
          <w:numId w:val="31"/>
        </w:numPr>
        <w:tabs>
          <w:tab w:val="left" w:pos="426"/>
          <w:tab w:val="left" w:pos="993"/>
        </w:tabs>
        <w:ind w:left="0" w:firstLine="709"/>
        <w:jc w:val="both"/>
        <w:rPr>
          <w:sz w:val="28"/>
          <w:szCs w:val="28"/>
        </w:rPr>
      </w:pPr>
      <w:r w:rsidRPr="00D436EE">
        <w:rPr>
          <w:sz w:val="28"/>
          <w:szCs w:val="28"/>
        </w:rPr>
        <w:t>совершенствование системы оказания консультативной помощи под</w:t>
      </w:r>
      <w:r w:rsidRPr="00D436EE">
        <w:rPr>
          <w:sz w:val="28"/>
          <w:szCs w:val="28"/>
        </w:rPr>
        <w:lastRenderedPageBreak/>
        <w:t>контрольным субъектам по вопросам применения обязательных требований;</w:t>
      </w:r>
    </w:p>
    <w:p w:rsidR="00296613" w:rsidRPr="00D436EE" w:rsidRDefault="00296613" w:rsidP="00296613">
      <w:pPr>
        <w:widowControl w:val="0"/>
        <w:numPr>
          <w:ilvl w:val="0"/>
          <w:numId w:val="31"/>
        </w:numPr>
        <w:tabs>
          <w:tab w:val="left" w:pos="426"/>
          <w:tab w:val="left" w:pos="993"/>
        </w:tabs>
        <w:ind w:left="0" w:firstLine="709"/>
        <w:jc w:val="both"/>
        <w:rPr>
          <w:sz w:val="28"/>
          <w:szCs w:val="28"/>
        </w:rPr>
      </w:pPr>
      <w:r w:rsidRPr="00D436EE">
        <w:rPr>
          <w:sz w:val="28"/>
          <w:szCs w:val="28"/>
        </w:rPr>
        <w:t>обеспечение устойчивого диалогового взаимодействия с подконтрольными субъектами и повышение уровня доверия подконтрольных субъектов к контрольному органу;</w:t>
      </w:r>
    </w:p>
    <w:p w:rsidR="00296613" w:rsidRPr="00D436EE" w:rsidRDefault="00296613" w:rsidP="00296613">
      <w:pPr>
        <w:widowControl w:val="0"/>
        <w:numPr>
          <w:ilvl w:val="0"/>
          <w:numId w:val="31"/>
        </w:numPr>
        <w:tabs>
          <w:tab w:val="left" w:pos="426"/>
          <w:tab w:val="left" w:pos="993"/>
        </w:tabs>
        <w:ind w:left="0" w:firstLine="709"/>
        <w:jc w:val="both"/>
        <w:rPr>
          <w:sz w:val="28"/>
          <w:szCs w:val="28"/>
        </w:rPr>
      </w:pPr>
      <w:r w:rsidRPr="00D436EE">
        <w:rPr>
          <w:sz w:val="28"/>
          <w:szCs w:val="28"/>
        </w:rPr>
        <w:t>осуществление мер по мотивации подконтрольных субъектов к добросовестному поведению и сознательному соблюдению обязательных требований.</w:t>
      </w:r>
    </w:p>
    <w:p w:rsidR="00296613" w:rsidRPr="00D436EE" w:rsidRDefault="00296613" w:rsidP="00296613">
      <w:pPr>
        <w:widowControl w:val="0"/>
        <w:tabs>
          <w:tab w:val="left" w:pos="1134"/>
          <w:tab w:val="left" w:pos="1276"/>
          <w:tab w:val="left" w:pos="7371"/>
        </w:tabs>
        <w:ind w:firstLine="709"/>
        <w:jc w:val="both"/>
        <w:rPr>
          <w:sz w:val="28"/>
          <w:szCs w:val="28"/>
        </w:rPr>
      </w:pPr>
      <w:r w:rsidRPr="00D436EE">
        <w:rPr>
          <w:sz w:val="28"/>
          <w:szCs w:val="28"/>
        </w:rPr>
        <w:t>2.5. Профилактическое воздействие осуществляется в формах информирования и предостережения, направленных на повышение правовой грамотности и мотивацию подконтрольных субъектов к законопослушному поведению.</w:t>
      </w:r>
    </w:p>
    <w:p w:rsidR="00296613" w:rsidRPr="00D436EE" w:rsidRDefault="00296613" w:rsidP="00296613">
      <w:pPr>
        <w:ind w:firstLine="709"/>
        <w:jc w:val="both"/>
        <w:rPr>
          <w:sz w:val="28"/>
          <w:szCs w:val="28"/>
        </w:rPr>
      </w:pPr>
      <w:r w:rsidRPr="00D436EE">
        <w:rPr>
          <w:sz w:val="28"/>
          <w:szCs w:val="28"/>
        </w:rPr>
        <w:t xml:space="preserve">На сегодняшний день к контролируемым лицам, в отношении которых может осуществляться муниципальный жилищный контроль, относятся граждане, проживающие в муниципальном жилищном фонде. </w:t>
      </w:r>
    </w:p>
    <w:p w:rsidR="00296613" w:rsidRPr="00D436EE" w:rsidRDefault="00296613" w:rsidP="00296613">
      <w:pPr>
        <w:ind w:firstLine="709"/>
        <w:jc w:val="both"/>
        <w:rPr>
          <w:color w:val="000000"/>
          <w:sz w:val="28"/>
          <w:szCs w:val="28"/>
        </w:rPr>
      </w:pPr>
      <w:r w:rsidRPr="00D436EE">
        <w:rPr>
          <w:color w:val="000000"/>
          <w:sz w:val="28"/>
          <w:szCs w:val="28"/>
        </w:rPr>
        <w:t>На территории Угличского муниципального района постоянно проводится разъяснительная работа относительно процедур контроля, предоставление информации в доступном формате о правах и обязанностях подконтрольных субъектов до, во время и после проведения мероприятий по контролю.</w:t>
      </w:r>
    </w:p>
    <w:p w:rsidR="00296613" w:rsidRPr="00D436EE" w:rsidRDefault="00296613" w:rsidP="00296613">
      <w:pPr>
        <w:ind w:firstLine="709"/>
        <w:jc w:val="both"/>
        <w:rPr>
          <w:color w:val="000000" w:themeColor="text1"/>
          <w:sz w:val="28"/>
          <w:szCs w:val="28"/>
        </w:rPr>
      </w:pPr>
      <w:r w:rsidRPr="00D436EE">
        <w:rPr>
          <w:color w:val="000000" w:themeColor="text1"/>
          <w:sz w:val="28"/>
          <w:szCs w:val="28"/>
        </w:rPr>
        <w:t>На стенде отдела муниципального контроля размещены нормативно-правовые акты, график приема.</w:t>
      </w:r>
    </w:p>
    <w:p w:rsidR="00296613" w:rsidRPr="00D436EE" w:rsidRDefault="00296613" w:rsidP="00296613">
      <w:pPr>
        <w:ind w:firstLine="709"/>
        <w:jc w:val="both"/>
        <w:rPr>
          <w:color w:val="000000" w:themeColor="text1"/>
          <w:sz w:val="28"/>
          <w:szCs w:val="28"/>
        </w:rPr>
      </w:pPr>
      <w:r w:rsidRPr="00D436EE">
        <w:rPr>
          <w:color w:val="000000" w:themeColor="text1"/>
          <w:sz w:val="28"/>
          <w:szCs w:val="28"/>
        </w:rPr>
        <w:t>В устной и письменной формах разъясняются вопросы по действующему жилищному законодательству.</w:t>
      </w:r>
    </w:p>
    <w:p w:rsidR="00296613" w:rsidRPr="00D436EE" w:rsidRDefault="00296613" w:rsidP="00296613">
      <w:pPr>
        <w:tabs>
          <w:tab w:val="left" w:pos="993"/>
        </w:tabs>
        <w:autoSpaceDE w:val="0"/>
        <w:autoSpaceDN w:val="0"/>
        <w:adjustRightInd w:val="0"/>
        <w:spacing w:before="260"/>
        <w:ind w:firstLine="709"/>
        <w:jc w:val="center"/>
        <w:rPr>
          <w:b/>
          <w:color w:val="000000" w:themeColor="text1"/>
          <w:sz w:val="28"/>
          <w:szCs w:val="28"/>
        </w:rPr>
      </w:pPr>
      <w:r w:rsidRPr="00D436EE">
        <w:rPr>
          <w:b/>
          <w:color w:val="000000" w:themeColor="text1"/>
          <w:sz w:val="28"/>
          <w:szCs w:val="28"/>
        </w:rPr>
        <w:t>3. Цели и задачи реализации Программы профилактики</w:t>
      </w:r>
    </w:p>
    <w:p w:rsidR="00296613" w:rsidRPr="00D436EE" w:rsidRDefault="00296613" w:rsidP="00296613">
      <w:pPr>
        <w:pStyle w:val="ae"/>
        <w:ind w:firstLine="709"/>
        <w:jc w:val="both"/>
        <w:rPr>
          <w:color w:val="000000" w:themeColor="text1"/>
          <w:sz w:val="28"/>
          <w:szCs w:val="28"/>
        </w:rPr>
      </w:pPr>
    </w:p>
    <w:p w:rsidR="00296613" w:rsidRPr="00D436EE" w:rsidRDefault="00296613" w:rsidP="00296613">
      <w:pPr>
        <w:pStyle w:val="ae"/>
        <w:ind w:firstLine="709"/>
        <w:jc w:val="both"/>
        <w:rPr>
          <w:color w:val="000000" w:themeColor="text1"/>
          <w:sz w:val="28"/>
          <w:szCs w:val="28"/>
        </w:rPr>
      </w:pPr>
      <w:r w:rsidRPr="00D436EE">
        <w:rPr>
          <w:color w:val="000000" w:themeColor="text1"/>
          <w:sz w:val="28"/>
          <w:szCs w:val="28"/>
        </w:rPr>
        <w:tab/>
        <w:t>3.1. Профилактика рисков причинения вреда (ущерба) охраняемым законом ценностям направлена на достижение следующих основных целей:</w:t>
      </w:r>
    </w:p>
    <w:p w:rsidR="00296613" w:rsidRPr="00D436EE" w:rsidRDefault="00296613" w:rsidP="00296613">
      <w:pPr>
        <w:pStyle w:val="ae"/>
        <w:ind w:firstLine="709"/>
        <w:jc w:val="both"/>
        <w:rPr>
          <w:color w:val="000000" w:themeColor="text1"/>
          <w:sz w:val="28"/>
          <w:szCs w:val="28"/>
        </w:rPr>
      </w:pPr>
      <w:r w:rsidRPr="00D436EE">
        <w:rPr>
          <w:color w:val="000000" w:themeColor="text1"/>
          <w:sz w:val="28"/>
          <w:szCs w:val="28"/>
        </w:rPr>
        <w:t>1) стимулирование добросовестного соблюдения обязательных требований всеми контролируемыми лицами;</w:t>
      </w:r>
    </w:p>
    <w:p w:rsidR="00296613" w:rsidRPr="00D436EE" w:rsidRDefault="00296613" w:rsidP="00296613">
      <w:pPr>
        <w:pStyle w:val="ae"/>
        <w:ind w:firstLine="709"/>
        <w:jc w:val="both"/>
        <w:rPr>
          <w:color w:val="000000" w:themeColor="text1"/>
          <w:sz w:val="28"/>
          <w:szCs w:val="28"/>
        </w:rPr>
      </w:pPr>
      <w:r w:rsidRPr="00D436EE">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96613" w:rsidRPr="00D436EE" w:rsidRDefault="00296613" w:rsidP="00296613">
      <w:pPr>
        <w:pStyle w:val="ae"/>
        <w:ind w:firstLine="709"/>
        <w:jc w:val="both"/>
        <w:rPr>
          <w:color w:val="000000" w:themeColor="text1"/>
          <w:sz w:val="28"/>
          <w:szCs w:val="28"/>
        </w:rPr>
      </w:pPr>
      <w:r w:rsidRPr="00D436EE">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296613" w:rsidRPr="00D436EE" w:rsidRDefault="00296613" w:rsidP="00296613">
      <w:pPr>
        <w:tabs>
          <w:tab w:val="left" w:pos="567"/>
          <w:tab w:val="left" w:pos="851"/>
        </w:tabs>
        <w:autoSpaceDE w:val="0"/>
        <w:autoSpaceDN w:val="0"/>
        <w:adjustRightInd w:val="0"/>
        <w:ind w:firstLine="720"/>
        <w:jc w:val="both"/>
        <w:rPr>
          <w:color w:val="000000" w:themeColor="text1"/>
          <w:sz w:val="28"/>
          <w:szCs w:val="28"/>
        </w:rPr>
      </w:pPr>
      <w:r w:rsidRPr="00D436EE">
        <w:rPr>
          <w:color w:val="000000" w:themeColor="text1"/>
          <w:sz w:val="28"/>
          <w:szCs w:val="28"/>
        </w:rPr>
        <w:t>3.2. Задачами Программы профилактики рисков причинения вреда являются:</w:t>
      </w:r>
    </w:p>
    <w:p w:rsidR="00296613" w:rsidRPr="00D436EE" w:rsidRDefault="00296613" w:rsidP="00296613">
      <w:pPr>
        <w:tabs>
          <w:tab w:val="left" w:pos="567"/>
          <w:tab w:val="left" w:pos="1276"/>
        </w:tabs>
        <w:autoSpaceDE w:val="0"/>
        <w:autoSpaceDN w:val="0"/>
        <w:adjustRightInd w:val="0"/>
        <w:ind w:firstLine="720"/>
        <w:jc w:val="both"/>
        <w:rPr>
          <w:color w:val="000000" w:themeColor="text1"/>
          <w:sz w:val="28"/>
          <w:szCs w:val="28"/>
        </w:rPr>
      </w:pPr>
      <w:r w:rsidRPr="00D436EE">
        <w:rPr>
          <w:color w:val="000000" w:themeColor="text1"/>
          <w:sz w:val="28"/>
          <w:szCs w:val="28"/>
        </w:rPr>
        <w:t>- выявление причин, факторов и условий, способствующих нарушению обязательных требований законодательства;</w:t>
      </w:r>
    </w:p>
    <w:p w:rsidR="00296613" w:rsidRPr="00D436EE" w:rsidRDefault="00296613" w:rsidP="00296613">
      <w:pPr>
        <w:tabs>
          <w:tab w:val="left" w:pos="567"/>
          <w:tab w:val="left" w:pos="1276"/>
        </w:tabs>
        <w:autoSpaceDE w:val="0"/>
        <w:autoSpaceDN w:val="0"/>
        <w:adjustRightInd w:val="0"/>
        <w:ind w:firstLine="720"/>
        <w:jc w:val="both"/>
        <w:rPr>
          <w:color w:val="000000" w:themeColor="text1"/>
          <w:sz w:val="28"/>
          <w:szCs w:val="28"/>
        </w:rPr>
      </w:pPr>
      <w:r w:rsidRPr="00D436EE">
        <w:rPr>
          <w:color w:val="000000" w:themeColor="text1"/>
          <w:sz w:val="28"/>
          <w:szCs w:val="28"/>
        </w:rPr>
        <w:t>- повышение правосознания и правовой культуры руководителей юридических лиц, индивидуальных предпринимателей и граждан.</w:t>
      </w:r>
    </w:p>
    <w:p w:rsidR="00296613" w:rsidRPr="00D436EE" w:rsidRDefault="00296613" w:rsidP="00296613">
      <w:pPr>
        <w:tabs>
          <w:tab w:val="left" w:pos="567"/>
          <w:tab w:val="left" w:pos="1276"/>
        </w:tabs>
        <w:autoSpaceDE w:val="0"/>
        <w:autoSpaceDN w:val="0"/>
        <w:adjustRightInd w:val="0"/>
        <w:ind w:firstLine="720"/>
        <w:jc w:val="both"/>
        <w:rPr>
          <w:color w:val="FF0000"/>
          <w:sz w:val="28"/>
          <w:szCs w:val="28"/>
        </w:rPr>
      </w:pPr>
    </w:p>
    <w:p w:rsidR="00296613" w:rsidRPr="00D436EE" w:rsidRDefault="00296613" w:rsidP="00296613">
      <w:pPr>
        <w:pStyle w:val="formattext"/>
        <w:shd w:val="clear" w:color="auto" w:fill="FFFFFF"/>
        <w:spacing w:before="0" w:beforeAutospacing="0" w:after="0" w:afterAutospacing="0"/>
        <w:ind w:firstLine="720"/>
        <w:jc w:val="center"/>
        <w:textAlignment w:val="baseline"/>
        <w:rPr>
          <w:b/>
          <w:color w:val="000000" w:themeColor="text1"/>
          <w:sz w:val="28"/>
          <w:szCs w:val="28"/>
        </w:rPr>
      </w:pPr>
      <w:r w:rsidRPr="00D436EE">
        <w:rPr>
          <w:b/>
          <w:color w:val="000000" w:themeColor="text1"/>
          <w:sz w:val="28"/>
          <w:szCs w:val="28"/>
        </w:rPr>
        <w:lastRenderedPageBreak/>
        <w:t>4. Перечень профилактических мероприятий, сроки (периодичность) их проведения.</w:t>
      </w:r>
    </w:p>
    <w:tbl>
      <w:tblPr>
        <w:tblW w:w="9276" w:type="dxa"/>
        <w:tblLayout w:type="fixed"/>
        <w:tblCellMar>
          <w:top w:w="102" w:type="dxa"/>
          <w:left w:w="62" w:type="dxa"/>
          <w:bottom w:w="102" w:type="dxa"/>
          <w:right w:w="62" w:type="dxa"/>
        </w:tblCellMar>
        <w:tblLook w:val="04A0" w:firstRow="1" w:lastRow="0" w:firstColumn="1" w:lastColumn="0" w:noHBand="0" w:noVBand="1"/>
      </w:tblPr>
      <w:tblGrid>
        <w:gridCol w:w="567"/>
        <w:gridCol w:w="6583"/>
        <w:gridCol w:w="2126"/>
      </w:tblGrid>
      <w:tr w:rsidR="00296613" w:rsidRPr="00D436EE" w:rsidTr="00616EB1">
        <w:tc>
          <w:tcPr>
            <w:tcW w:w="567" w:type="dxa"/>
            <w:tcBorders>
              <w:top w:val="single" w:sz="4" w:space="0" w:color="auto"/>
              <w:left w:val="single" w:sz="4" w:space="0" w:color="auto"/>
              <w:bottom w:val="single" w:sz="4" w:space="0" w:color="auto"/>
              <w:right w:val="single" w:sz="4" w:space="0" w:color="auto"/>
            </w:tcBorders>
            <w:vAlign w:val="center"/>
          </w:tcPr>
          <w:p w:rsidR="00296613" w:rsidRPr="00D436EE" w:rsidRDefault="00296613" w:rsidP="00616EB1">
            <w:pPr>
              <w:pStyle w:val="af2"/>
              <w:keepLines w:val="0"/>
              <w:widowControl w:val="0"/>
              <w:suppressAutoHyphens w:val="0"/>
              <w:ind w:firstLine="0"/>
              <w:jc w:val="center"/>
            </w:pPr>
            <w:r w:rsidRPr="00D436EE">
              <w:t>№</w:t>
            </w:r>
          </w:p>
          <w:p w:rsidR="00296613" w:rsidRPr="00D436EE" w:rsidRDefault="00296613" w:rsidP="00616EB1">
            <w:pPr>
              <w:pStyle w:val="af2"/>
              <w:keepLines w:val="0"/>
              <w:widowControl w:val="0"/>
              <w:suppressAutoHyphens w:val="0"/>
              <w:ind w:firstLine="0"/>
              <w:jc w:val="center"/>
            </w:pPr>
            <w:r w:rsidRPr="00D436EE">
              <w:t>п/п</w:t>
            </w:r>
          </w:p>
        </w:tc>
        <w:tc>
          <w:tcPr>
            <w:tcW w:w="6583" w:type="dxa"/>
            <w:tcBorders>
              <w:top w:val="single" w:sz="4" w:space="0" w:color="auto"/>
              <w:left w:val="single" w:sz="4" w:space="0" w:color="auto"/>
              <w:bottom w:val="single" w:sz="4" w:space="0" w:color="auto"/>
              <w:right w:val="single" w:sz="4" w:space="0" w:color="auto"/>
            </w:tcBorders>
            <w:vAlign w:val="center"/>
          </w:tcPr>
          <w:p w:rsidR="00296613" w:rsidRPr="00D436EE" w:rsidRDefault="00296613" w:rsidP="00616EB1">
            <w:pPr>
              <w:pStyle w:val="af2"/>
              <w:keepLines w:val="0"/>
              <w:widowControl w:val="0"/>
              <w:suppressAutoHyphens w:val="0"/>
              <w:ind w:firstLine="0"/>
              <w:jc w:val="center"/>
            </w:pPr>
            <w:r w:rsidRPr="00D436EE">
              <w:t>Наименование мероприятия</w:t>
            </w:r>
          </w:p>
        </w:tc>
        <w:tc>
          <w:tcPr>
            <w:tcW w:w="2126" w:type="dxa"/>
            <w:tcBorders>
              <w:top w:val="single" w:sz="4" w:space="0" w:color="auto"/>
              <w:left w:val="single" w:sz="4" w:space="0" w:color="auto"/>
              <w:bottom w:val="single" w:sz="4" w:space="0" w:color="auto"/>
              <w:right w:val="single" w:sz="4" w:space="0" w:color="auto"/>
            </w:tcBorders>
            <w:vAlign w:val="center"/>
          </w:tcPr>
          <w:p w:rsidR="00296613" w:rsidRPr="00D436EE" w:rsidRDefault="00296613" w:rsidP="00616EB1">
            <w:pPr>
              <w:pStyle w:val="af2"/>
              <w:keepLines w:val="0"/>
              <w:widowControl w:val="0"/>
              <w:suppressAutoHyphens w:val="0"/>
              <w:ind w:firstLine="0"/>
              <w:jc w:val="center"/>
            </w:pPr>
            <w:r w:rsidRPr="00D436EE">
              <w:t>Сроки и периодичность проведения</w:t>
            </w:r>
          </w:p>
        </w:tc>
      </w:tr>
      <w:tr w:rsidR="00296613" w:rsidRPr="00D436EE" w:rsidTr="00616EB1">
        <w:tc>
          <w:tcPr>
            <w:tcW w:w="567" w:type="dxa"/>
            <w:tcBorders>
              <w:top w:val="single" w:sz="4" w:space="0" w:color="auto"/>
              <w:left w:val="single" w:sz="4" w:space="0" w:color="auto"/>
              <w:bottom w:val="single" w:sz="4" w:space="0" w:color="auto"/>
              <w:right w:val="single" w:sz="4" w:space="0" w:color="auto"/>
            </w:tcBorders>
            <w:vAlign w:val="center"/>
          </w:tcPr>
          <w:p w:rsidR="00296613" w:rsidRPr="00D436EE" w:rsidRDefault="00296613" w:rsidP="00616EB1">
            <w:pPr>
              <w:pStyle w:val="af2"/>
              <w:keepLines w:val="0"/>
              <w:widowControl w:val="0"/>
              <w:suppressAutoHyphens w:val="0"/>
              <w:ind w:firstLine="0"/>
              <w:jc w:val="center"/>
            </w:pPr>
            <w:r w:rsidRPr="00D436EE">
              <w:t>1.</w:t>
            </w:r>
          </w:p>
        </w:tc>
        <w:tc>
          <w:tcPr>
            <w:tcW w:w="6583" w:type="dxa"/>
            <w:tcBorders>
              <w:top w:val="single" w:sz="4" w:space="0" w:color="auto"/>
              <w:left w:val="single" w:sz="4" w:space="0" w:color="auto"/>
              <w:bottom w:val="single" w:sz="4" w:space="0" w:color="auto"/>
              <w:right w:val="single" w:sz="4" w:space="0" w:color="auto"/>
            </w:tcBorders>
            <w:vAlign w:val="center"/>
          </w:tcPr>
          <w:p w:rsidR="00296613" w:rsidRPr="00D436EE" w:rsidRDefault="00296613" w:rsidP="00616EB1">
            <w:pPr>
              <w:pStyle w:val="af2"/>
              <w:keepLines w:val="0"/>
              <w:widowControl w:val="0"/>
              <w:suppressAutoHyphens w:val="0"/>
              <w:ind w:firstLine="0"/>
            </w:pPr>
            <w:r w:rsidRPr="00D436EE">
              <w:t xml:space="preserve">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контрольного органа в сети «Интернет» </w:t>
            </w:r>
          </w:p>
        </w:tc>
        <w:tc>
          <w:tcPr>
            <w:tcW w:w="2126" w:type="dxa"/>
            <w:tcBorders>
              <w:top w:val="single" w:sz="4" w:space="0" w:color="auto"/>
              <w:left w:val="single" w:sz="4" w:space="0" w:color="auto"/>
              <w:bottom w:val="single" w:sz="4" w:space="0" w:color="auto"/>
              <w:right w:val="single" w:sz="4" w:space="0" w:color="auto"/>
            </w:tcBorders>
            <w:vAlign w:val="center"/>
          </w:tcPr>
          <w:p w:rsidR="00296613" w:rsidRPr="00D436EE" w:rsidRDefault="00296613" w:rsidP="00616EB1">
            <w:pPr>
              <w:pStyle w:val="af2"/>
              <w:keepLines w:val="0"/>
              <w:widowControl w:val="0"/>
              <w:suppressAutoHyphens w:val="0"/>
              <w:ind w:firstLine="0"/>
              <w:jc w:val="center"/>
            </w:pPr>
            <w:r w:rsidRPr="00D436EE">
              <w:t>в течение года по мере необходимости</w:t>
            </w:r>
          </w:p>
        </w:tc>
      </w:tr>
      <w:tr w:rsidR="00296613" w:rsidRPr="00D436EE" w:rsidTr="00616EB1">
        <w:tc>
          <w:tcPr>
            <w:tcW w:w="567" w:type="dxa"/>
            <w:tcBorders>
              <w:top w:val="single" w:sz="4" w:space="0" w:color="auto"/>
              <w:left w:val="single" w:sz="4" w:space="0" w:color="auto"/>
              <w:bottom w:val="single" w:sz="4" w:space="0" w:color="auto"/>
              <w:right w:val="single" w:sz="4" w:space="0" w:color="auto"/>
            </w:tcBorders>
            <w:vAlign w:val="center"/>
          </w:tcPr>
          <w:p w:rsidR="00296613" w:rsidRPr="00D436EE" w:rsidRDefault="00296613" w:rsidP="00616EB1">
            <w:pPr>
              <w:pStyle w:val="af2"/>
              <w:keepLines w:val="0"/>
              <w:widowControl w:val="0"/>
              <w:suppressAutoHyphens w:val="0"/>
              <w:ind w:firstLine="0"/>
              <w:jc w:val="center"/>
            </w:pPr>
            <w:r w:rsidRPr="00D436EE">
              <w:t>2.</w:t>
            </w:r>
          </w:p>
        </w:tc>
        <w:tc>
          <w:tcPr>
            <w:tcW w:w="6583" w:type="dxa"/>
            <w:tcBorders>
              <w:top w:val="single" w:sz="4" w:space="0" w:color="auto"/>
              <w:left w:val="single" w:sz="4" w:space="0" w:color="auto"/>
              <w:bottom w:val="single" w:sz="4" w:space="0" w:color="auto"/>
              <w:right w:val="single" w:sz="4" w:space="0" w:color="auto"/>
            </w:tcBorders>
            <w:vAlign w:val="center"/>
          </w:tcPr>
          <w:p w:rsidR="00296613" w:rsidRPr="00D436EE" w:rsidRDefault="00296613" w:rsidP="00616EB1">
            <w:pPr>
              <w:pStyle w:val="af2"/>
              <w:keepLines w:val="0"/>
              <w:widowControl w:val="0"/>
              <w:suppressAutoHyphens w:val="0"/>
              <w:ind w:firstLine="0"/>
            </w:pPr>
            <w:r w:rsidRPr="00D436EE">
              <w:t>Обобщение правоприменительной практики: подготовка и размещение на официальном сайте в сети «Интернет» доклада с результатами обобщения правоприменительной практики в разрезе поселений</w:t>
            </w:r>
          </w:p>
        </w:tc>
        <w:tc>
          <w:tcPr>
            <w:tcW w:w="2126" w:type="dxa"/>
            <w:tcBorders>
              <w:top w:val="single" w:sz="4" w:space="0" w:color="auto"/>
              <w:left w:val="single" w:sz="4" w:space="0" w:color="auto"/>
              <w:bottom w:val="single" w:sz="4" w:space="0" w:color="auto"/>
              <w:right w:val="single" w:sz="4" w:space="0" w:color="auto"/>
            </w:tcBorders>
            <w:vAlign w:val="center"/>
          </w:tcPr>
          <w:p w:rsidR="00296613" w:rsidRPr="00D436EE" w:rsidRDefault="00296613" w:rsidP="00616EB1">
            <w:pPr>
              <w:pStyle w:val="af2"/>
              <w:keepLines w:val="0"/>
              <w:widowControl w:val="0"/>
              <w:suppressAutoHyphens w:val="0"/>
              <w:ind w:firstLine="0"/>
              <w:jc w:val="center"/>
            </w:pPr>
            <w:r w:rsidRPr="00D436EE">
              <w:t>1 раз в год</w:t>
            </w:r>
          </w:p>
        </w:tc>
      </w:tr>
      <w:tr w:rsidR="00296613" w:rsidRPr="00D436EE" w:rsidTr="00616EB1">
        <w:tc>
          <w:tcPr>
            <w:tcW w:w="567" w:type="dxa"/>
            <w:tcBorders>
              <w:top w:val="single" w:sz="4" w:space="0" w:color="auto"/>
              <w:left w:val="single" w:sz="4" w:space="0" w:color="auto"/>
              <w:bottom w:val="single" w:sz="4" w:space="0" w:color="auto"/>
              <w:right w:val="single" w:sz="4" w:space="0" w:color="auto"/>
            </w:tcBorders>
            <w:vAlign w:val="center"/>
          </w:tcPr>
          <w:p w:rsidR="00296613" w:rsidRPr="00D436EE" w:rsidRDefault="00296613" w:rsidP="00616EB1">
            <w:pPr>
              <w:pStyle w:val="af2"/>
              <w:keepLines w:val="0"/>
              <w:widowControl w:val="0"/>
              <w:suppressAutoHyphens w:val="0"/>
              <w:ind w:firstLine="0"/>
              <w:jc w:val="center"/>
            </w:pPr>
            <w:r w:rsidRPr="00D436EE">
              <w:t>3.</w:t>
            </w:r>
          </w:p>
        </w:tc>
        <w:tc>
          <w:tcPr>
            <w:tcW w:w="6583" w:type="dxa"/>
            <w:tcBorders>
              <w:top w:val="single" w:sz="4" w:space="0" w:color="auto"/>
              <w:left w:val="single" w:sz="4" w:space="0" w:color="auto"/>
              <w:bottom w:val="single" w:sz="4" w:space="0" w:color="auto"/>
              <w:right w:val="single" w:sz="4" w:space="0" w:color="auto"/>
            </w:tcBorders>
            <w:vAlign w:val="center"/>
          </w:tcPr>
          <w:p w:rsidR="00296613" w:rsidRPr="00D436EE" w:rsidRDefault="00296613" w:rsidP="00616EB1">
            <w:pPr>
              <w:pStyle w:val="af2"/>
              <w:keepLines w:val="0"/>
              <w:widowControl w:val="0"/>
              <w:suppressAutoHyphens w:val="0"/>
              <w:ind w:firstLine="0"/>
            </w:pPr>
            <w:r w:rsidRPr="00D436EE">
              <w:t>Объявление предостережения о недопустимости нарушения обязательных требований</w:t>
            </w:r>
          </w:p>
        </w:tc>
        <w:tc>
          <w:tcPr>
            <w:tcW w:w="2126" w:type="dxa"/>
            <w:tcBorders>
              <w:top w:val="single" w:sz="4" w:space="0" w:color="auto"/>
              <w:left w:val="single" w:sz="4" w:space="0" w:color="auto"/>
              <w:bottom w:val="single" w:sz="4" w:space="0" w:color="auto"/>
              <w:right w:val="single" w:sz="4" w:space="0" w:color="auto"/>
            </w:tcBorders>
            <w:vAlign w:val="center"/>
          </w:tcPr>
          <w:p w:rsidR="00296613" w:rsidRPr="00D436EE" w:rsidRDefault="00296613" w:rsidP="00616EB1">
            <w:pPr>
              <w:pStyle w:val="af2"/>
              <w:keepLines w:val="0"/>
              <w:widowControl w:val="0"/>
              <w:suppressAutoHyphens w:val="0"/>
              <w:ind w:firstLine="0"/>
              <w:jc w:val="center"/>
            </w:pPr>
            <w:r w:rsidRPr="00D436EE">
              <w:t>в течение года по мере необходимости</w:t>
            </w:r>
          </w:p>
        </w:tc>
      </w:tr>
      <w:tr w:rsidR="00296613" w:rsidRPr="00D436EE" w:rsidTr="00616EB1">
        <w:tc>
          <w:tcPr>
            <w:tcW w:w="567" w:type="dxa"/>
            <w:tcBorders>
              <w:top w:val="single" w:sz="4" w:space="0" w:color="auto"/>
              <w:left w:val="single" w:sz="4" w:space="0" w:color="auto"/>
              <w:bottom w:val="single" w:sz="4" w:space="0" w:color="auto"/>
              <w:right w:val="single" w:sz="4" w:space="0" w:color="auto"/>
            </w:tcBorders>
            <w:vAlign w:val="center"/>
          </w:tcPr>
          <w:p w:rsidR="00296613" w:rsidRPr="00D436EE" w:rsidRDefault="00296613" w:rsidP="00616EB1">
            <w:pPr>
              <w:pStyle w:val="af2"/>
              <w:keepLines w:val="0"/>
              <w:widowControl w:val="0"/>
              <w:suppressAutoHyphens w:val="0"/>
              <w:ind w:firstLine="0"/>
              <w:jc w:val="center"/>
            </w:pPr>
            <w:r w:rsidRPr="00D436EE">
              <w:t>4.</w:t>
            </w:r>
          </w:p>
        </w:tc>
        <w:tc>
          <w:tcPr>
            <w:tcW w:w="6583" w:type="dxa"/>
            <w:tcBorders>
              <w:top w:val="single" w:sz="4" w:space="0" w:color="auto"/>
              <w:left w:val="single" w:sz="4" w:space="0" w:color="auto"/>
              <w:bottom w:val="single" w:sz="4" w:space="0" w:color="auto"/>
              <w:right w:val="single" w:sz="4" w:space="0" w:color="auto"/>
            </w:tcBorders>
            <w:vAlign w:val="center"/>
          </w:tcPr>
          <w:p w:rsidR="00296613" w:rsidRPr="00D436EE" w:rsidRDefault="00296613" w:rsidP="00616EB1">
            <w:pPr>
              <w:pStyle w:val="af2"/>
              <w:keepLines w:val="0"/>
              <w:widowControl w:val="0"/>
              <w:suppressAutoHyphens w:val="0"/>
              <w:ind w:firstLine="0"/>
            </w:pPr>
            <w:r w:rsidRPr="00D436EE">
              <w:t>Консультирование в устной и письменной формах</w:t>
            </w:r>
          </w:p>
          <w:p w:rsidR="00296613" w:rsidRPr="00D436EE" w:rsidRDefault="00296613" w:rsidP="00616EB1">
            <w:pPr>
              <w:pStyle w:val="af2"/>
              <w:keepLines w:val="0"/>
              <w:widowControl w:val="0"/>
              <w:suppressAutoHyphens w:val="0"/>
              <w:ind w:firstLine="0"/>
            </w:pPr>
          </w:p>
        </w:tc>
        <w:tc>
          <w:tcPr>
            <w:tcW w:w="2126" w:type="dxa"/>
            <w:tcBorders>
              <w:top w:val="single" w:sz="4" w:space="0" w:color="auto"/>
              <w:left w:val="single" w:sz="4" w:space="0" w:color="auto"/>
              <w:bottom w:val="single" w:sz="4" w:space="0" w:color="auto"/>
              <w:right w:val="single" w:sz="4" w:space="0" w:color="auto"/>
            </w:tcBorders>
            <w:vAlign w:val="center"/>
          </w:tcPr>
          <w:p w:rsidR="00296613" w:rsidRPr="00D436EE" w:rsidRDefault="00296613" w:rsidP="00616EB1">
            <w:pPr>
              <w:pStyle w:val="af2"/>
              <w:keepLines w:val="0"/>
              <w:widowControl w:val="0"/>
              <w:suppressAutoHyphens w:val="0"/>
              <w:ind w:firstLine="0"/>
              <w:jc w:val="center"/>
            </w:pPr>
            <w:r w:rsidRPr="00D436EE">
              <w:t>в течение года по мере необходимости</w:t>
            </w:r>
          </w:p>
        </w:tc>
      </w:tr>
    </w:tbl>
    <w:p w:rsidR="00296613" w:rsidRPr="00D436EE" w:rsidRDefault="00296613" w:rsidP="00296613">
      <w:pPr>
        <w:widowControl w:val="0"/>
        <w:tabs>
          <w:tab w:val="left" w:pos="7371"/>
        </w:tabs>
        <w:ind w:firstLine="709"/>
        <w:jc w:val="center"/>
        <w:outlineLvl w:val="0"/>
        <w:rPr>
          <w:bCs/>
          <w:sz w:val="28"/>
          <w:szCs w:val="28"/>
        </w:rPr>
      </w:pPr>
    </w:p>
    <w:p w:rsidR="00296613" w:rsidRPr="00D436EE" w:rsidRDefault="00296613" w:rsidP="00296613">
      <w:pPr>
        <w:widowControl w:val="0"/>
        <w:tabs>
          <w:tab w:val="left" w:pos="7371"/>
        </w:tabs>
        <w:ind w:firstLine="709"/>
        <w:jc w:val="center"/>
        <w:outlineLvl w:val="0"/>
        <w:rPr>
          <w:b/>
          <w:bCs/>
          <w:sz w:val="28"/>
          <w:szCs w:val="28"/>
        </w:rPr>
      </w:pPr>
      <w:r w:rsidRPr="00D436EE">
        <w:rPr>
          <w:b/>
          <w:bCs/>
          <w:sz w:val="28"/>
          <w:szCs w:val="28"/>
        </w:rPr>
        <w:t>Раздел 5. Показатели результативности и эффективности программы профилактики</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804"/>
        <w:gridCol w:w="1985"/>
      </w:tblGrid>
      <w:tr w:rsidR="00296613" w:rsidRPr="00D436EE" w:rsidTr="00616EB1">
        <w:trPr>
          <w:trHeight w:val="359"/>
        </w:trPr>
        <w:tc>
          <w:tcPr>
            <w:tcW w:w="629" w:type="dxa"/>
            <w:tcBorders>
              <w:top w:val="single" w:sz="4" w:space="0" w:color="auto"/>
              <w:left w:val="single" w:sz="4" w:space="0" w:color="auto"/>
              <w:bottom w:val="single" w:sz="4" w:space="0" w:color="auto"/>
              <w:right w:val="single" w:sz="4" w:space="0" w:color="auto"/>
            </w:tcBorders>
          </w:tcPr>
          <w:p w:rsidR="00296613" w:rsidRPr="00D436EE" w:rsidRDefault="00296613" w:rsidP="00616EB1">
            <w:pPr>
              <w:autoSpaceDE w:val="0"/>
              <w:autoSpaceDN w:val="0"/>
              <w:adjustRightInd w:val="0"/>
              <w:jc w:val="center"/>
              <w:rPr>
                <w:sz w:val="28"/>
                <w:szCs w:val="28"/>
              </w:rPr>
            </w:pPr>
            <w:r w:rsidRPr="00D436EE">
              <w:rPr>
                <w:sz w:val="28"/>
                <w:szCs w:val="28"/>
              </w:rPr>
              <w:t>№ п/п</w:t>
            </w:r>
          </w:p>
        </w:tc>
        <w:tc>
          <w:tcPr>
            <w:tcW w:w="6804" w:type="dxa"/>
            <w:tcBorders>
              <w:top w:val="single" w:sz="4" w:space="0" w:color="auto"/>
              <w:left w:val="single" w:sz="4" w:space="0" w:color="auto"/>
              <w:bottom w:val="single" w:sz="4" w:space="0" w:color="auto"/>
              <w:right w:val="single" w:sz="4" w:space="0" w:color="auto"/>
            </w:tcBorders>
          </w:tcPr>
          <w:p w:rsidR="00296613" w:rsidRPr="00D436EE" w:rsidRDefault="00296613" w:rsidP="00616EB1">
            <w:pPr>
              <w:autoSpaceDE w:val="0"/>
              <w:autoSpaceDN w:val="0"/>
              <w:adjustRightInd w:val="0"/>
              <w:jc w:val="center"/>
              <w:rPr>
                <w:sz w:val="28"/>
                <w:szCs w:val="28"/>
              </w:rPr>
            </w:pPr>
            <w:r w:rsidRPr="00D436EE">
              <w:rPr>
                <w:sz w:val="28"/>
                <w:szCs w:val="28"/>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tcPr>
          <w:p w:rsidR="00296613" w:rsidRPr="00D436EE" w:rsidRDefault="00296613" w:rsidP="00616EB1">
            <w:pPr>
              <w:autoSpaceDE w:val="0"/>
              <w:autoSpaceDN w:val="0"/>
              <w:adjustRightInd w:val="0"/>
              <w:jc w:val="center"/>
              <w:rPr>
                <w:sz w:val="28"/>
                <w:szCs w:val="28"/>
              </w:rPr>
            </w:pPr>
            <w:r w:rsidRPr="00D436EE">
              <w:rPr>
                <w:sz w:val="28"/>
                <w:szCs w:val="28"/>
              </w:rPr>
              <w:t>Величина</w:t>
            </w:r>
          </w:p>
        </w:tc>
      </w:tr>
      <w:tr w:rsidR="00296613" w:rsidRPr="00D436EE" w:rsidTr="00616EB1">
        <w:tc>
          <w:tcPr>
            <w:tcW w:w="629" w:type="dxa"/>
            <w:tcBorders>
              <w:top w:val="single" w:sz="4" w:space="0" w:color="auto"/>
              <w:left w:val="single" w:sz="4" w:space="0" w:color="auto"/>
              <w:bottom w:val="single" w:sz="4" w:space="0" w:color="auto"/>
              <w:right w:val="single" w:sz="4" w:space="0" w:color="auto"/>
            </w:tcBorders>
          </w:tcPr>
          <w:p w:rsidR="00296613" w:rsidRPr="00D436EE" w:rsidRDefault="00296613" w:rsidP="00616EB1">
            <w:pPr>
              <w:autoSpaceDE w:val="0"/>
              <w:autoSpaceDN w:val="0"/>
              <w:adjustRightInd w:val="0"/>
              <w:jc w:val="center"/>
              <w:rPr>
                <w:sz w:val="28"/>
                <w:szCs w:val="28"/>
              </w:rPr>
            </w:pPr>
            <w:r w:rsidRPr="00D436EE">
              <w:rPr>
                <w:sz w:val="28"/>
                <w:szCs w:val="28"/>
              </w:rPr>
              <w:t>1.</w:t>
            </w:r>
          </w:p>
        </w:tc>
        <w:tc>
          <w:tcPr>
            <w:tcW w:w="6804" w:type="dxa"/>
            <w:tcBorders>
              <w:top w:val="single" w:sz="4" w:space="0" w:color="auto"/>
              <w:left w:val="single" w:sz="4" w:space="0" w:color="auto"/>
              <w:bottom w:val="single" w:sz="4" w:space="0" w:color="auto"/>
              <w:right w:val="single" w:sz="4" w:space="0" w:color="auto"/>
            </w:tcBorders>
          </w:tcPr>
          <w:p w:rsidR="00296613" w:rsidRPr="00D436EE" w:rsidRDefault="00296613" w:rsidP="00616EB1">
            <w:pPr>
              <w:autoSpaceDE w:val="0"/>
              <w:autoSpaceDN w:val="0"/>
              <w:adjustRightInd w:val="0"/>
              <w:jc w:val="both"/>
              <w:rPr>
                <w:sz w:val="28"/>
                <w:szCs w:val="28"/>
              </w:rPr>
            </w:pPr>
            <w:r w:rsidRPr="00D436EE">
              <w:rPr>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w:t>
            </w:r>
            <w:r>
              <w:rPr>
                <w:sz w:val="28"/>
                <w:szCs w:val="28"/>
              </w:rPr>
              <w:t xml:space="preserve"> </w:t>
            </w:r>
            <w:r w:rsidRPr="00D436EE">
              <w:rPr>
                <w:sz w:val="28"/>
                <w:szCs w:val="28"/>
              </w:rPr>
              <w:t>2020 года № 248-ФЗ «О государственном контроле (надзоре) и муниципальном контроле 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296613" w:rsidRPr="00D436EE" w:rsidRDefault="00296613" w:rsidP="00616EB1">
            <w:pPr>
              <w:autoSpaceDE w:val="0"/>
              <w:autoSpaceDN w:val="0"/>
              <w:adjustRightInd w:val="0"/>
              <w:jc w:val="center"/>
              <w:rPr>
                <w:sz w:val="28"/>
                <w:szCs w:val="28"/>
              </w:rPr>
            </w:pPr>
            <w:r w:rsidRPr="00D436EE">
              <w:rPr>
                <w:sz w:val="28"/>
                <w:szCs w:val="28"/>
              </w:rPr>
              <w:t>100 %</w:t>
            </w:r>
          </w:p>
        </w:tc>
      </w:tr>
      <w:tr w:rsidR="00296613" w:rsidRPr="00D436EE" w:rsidTr="00616EB1">
        <w:trPr>
          <w:trHeight w:val="690"/>
        </w:trPr>
        <w:tc>
          <w:tcPr>
            <w:tcW w:w="629" w:type="dxa"/>
            <w:tcBorders>
              <w:top w:val="single" w:sz="4" w:space="0" w:color="auto"/>
              <w:left w:val="single" w:sz="4" w:space="0" w:color="auto"/>
              <w:bottom w:val="single" w:sz="4" w:space="0" w:color="auto"/>
              <w:right w:val="single" w:sz="4" w:space="0" w:color="auto"/>
            </w:tcBorders>
          </w:tcPr>
          <w:p w:rsidR="00296613" w:rsidRPr="00D436EE" w:rsidRDefault="00296613" w:rsidP="00616EB1">
            <w:pPr>
              <w:autoSpaceDE w:val="0"/>
              <w:autoSpaceDN w:val="0"/>
              <w:adjustRightInd w:val="0"/>
              <w:jc w:val="center"/>
              <w:rPr>
                <w:sz w:val="28"/>
                <w:szCs w:val="28"/>
              </w:rPr>
            </w:pPr>
            <w:r w:rsidRPr="00D436EE">
              <w:rPr>
                <w:sz w:val="28"/>
                <w:szCs w:val="28"/>
              </w:rPr>
              <w:t>2.</w:t>
            </w:r>
          </w:p>
        </w:tc>
        <w:tc>
          <w:tcPr>
            <w:tcW w:w="6804" w:type="dxa"/>
            <w:tcBorders>
              <w:top w:val="single" w:sz="4" w:space="0" w:color="auto"/>
              <w:left w:val="single" w:sz="4" w:space="0" w:color="auto"/>
              <w:bottom w:val="single" w:sz="4" w:space="0" w:color="auto"/>
              <w:right w:val="single" w:sz="4" w:space="0" w:color="auto"/>
            </w:tcBorders>
          </w:tcPr>
          <w:p w:rsidR="00296613" w:rsidRPr="00D436EE" w:rsidRDefault="00296613" w:rsidP="00616EB1">
            <w:pPr>
              <w:autoSpaceDE w:val="0"/>
              <w:autoSpaceDN w:val="0"/>
              <w:adjustRightInd w:val="0"/>
              <w:jc w:val="both"/>
              <w:rPr>
                <w:sz w:val="28"/>
                <w:szCs w:val="28"/>
              </w:rPr>
            </w:pPr>
            <w:r w:rsidRPr="00D436EE">
              <w:rPr>
                <w:sz w:val="28"/>
                <w:szCs w:val="28"/>
              </w:rPr>
              <w:t>Удовлетворенность контролируемых лиц и их представителями консультированием контрольного  органа</w:t>
            </w:r>
          </w:p>
        </w:tc>
        <w:tc>
          <w:tcPr>
            <w:tcW w:w="1985" w:type="dxa"/>
            <w:tcBorders>
              <w:top w:val="single" w:sz="4" w:space="0" w:color="auto"/>
              <w:left w:val="single" w:sz="4" w:space="0" w:color="auto"/>
              <w:bottom w:val="single" w:sz="4" w:space="0" w:color="auto"/>
              <w:right w:val="single" w:sz="4" w:space="0" w:color="auto"/>
            </w:tcBorders>
          </w:tcPr>
          <w:p w:rsidR="00296613" w:rsidRPr="00D436EE" w:rsidRDefault="00296613" w:rsidP="00616EB1">
            <w:pPr>
              <w:jc w:val="center"/>
              <w:rPr>
                <w:sz w:val="28"/>
                <w:szCs w:val="28"/>
              </w:rPr>
            </w:pPr>
            <w:r w:rsidRPr="00D436EE">
              <w:rPr>
                <w:sz w:val="28"/>
                <w:szCs w:val="28"/>
              </w:rPr>
              <w:t>100% от числа обратившихся</w:t>
            </w:r>
          </w:p>
        </w:tc>
      </w:tr>
      <w:tr w:rsidR="00296613" w:rsidRPr="00D436EE" w:rsidTr="00616EB1">
        <w:trPr>
          <w:trHeight w:val="690"/>
        </w:trPr>
        <w:tc>
          <w:tcPr>
            <w:tcW w:w="629" w:type="dxa"/>
            <w:tcBorders>
              <w:top w:val="single" w:sz="4" w:space="0" w:color="auto"/>
              <w:left w:val="single" w:sz="4" w:space="0" w:color="auto"/>
              <w:bottom w:val="single" w:sz="4" w:space="0" w:color="auto"/>
              <w:right w:val="single" w:sz="4" w:space="0" w:color="auto"/>
            </w:tcBorders>
          </w:tcPr>
          <w:p w:rsidR="00296613" w:rsidRPr="00D436EE" w:rsidRDefault="00296613" w:rsidP="00616EB1">
            <w:pPr>
              <w:autoSpaceDE w:val="0"/>
              <w:autoSpaceDN w:val="0"/>
              <w:adjustRightInd w:val="0"/>
              <w:jc w:val="center"/>
              <w:rPr>
                <w:sz w:val="28"/>
                <w:szCs w:val="28"/>
              </w:rPr>
            </w:pPr>
            <w:r w:rsidRPr="00D436EE">
              <w:rPr>
                <w:sz w:val="28"/>
                <w:szCs w:val="28"/>
              </w:rPr>
              <w:t>3.</w:t>
            </w:r>
          </w:p>
        </w:tc>
        <w:tc>
          <w:tcPr>
            <w:tcW w:w="6804" w:type="dxa"/>
            <w:tcBorders>
              <w:top w:val="single" w:sz="4" w:space="0" w:color="auto"/>
              <w:left w:val="single" w:sz="4" w:space="0" w:color="auto"/>
              <w:bottom w:val="single" w:sz="4" w:space="0" w:color="auto"/>
              <w:right w:val="single" w:sz="4" w:space="0" w:color="auto"/>
            </w:tcBorders>
          </w:tcPr>
          <w:p w:rsidR="00296613" w:rsidRPr="00D436EE" w:rsidRDefault="00296613" w:rsidP="00616EB1">
            <w:pPr>
              <w:autoSpaceDE w:val="0"/>
              <w:autoSpaceDN w:val="0"/>
              <w:adjustRightInd w:val="0"/>
              <w:jc w:val="both"/>
              <w:rPr>
                <w:sz w:val="28"/>
                <w:szCs w:val="28"/>
              </w:rPr>
            </w:pPr>
            <w:r w:rsidRPr="00D436EE">
              <w:rPr>
                <w:sz w:val="28"/>
                <w:szCs w:val="28"/>
              </w:rPr>
              <w:t>Количество проведенных профилактических мероприятий</w:t>
            </w:r>
          </w:p>
        </w:tc>
        <w:tc>
          <w:tcPr>
            <w:tcW w:w="1985" w:type="dxa"/>
            <w:tcBorders>
              <w:top w:val="single" w:sz="4" w:space="0" w:color="auto"/>
              <w:left w:val="single" w:sz="4" w:space="0" w:color="auto"/>
              <w:bottom w:val="single" w:sz="4" w:space="0" w:color="auto"/>
              <w:right w:val="single" w:sz="4" w:space="0" w:color="auto"/>
            </w:tcBorders>
          </w:tcPr>
          <w:p w:rsidR="00296613" w:rsidRPr="00D436EE" w:rsidRDefault="00296613" w:rsidP="00616EB1">
            <w:pPr>
              <w:jc w:val="center"/>
              <w:rPr>
                <w:sz w:val="28"/>
                <w:szCs w:val="28"/>
              </w:rPr>
            </w:pPr>
            <w:r w:rsidRPr="00D436EE">
              <w:rPr>
                <w:sz w:val="28"/>
                <w:szCs w:val="28"/>
              </w:rPr>
              <w:t xml:space="preserve">не менее </w:t>
            </w:r>
            <w:r w:rsidRPr="00D436EE">
              <w:rPr>
                <w:sz w:val="28"/>
                <w:szCs w:val="28"/>
              </w:rPr>
              <w:br/>
              <w:t>1 мероприятия</w:t>
            </w:r>
          </w:p>
        </w:tc>
      </w:tr>
    </w:tbl>
    <w:p w:rsidR="00296613" w:rsidRPr="00D436EE" w:rsidRDefault="00296613" w:rsidP="00296613">
      <w:pPr>
        <w:autoSpaceDE w:val="0"/>
        <w:autoSpaceDN w:val="0"/>
        <w:adjustRightInd w:val="0"/>
        <w:ind w:firstLine="709"/>
        <w:jc w:val="both"/>
        <w:rPr>
          <w:color w:val="FF0000"/>
          <w:sz w:val="28"/>
          <w:szCs w:val="28"/>
        </w:rPr>
      </w:pPr>
    </w:p>
    <w:p w:rsidR="001052B8" w:rsidRPr="0030008F" w:rsidRDefault="001052B8" w:rsidP="00296613">
      <w:pPr>
        <w:autoSpaceDE w:val="0"/>
        <w:autoSpaceDN w:val="0"/>
        <w:adjustRightInd w:val="0"/>
        <w:jc w:val="center"/>
        <w:rPr>
          <w:color w:val="FF0000"/>
          <w:sz w:val="26"/>
          <w:szCs w:val="26"/>
        </w:rPr>
      </w:pPr>
    </w:p>
    <w:sectPr w:rsidR="001052B8" w:rsidRPr="0030008F" w:rsidSect="00296613">
      <w:headerReference w:type="even" r:id="rId12"/>
      <w:headerReference w:type="default" r:id="rId13"/>
      <w:footerReference w:type="default" r:id="rId14"/>
      <w:pgSz w:w="11906" w:h="16838"/>
      <w:pgMar w:top="1134" w:right="991" w:bottom="1440" w:left="1559"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88C" w:rsidRDefault="0057688C">
      <w:r>
        <w:separator/>
      </w:r>
    </w:p>
  </w:endnote>
  <w:endnote w:type="continuationSeparator" w:id="0">
    <w:p w:rsidR="0057688C" w:rsidRDefault="0057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751" w:rsidRDefault="00DB6751">
    <w:pPr>
      <w:pStyle w:val="a8"/>
      <w:jc w:val="center"/>
    </w:pPr>
  </w:p>
  <w:p w:rsidR="00DB6751" w:rsidRDefault="00DB675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974" w:rsidRDefault="005F2974">
    <w:pPr>
      <w:pStyle w:val="a8"/>
      <w:jc w:val="center"/>
    </w:pPr>
  </w:p>
  <w:p w:rsidR="005F2974" w:rsidRDefault="005F297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88C" w:rsidRDefault="0057688C">
      <w:r>
        <w:separator/>
      </w:r>
    </w:p>
  </w:footnote>
  <w:footnote w:type="continuationSeparator" w:id="0">
    <w:p w:rsidR="0057688C" w:rsidRDefault="00576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751" w:rsidRDefault="00DB6751" w:rsidP="00E0101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B6751" w:rsidRDefault="00DB67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2673"/>
      <w:docPartObj>
        <w:docPartGallery w:val="Page Numbers (Top of Page)"/>
        <w:docPartUnique/>
      </w:docPartObj>
    </w:sdtPr>
    <w:sdtEndPr/>
    <w:sdtContent>
      <w:p w:rsidR="00DB6751" w:rsidRDefault="00DB6751">
        <w:pPr>
          <w:pStyle w:val="a5"/>
          <w:jc w:val="center"/>
        </w:pPr>
        <w:r>
          <w:rPr>
            <w:noProof/>
          </w:rPr>
          <w:fldChar w:fldCharType="begin"/>
        </w:r>
        <w:r>
          <w:rPr>
            <w:noProof/>
          </w:rPr>
          <w:instrText xml:space="preserve"> PAGE   \* MERGEFORMAT </w:instrText>
        </w:r>
        <w:r>
          <w:rPr>
            <w:noProof/>
          </w:rPr>
          <w:fldChar w:fldCharType="separate"/>
        </w:r>
        <w:r w:rsidR="00DF36E6">
          <w:rPr>
            <w:noProof/>
          </w:rPr>
          <w:t>2</w:t>
        </w:r>
        <w:r>
          <w:rPr>
            <w:noProof/>
          </w:rPr>
          <w:fldChar w:fldCharType="end"/>
        </w:r>
      </w:p>
    </w:sdtContent>
  </w:sdt>
  <w:p w:rsidR="00DB6751" w:rsidRDefault="00DB675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974" w:rsidRDefault="00175B3F" w:rsidP="00E01010">
    <w:pPr>
      <w:pStyle w:val="a5"/>
      <w:framePr w:wrap="around" w:vAnchor="text" w:hAnchor="margin" w:xAlign="center" w:y="1"/>
      <w:rPr>
        <w:rStyle w:val="a7"/>
      </w:rPr>
    </w:pPr>
    <w:r>
      <w:rPr>
        <w:rStyle w:val="a7"/>
      </w:rPr>
      <w:fldChar w:fldCharType="begin"/>
    </w:r>
    <w:r w:rsidR="005F2974">
      <w:rPr>
        <w:rStyle w:val="a7"/>
      </w:rPr>
      <w:instrText xml:space="preserve">PAGE  </w:instrText>
    </w:r>
    <w:r>
      <w:rPr>
        <w:rStyle w:val="a7"/>
      </w:rPr>
      <w:fldChar w:fldCharType="end"/>
    </w:r>
  </w:p>
  <w:p w:rsidR="005F2974" w:rsidRDefault="005F2974">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3054"/>
      <w:docPartObj>
        <w:docPartGallery w:val="Page Numbers (Top of Page)"/>
        <w:docPartUnique/>
      </w:docPartObj>
    </w:sdtPr>
    <w:sdtEndPr/>
    <w:sdtContent>
      <w:p w:rsidR="005F2974" w:rsidRDefault="00175B3F">
        <w:pPr>
          <w:pStyle w:val="a5"/>
          <w:jc w:val="center"/>
        </w:pPr>
        <w:r>
          <w:rPr>
            <w:noProof/>
          </w:rPr>
          <w:fldChar w:fldCharType="begin"/>
        </w:r>
        <w:r w:rsidR="00FE1AD9">
          <w:rPr>
            <w:noProof/>
          </w:rPr>
          <w:instrText xml:space="preserve"> PAGE   \* MERGEFORMAT </w:instrText>
        </w:r>
        <w:r>
          <w:rPr>
            <w:noProof/>
          </w:rPr>
          <w:fldChar w:fldCharType="separate"/>
        </w:r>
        <w:r w:rsidR="00DF36E6">
          <w:rPr>
            <w:noProof/>
          </w:rPr>
          <w:t>5</w:t>
        </w:r>
        <w:r>
          <w:rPr>
            <w:noProof/>
          </w:rPr>
          <w:fldChar w:fldCharType="end"/>
        </w:r>
      </w:p>
    </w:sdtContent>
  </w:sdt>
  <w:p w:rsidR="005F2974" w:rsidRDefault="005F297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3F55"/>
    <w:multiLevelType w:val="hybridMultilevel"/>
    <w:tmpl w:val="CD249808"/>
    <w:lvl w:ilvl="0" w:tplc="F84AB7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6BC1A02"/>
    <w:multiLevelType w:val="hybridMultilevel"/>
    <w:tmpl w:val="7F6A9A9A"/>
    <w:lvl w:ilvl="0" w:tplc="8CD69512">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ED62EC"/>
    <w:multiLevelType w:val="hybridMultilevel"/>
    <w:tmpl w:val="0D2225CC"/>
    <w:lvl w:ilvl="0" w:tplc="35D0C09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CF092D"/>
    <w:multiLevelType w:val="hybridMultilevel"/>
    <w:tmpl w:val="AEBE4C30"/>
    <w:lvl w:ilvl="0" w:tplc="189804C0">
      <w:start w:val="1"/>
      <w:numFmt w:val="decimal"/>
      <w:lvlText w:val="%1."/>
      <w:lvlJc w:val="left"/>
      <w:pPr>
        <w:ind w:left="1841" w:hanging="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D6C07C2"/>
    <w:multiLevelType w:val="hybridMultilevel"/>
    <w:tmpl w:val="C322A2CE"/>
    <w:lvl w:ilvl="0" w:tplc="12E6787C">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0A655F3"/>
    <w:multiLevelType w:val="hybridMultilevel"/>
    <w:tmpl w:val="070A7DF8"/>
    <w:lvl w:ilvl="0" w:tplc="D54A1AF2">
      <w:start w:val="1"/>
      <w:numFmt w:val="decimal"/>
      <w:lvlText w:val="%1."/>
      <w:lvlJc w:val="left"/>
      <w:pPr>
        <w:ind w:left="1871" w:hanging="10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17972E7"/>
    <w:multiLevelType w:val="multilevel"/>
    <w:tmpl w:val="A2DA2976"/>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18522A25"/>
    <w:multiLevelType w:val="multilevel"/>
    <w:tmpl w:val="F3F4A160"/>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1D9503D5"/>
    <w:multiLevelType w:val="hybridMultilevel"/>
    <w:tmpl w:val="28D8341C"/>
    <w:lvl w:ilvl="0" w:tplc="0116050E">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EF020E3"/>
    <w:multiLevelType w:val="hybridMultilevel"/>
    <w:tmpl w:val="849E3770"/>
    <w:lvl w:ilvl="0" w:tplc="55A6213C">
      <w:start w:val="1"/>
      <w:numFmt w:val="decimal"/>
      <w:lvlText w:val="%1."/>
      <w:lvlJc w:val="left"/>
      <w:pPr>
        <w:ind w:left="1886" w:hanging="10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F0D5A2D"/>
    <w:multiLevelType w:val="hybridMultilevel"/>
    <w:tmpl w:val="91B4224A"/>
    <w:lvl w:ilvl="0" w:tplc="178CABFC">
      <w:start w:val="1"/>
      <w:numFmt w:val="decimal"/>
      <w:lvlText w:val="%1."/>
      <w:lvlJc w:val="left"/>
      <w:pPr>
        <w:ind w:left="555" w:hanging="5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FBE74DE"/>
    <w:multiLevelType w:val="hybridMultilevel"/>
    <w:tmpl w:val="2A267FAA"/>
    <w:lvl w:ilvl="0" w:tplc="267250D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02C657B"/>
    <w:multiLevelType w:val="hybridMultilevel"/>
    <w:tmpl w:val="B41C304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208721F0"/>
    <w:multiLevelType w:val="hybridMultilevel"/>
    <w:tmpl w:val="4DAE8086"/>
    <w:lvl w:ilvl="0" w:tplc="8F5C5B5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217E0866"/>
    <w:multiLevelType w:val="hybridMultilevel"/>
    <w:tmpl w:val="C06A4D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1E50E9F"/>
    <w:multiLevelType w:val="multilevel"/>
    <w:tmpl w:val="54E43AE4"/>
    <w:lvl w:ilvl="0">
      <w:start w:val="1"/>
      <w:numFmt w:val="decimal"/>
      <w:lvlText w:val="%1."/>
      <w:lvlJc w:val="left"/>
      <w:pPr>
        <w:ind w:left="3286" w:hanging="450"/>
      </w:pPr>
      <w:rPr>
        <w:rFonts w:hint="default"/>
      </w:rPr>
    </w:lvl>
    <w:lvl w:ilvl="1">
      <w:start w:val="7"/>
      <w:numFmt w:val="decimal"/>
      <w:lvlText w:val="%1.%2."/>
      <w:lvlJc w:val="left"/>
      <w:pPr>
        <w:ind w:left="4265"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6043"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7821" w:hanging="1440"/>
      </w:pPr>
      <w:rPr>
        <w:rFonts w:hint="default"/>
      </w:rPr>
    </w:lvl>
    <w:lvl w:ilvl="6">
      <w:start w:val="1"/>
      <w:numFmt w:val="decimal"/>
      <w:lvlText w:val="%1.%2.%3.%4.%5.%6.%7."/>
      <w:lvlJc w:val="left"/>
      <w:pPr>
        <w:ind w:left="8890" w:hanging="1800"/>
      </w:pPr>
      <w:rPr>
        <w:rFonts w:hint="default"/>
      </w:rPr>
    </w:lvl>
    <w:lvl w:ilvl="7">
      <w:start w:val="1"/>
      <w:numFmt w:val="decimal"/>
      <w:lvlText w:val="%1.%2.%3.%4.%5.%6.%7.%8."/>
      <w:lvlJc w:val="left"/>
      <w:pPr>
        <w:ind w:left="9599" w:hanging="1800"/>
      </w:pPr>
      <w:rPr>
        <w:rFonts w:hint="default"/>
      </w:rPr>
    </w:lvl>
    <w:lvl w:ilvl="8">
      <w:start w:val="1"/>
      <w:numFmt w:val="decimal"/>
      <w:lvlText w:val="%1.%2.%3.%4.%5.%6.%7.%8.%9."/>
      <w:lvlJc w:val="left"/>
      <w:pPr>
        <w:ind w:left="10668" w:hanging="2160"/>
      </w:pPr>
      <w:rPr>
        <w:rFonts w:hint="default"/>
      </w:rPr>
    </w:lvl>
  </w:abstractNum>
  <w:abstractNum w:abstractNumId="16" w15:restartNumberingAfterBreak="0">
    <w:nsid w:val="2BD424FA"/>
    <w:multiLevelType w:val="multilevel"/>
    <w:tmpl w:val="12584108"/>
    <w:lvl w:ilvl="0">
      <w:start w:val="1"/>
      <w:numFmt w:val="decimal"/>
      <w:lvlText w:val="%1."/>
      <w:lvlJc w:val="left"/>
      <w:pPr>
        <w:tabs>
          <w:tab w:val="num" w:pos="851"/>
        </w:tabs>
        <w:ind w:left="0" w:firstLine="510"/>
      </w:pPr>
      <w:rPr>
        <w:rFonts w:hint="default"/>
      </w:rPr>
    </w:lvl>
    <w:lvl w:ilvl="1">
      <w:start w:val="1"/>
      <w:numFmt w:val="decimal"/>
      <w:lvlText w:val="%1.%2."/>
      <w:lvlJc w:val="left"/>
      <w:pPr>
        <w:tabs>
          <w:tab w:val="num" w:pos="0"/>
        </w:tabs>
        <w:ind w:left="0" w:firstLine="454"/>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1DA4311"/>
    <w:multiLevelType w:val="multilevel"/>
    <w:tmpl w:val="3B5A735C"/>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43764DA"/>
    <w:multiLevelType w:val="hybridMultilevel"/>
    <w:tmpl w:val="878C76A8"/>
    <w:lvl w:ilvl="0" w:tplc="F1A4DBDE">
      <w:start w:val="1"/>
      <w:numFmt w:val="decimal"/>
      <w:lvlText w:val="%1."/>
      <w:lvlJc w:val="left"/>
      <w:pPr>
        <w:ind w:left="1770" w:hanging="99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9" w15:restartNumberingAfterBreak="0">
    <w:nsid w:val="367A3050"/>
    <w:multiLevelType w:val="hybridMultilevel"/>
    <w:tmpl w:val="37CCF7E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15:restartNumberingAfterBreak="0">
    <w:nsid w:val="367F5DD4"/>
    <w:multiLevelType w:val="hybridMultilevel"/>
    <w:tmpl w:val="BA0E26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7B43D0C"/>
    <w:multiLevelType w:val="hybridMultilevel"/>
    <w:tmpl w:val="DF6E1788"/>
    <w:lvl w:ilvl="0" w:tplc="64FEF386">
      <w:start w:val="1"/>
      <w:numFmt w:val="decimal"/>
      <w:lvlText w:val="%1."/>
      <w:lvlJc w:val="left"/>
      <w:pPr>
        <w:ind w:left="1841" w:hanging="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3A550C17"/>
    <w:multiLevelType w:val="hybridMultilevel"/>
    <w:tmpl w:val="E74CEA3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437F1673"/>
    <w:multiLevelType w:val="multilevel"/>
    <w:tmpl w:val="AAB202AC"/>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4" w15:restartNumberingAfterBreak="0">
    <w:nsid w:val="474611D5"/>
    <w:multiLevelType w:val="hybridMultilevel"/>
    <w:tmpl w:val="ADA891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4FBE643A"/>
    <w:multiLevelType w:val="multilevel"/>
    <w:tmpl w:val="628ACBF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6693054"/>
    <w:multiLevelType w:val="hybridMultilevel"/>
    <w:tmpl w:val="9B14ED8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F747D69"/>
    <w:multiLevelType w:val="hybridMultilevel"/>
    <w:tmpl w:val="176E5758"/>
    <w:lvl w:ilvl="0" w:tplc="12E678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77DF777A"/>
    <w:multiLevelType w:val="hybridMultilevel"/>
    <w:tmpl w:val="BF280FA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15:restartNumberingAfterBreak="0">
    <w:nsid w:val="78117CC4"/>
    <w:multiLevelType w:val="hybridMultilevel"/>
    <w:tmpl w:val="A1B8B35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3"/>
  </w:num>
  <w:num w:numId="2">
    <w:abstractNumId w:val="23"/>
  </w:num>
  <w:num w:numId="3">
    <w:abstractNumId w:val="10"/>
  </w:num>
  <w:num w:numId="4">
    <w:abstractNumId w:val="22"/>
  </w:num>
  <w:num w:numId="5">
    <w:abstractNumId w:val="5"/>
  </w:num>
  <w:num w:numId="6">
    <w:abstractNumId w:val="12"/>
  </w:num>
  <w:num w:numId="7">
    <w:abstractNumId w:val="3"/>
  </w:num>
  <w:num w:numId="8">
    <w:abstractNumId w:val="19"/>
  </w:num>
  <w:num w:numId="9">
    <w:abstractNumId w:val="0"/>
  </w:num>
  <w:num w:numId="10">
    <w:abstractNumId w:val="26"/>
  </w:num>
  <w:num w:numId="11">
    <w:abstractNumId w:val="9"/>
  </w:num>
  <w:num w:numId="12">
    <w:abstractNumId w:val="29"/>
  </w:num>
  <w:num w:numId="13">
    <w:abstractNumId w:val="21"/>
  </w:num>
  <w:num w:numId="14">
    <w:abstractNumId w:val="28"/>
  </w:num>
  <w:num w:numId="15">
    <w:abstractNumId w:val="11"/>
  </w:num>
  <w:num w:numId="16">
    <w:abstractNumId w:val="20"/>
  </w:num>
  <w:num w:numId="17">
    <w:abstractNumId w:val="2"/>
  </w:num>
  <w:num w:numId="18">
    <w:abstractNumId w:val="24"/>
  </w:num>
  <w:num w:numId="19">
    <w:abstractNumId w:val="18"/>
  </w:num>
  <w:num w:numId="20">
    <w:abstractNumId w:val="16"/>
  </w:num>
  <w:num w:numId="21">
    <w:abstractNumId w:val="14"/>
  </w:num>
  <w:num w:numId="22">
    <w:abstractNumId w:val="1"/>
  </w:num>
  <w:num w:numId="23">
    <w:abstractNumId w:val="8"/>
  </w:num>
  <w:num w:numId="24">
    <w:abstractNumId w:val="7"/>
  </w:num>
  <w:num w:numId="25">
    <w:abstractNumId w:val="6"/>
  </w:num>
  <w:num w:numId="26">
    <w:abstractNumId w:val="15"/>
  </w:num>
  <w:num w:numId="27">
    <w:abstractNumId w:val="17"/>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4"/>
  </w:num>
  <w:num w:numId="31">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C8"/>
    <w:rsid w:val="000001F9"/>
    <w:rsid w:val="000013AE"/>
    <w:rsid w:val="000024FB"/>
    <w:rsid w:val="00003280"/>
    <w:rsid w:val="0000379D"/>
    <w:rsid w:val="00005392"/>
    <w:rsid w:val="000104E5"/>
    <w:rsid w:val="00010CB2"/>
    <w:rsid w:val="00012C2F"/>
    <w:rsid w:val="000130FB"/>
    <w:rsid w:val="00014FC8"/>
    <w:rsid w:val="000151D8"/>
    <w:rsid w:val="00015F26"/>
    <w:rsid w:val="00020926"/>
    <w:rsid w:val="000215FB"/>
    <w:rsid w:val="000232AC"/>
    <w:rsid w:val="00023896"/>
    <w:rsid w:val="00025813"/>
    <w:rsid w:val="00026094"/>
    <w:rsid w:val="00026439"/>
    <w:rsid w:val="0002708F"/>
    <w:rsid w:val="000277D7"/>
    <w:rsid w:val="00030341"/>
    <w:rsid w:val="00033BAA"/>
    <w:rsid w:val="00035AC7"/>
    <w:rsid w:val="00037647"/>
    <w:rsid w:val="000378CE"/>
    <w:rsid w:val="00040526"/>
    <w:rsid w:val="000420A5"/>
    <w:rsid w:val="00042713"/>
    <w:rsid w:val="00043F37"/>
    <w:rsid w:val="000449EF"/>
    <w:rsid w:val="000466F0"/>
    <w:rsid w:val="00047947"/>
    <w:rsid w:val="00050926"/>
    <w:rsid w:val="00052003"/>
    <w:rsid w:val="0005227E"/>
    <w:rsid w:val="000534CD"/>
    <w:rsid w:val="00054025"/>
    <w:rsid w:val="00054F5B"/>
    <w:rsid w:val="00055030"/>
    <w:rsid w:val="000558E0"/>
    <w:rsid w:val="00056234"/>
    <w:rsid w:val="00066D76"/>
    <w:rsid w:val="00070590"/>
    <w:rsid w:val="000720CE"/>
    <w:rsid w:val="00072CDB"/>
    <w:rsid w:val="00073F69"/>
    <w:rsid w:val="00074A84"/>
    <w:rsid w:val="00075809"/>
    <w:rsid w:val="00075C54"/>
    <w:rsid w:val="00076774"/>
    <w:rsid w:val="00077647"/>
    <w:rsid w:val="00081D28"/>
    <w:rsid w:val="000820AB"/>
    <w:rsid w:val="0008625B"/>
    <w:rsid w:val="000874F1"/>
    <w:rsid w:val="000905BF"/>
    <w:rsid w:val="00090FEE"/>
    <w:rsid w:val="00092B2D"/>
    <w:rsid w:val="00092EA8"/>
    <w:rsid w:val="000935FC"/>
    <w:rsid w:val="00096D2C"/>
    <w:rsid w:val="00096FEA"/>
    <w:rsid w:val="00097752"/>
    <w:rsid w:val="000A0B4E"/>
    <w:rsid w:val="000A0DFD"/>
    <w:rsid w:val="000A123C"/>
    <w:rsid w:val="000A1405"/>
    <w:rsid w:val="000A3A4E"/>
    <w:rsid w:val="000A63D1"/>
    <w:rsid w:val="000A6E59"/>
    <w:rsid w:val="000A7C62"/>
    <w:rsid w:val="000B0C16"/>
    <w:rsid w:val="000B13B3"/>
    <w:rsid w:val="000B269A"/>
    <w:rsid w:val="000B2DCB"/>
    <w:rsid w:val="000B2FD6"/>
    <w:rsid w:val="000C04AB"/>
    <w:rsid w:val="000C213B"/>
    <w:rsid w:val="000C586E"/>
    <w:rsid w:val="000C591A"/>
    <w:rsid w:val="000C7542"/>
    <w:rsid w:val="000C7E37"/>
    <w:rsid w:val="000D09B7"/>
    <w:rsid w:val="000D1FE1"/>
    <w:rsid w:val="000D3177"/>
    <w:rsid w:val="000D3F41"/>
    <w:rsid w:val="000D4A54"/>
    <w:rsid w:val="000D4DDF"/>
    <w:rsid w:val="000D68F2"/>
    <w:rsid w:val="000D6B0B"/>
    <w:rsid w:val="000D6ED2"/>
    <w:rsid w:val="000E01D7"/>
    <w:rsid w:val="000E4638"/>
    <w:rsid w:val="000E480D"/>
    <w:rsid w:val="000E48B8"/>
    <w:rsid w:val="000E4DFE"/>
    <w:rsid w:val="000E5D95"/>
    <w:rsid w:val="000E6879"/>
    <w:rsid w:val="000E768C"/>
    <w:rsid w:val="000F00FA"/>
    <w:rsid w:val="000F093C"/>
    <w:rsid w:val="000F09F1"/>
    <w:rsid w:val="000F3BC0"/>
    <w:rsid w:val="000F4188"/>
    <w:rsid w:val="000F52A2"/>
    <w:rsid w:val="000F53E2"/>
    <w:rsid w:val="000F648F"/>
    <w:rsid w:val="000F7232"/>
    <w:rsid w:val="000F7A4E"/>
    <w:rsid w:val="00102865"/>
    <w:rsid w:val="001029B4"/>
    <w:rsid w:val="00104E32"/>
    <w:rsid w:val="001051EA"/>
    <w:rsid w:val="001052B8"/>
    <w:rsid w:val="001055C5"/>
    <w:rsid w:val="00106F01"/>
    <w:rsid w:val="00111C57"/>
    <w:rsid w:val="00112116"/>
    <w:rsid w:val="001130A4"/>
    <w:rsid w:val="001149F6"/>
    <w:rsid w:val="00114A66"/>
    <w:rsid w:val="0011510C"/>
    <w:rsid w:val="0011591C"/>
    <w:rsid w:val="00117EBE"/>
    <w:rsid w:val="00120D7D"/>
    <w:rsid w:val="00121039"/>
    <w:rsid w:val="00121125"/>
    <w:rsid w:val="00122787"/>
    <w:rsid w:val="00122EA7"/>
    <w:rsid w:val="00123CCA"/>
    <w:rsid w:val="00125685"/>
    <w:rsid w:val="00126549"/>
    <w:rsid w:val="00126BCC"/>
    <w:rsid w:val="0013080F"/>
    <w:rsid w:val="00130DAE"/>
    <w:rsid w:val="001334A7"/>
    <w:rsid w:val="00135173"/>
    <w:rsid w:val="0013540A"/>
    <w:rsid w:val="00135B42"/>
    <w:rsid w:val="001372B3"/>
    <w:rsid w:val="001374BA"/>
    <w:rsid w:val="00137D6A"/>
    <w:rsid w:val="00140937"/>
    <w:rsid w:val="00140FD6"/>
    <w:rsid w:val="00141F9D"/>
    <w:rsid w:val="00142808"/>
    <w:rsid w:val="00144511"/>
    <w:rsid w:val="00144993"/>
    <w:rsid w:val="001457DD"/>
    <w:rsid w:val="001458C0"/>
    <w:rsid w:val="00146C76"/>
    <w:rsid w:val="001473A1"/>
    <w:rsid w:val="00147810"/>
    <w:rsid w:val="00152B55"/>
    <w:rsid w:val="00154E0A"/>
    <w:rsid w:val="001550FC"/>
    <w:rsid w:val="00155AD2"/>
    <w:rsid w:val="0015648C"/>
    <w:rsid w:val="00157F8F"/>
    <w:rsid w:val="001622E5"/>
    <w:rsid w:val="00162DC4"/>
    <w:rsid w:val="00163568"/>
    <w:rsid w:val="00167A05"/>
    <w:rsid w:val="00170490"/>
    <w:rsid w:val="00170EFD"/>
    <w:rsid w:val="0017284E"/>
    <w:rsid w:val="00172EC5"/>
    <w:rsid w:val="00173711"/>
    <w:rsid w:val="00174B8A"/>
    <w:rsid w:val="00175B3F"/>
    <w:rsid w:val="001764E7"/>
    <w:rsid w:val="00176C5F"/>
    <w:rsid w:val="00180EFC"/>
    <w:rsid w:val="00183022"/>
    <w:rsid w:val="0018363D"/>
    <w:rsid w:val="001849AF"/>
    <w:rsid w:val="00184A1A"/>
    <w:rsid w:val="001850FA"/>
    <w:rsid w:val="001852C7"/>
    <w:rsid w:val="00191501"/>
    <w:rsid w:val="00191A27"/>
    <w:rsid w:val="0019231B"/>
    <w:rsid w:val="00193C15"/>
    <w:rsid w:val="00193C8B"/>
    <w:rsid w:val="00193D9F"/>
    <w:rsid w:val="00194D29"/>
    <w:rsid w:val="001958C9"/>
    <w:rsid w:val="00196F05"/>
    <w:rsid w:val="001A0DA1"/>
    <w:rsid w:val="001A203B"/>
    <w:rsid w:val="001A2491"/>
    <w:rsid w:val="001A2BE5"/>
    <w:rsid w:val="001A2E6D"/>
    <w:rsid w:val="001A40BE"/>
    <w:rsid w:val="001A4510"/>
    <w:rsid w:val="001A5391"/>
    <w:rsid w:val="001A7496"/>
    <w:rsid w:val="001A7E6B"/>
    <w:rsid w:val="001B043D"/>
    <w:rsid w:val="001B1C44"/>
    <w:rsid w:val="001B24F7"/>
    <w:rsid w:val="001B44BD"/>
    <w:rsid w:val="001B4A05"/>
    <w:rsid w:val="001B7130"/>
    <w:rsid w:val="001C0163"/>
    <w:rsid w:val="001C0E6A"/>
    <w:rsid w:val="001C2E4F"/>
    <w:rsid w:val="001C2F56"/>
    <w:rsid w:val="001C302B"/>
    <w:rsid w:val="001C397E"/>
    <w:rsid w:val="001C4BFA"/>
    <w:rsid w:val="001C4C87"/>
    <w:rsid w:val="001C60FB"/>
    <w:rsid w:val="001C7675"/>
    <w:rsid w:val="001C7EB7"/>
    <w:rsid w:val="001D0230"/>
    <w:rsid w:val="001D2813"/>
    <w:rsid w:val="001D7297"/>
    <w:rsid w:val="001D7786"/>
    <w:rsid w:val="001D77C0"/>
    <w:rsid w:val="001D7E4F"/>
    <w:rsid w:val="001E3116"/>
    <w:rsid w:val="001E73AC"/>
    <w:rsid w:val="001F0161"/>
    <w:rsid w:val="001F024C"/>
    <w:rsid w:val="001F26B7"/>
    <w:rsid w:val="0020088B"/>
    <w:rsid w:val="00200E60"/>
    <w:rsid w:val="002016BF"/>
    <w:rsid w:val="00203432"/>
    <w:rsid w:val="002042E3"/>
    <w:rsid w:val="00204A60"/>
    <w:rsid w:val="00205397"/>
    <w:rsid w:val="00205EED"/>
    <w:rsid w:val="00206E45"/>
    <w:rsid w:val="00210F08"/>
    <w:rsid w:val="002119A1"/>
    <w:rsid w:val="00212103"/>
    <w:rsid w:val="002129F5"/>
    <w:rsid w:val="00215309"/>
    <w:rsid w:val="002157C7"/>
    <w:rsid w:val="00216D53"/>
    <w:rsid w:val="002178CF"/>
    <w:rsid w:val="0022050C"/>
    <w:rsid w:val="00220F92"/>
    <w:rsid w:val="002211AC"/>
    <w:rsid w:val="0022173E"/>
    <w:rsid w:val="002218F0"/>
    <w:rsid w:val="00222D9C"/>
    <w:rsid w:val="00223175"/>
    <w:rsid w:val="00224B97"/>
    <w:rsid w:val="002263D9"/>
    <w:rsid w:val="0022674E"/>
    <w:rsid w:val="00227D9A"/>
    <w:rsid w:val="002307A1"/>
    <w:rsid w:val="0023115F"/>
    <w:rsid w:val="0023365C"/>
    <w:rsid w:val="00235D5B"/>
    <w:rsid w:val="00241371"/>
    <w:rsid w:val="00241B46"/>
    <w:rsid w:val="00247744"/>
    <w:rsid w:val="00247896"/>
    <w:rsid w:val="0025076A"/>
    <w:rsid w:val="00250C5A"/>
    <w:rsid w:val="00252533"/>
    <w:rsid w:val="00253A04"/>
    <w:rsid w:val="0025547B"/>
    <w:rsid w:val="00256598"/>
    <w:rsid w:val="00257F27"/>
    <w:rsid w:val="00261FC8"/>
    <w:rsid w:val="00262B4C"/>
    <w:rsid w:val="00262D0E"/>
    <w:rsid w:val="00263DFA"/>
    <w:rsid w:val="00263EB3"/>
    <w:rsid w:val="00264494"/>
    <w:rsid w:val="0026454C"/>
    <w:rsid w:val="00270841"/>
    <w:rsid w:val="0027471F"/>
    <w:rsid w:val="0028115F"/>
    <w:rsid w:val="00282E0A"/>
    <w:rsid w:val="00284104"/>
    <w:rsid w:val="00284A19"/>
    <w:rsid w:val="00284CDD"/>
    <w:rsid w:val="002855DB"/>
    <w:rsid w:val="0028686A"/>
    <w:rsid w:val="00290262"/>
    <w:rsid w:val="00291E8E"/>
    <w:rsid w:val="00293406"/>
    <w:rsid w:val="00293CF9"/>
    <w:rsid w:val="00296613"/>
    <w:rsid w:val="002A0161"/>
    <w:rsid w:val="002A10F8"/>
    <w:rsid w:val="002A2E4A"/>
    <w:rsid w:val="002A34DD"/>
    <w:rsid w:val="002A35CE"/>
    <w:rsid w:val="002A422B"/>
    <w:rsid w:val="002A4ED1"/>
    <w:rsid w:val="002A5258"/>
    <w:rsid w:val="002A661B"/>
    <w:rsid w:val="002B0131"/>
    <w:rsid w:val="002B14C9"/>
    <w:rsid w:val="002B1801"/>
    <w:rsid w:val="002B64B4"/>
    <w:rsid w:val="002B734B"/>
    <w:rsid w:val="002B75D2"/>
    <w:rsid w:val="002C3009"/>
    <w:rsid w:val="002C3539"/>
    <w:rsid w:val="002C5871"/>
    <w:rsid w:val="002C59D8"/>
    <w:rsid w:val="002C6E7A"/>
    <w:rsid w:val="002D31A8"/>
    <w:rsid w:val="002D3B6B"/>
    <w:rsid w:val="002D4995"/>
    <w:rsid w:val="002D4EBC"/>
    <w:rsid w:val="002D560B"/>
    <w:rsid w:val="002D6450"/>
    <w:rsid w:val="002E1C95"/>
    <w:rsid w:val="002E71BB"/>
    <w:rsid w:val="002E7521"/>
    <w:rsid w:val="002F1BC2"/>
    <w:rsid w:val="002F57E9"/>
    <w:rsid w:val="002F598C"/>
    <w:rsid w:val="002F69A7"/>
    <w:rsid w:val="002F6AFF"/>
    <w:rsid w:val="002F7CF5"/>
    <w:rsid w:val="0030008F"/>
    <w:rsid w:val="0030013E"/>
    <w:rsid w:val="003012D4"/>
    <w:rsid w:val="00302224"/>
    <w:rsid w:val="003036B9"/>
    <w:rsid w:val="00306A84"/>
    <w:rsid w:val="00306BBA"/>
    <w:rsid w:val="00311602"/>
    <w:rsid w:val="0031249C"/>
    <w:rsid w:val="00312F39"/>
    <w:rsid w:val="00313CD4"/>
    <w:rsid w:val="00315991"/>
    <w:rsid w:val="00322414"/>
    <w:rsid w:val="00322D10"/>
    <w:rsid w:val="00325683"/>
    <w:rsid w:val="003270AA"/>
    <w:rsid w:val="0032795B"/>
    <w:rsid w:val="00330BA9"/>
    <w:rsid w:val="003324B5"/>
    <w:rsid w:val="00332658"/>
    <w:rsid w:val="00332BD1"/>
    <w:rsid w:val="00333B44"/>
    <w:rsid w:val="0033608E"/>
    <w:rsid w:val="0033655E"/>
    <w:rsid w:val="00340CBF"/>
    <w:rsid w:val="00341E31"/>
    <w:rsid w:val="0034338E"/>
    <w:rsid w:val="0034347D"/>
    <w:rsid w:val="003437B1"/>
    <w:rsid w:val="003449F9"/>
    <w:rsid w:val="00344EE1"/>
    <w:rsid w:val="003459E4"/>
    <w:rsid w:val="00345D43"/>
    <w:rsid w:val="003464BB"/>
    <w:rsid w:val="003465F2"/>
    <w:rsid w:val="00347B55"/>
    <w:rsid w:val="003518E1"/>
    <w:rsid w:val="00351A5B"/>
    <w:rsid w:val="00355243"/>
    <w:rsid w:val="00356155"/>
    <w:rsid w:val="00356CE9"/>
    <w:rsid w:val="00360363"/>
    <w:rsid w:val="00361633"/>
    <w:rsid w:val="00364011"/>
    <w:rsid w:val="00367E31"/>
    <w:rsid w:val="00371558"/>
    <w:rsid w:val="0037215A"/>
    <w:rsid w:val="00374A80"/>
    <w:rsid w:val="00374FD5"/>
    <w:rsid w:val="00376D46"/>
    <w:rsid w:val="00380A89"/>
    <w:rsid w:val="003823DD"/>
    <w:rsid w:val="0038295C"/>
    <w:rsid w:val="00382B51"/>
    <w:rsid w:val="00383BAF"/>
    <w:rsid w:val="003845D1"/>
    <w:rsid w:val="003849E7"/>
    <w:rsid w:val="00387A20"/>
    <w:rsid w:val="00387A6F"/>
    <w:rsid w:val="003903F1"/>
    <w:rsid w:val="00393947"/>
    <w:rsid w:val="0039524A"/>
    <w:rsid w:val="003954B4"/>
    <w:rsid w:val="00395BE9"/>
    <w:rsid w:val="003A1502"/>
    <w:rsid w:val="003A4F1D"/>
    <w:rsid w:val="003A5FE5"/>
    <w:rsid w:val="003A76BD"/>
    <w:rsid w:val="003A7AAF"/>
    <w:rsid w:val="003A7C30"/>
    <w:rsid w:val="003A7E10"/>
    <w:rsid w:val="003B22BA"/>
    <w:rsid w:val="003B2551"/>
    <w:rsid w:val="003B3DF5"/>
    <w:rsid w:val="003B419D"/>
    <w:rsid w:val="003B5DD6"/>
    <w:rsid w:val="003B72AD"/>
    <w:rsid w:val="003B788E"/>
    <w:rsid w:val="003C0317"/>
    <w:rsid w:val="003C03DE"/>
    <w:rsid w:val="003C1F9B"/>
    <w:rsid w:val="003C2038"/>
    <w:rsid w:val="003C21B5"/>
    <w:rsid w:val="003C3DAD"/>
    <w:rsid w:val="003C4CC9"/>
    <w:rsid w:val="003C68F8"/>
    <w:rsid w:val="003C6FE2"/>
    <w:rsid w:val="003D065E"/>
    <w:rsid w:val="003D1295"/>
    <w:rsid w:val="003D1A62"/>
    <w:rsid w:val="003D4BBA"/>
    <w:rsid w:val="003D679B"/>
    <w:rsid w:val="003D7BDE"/>
    <w:rsid w:val="003D7C81"/>
    <w:rsid w:val="003E00B8"/>
    <w:rsid w:val="003E1B8B"/>
    <w:rsid w:val="003E357C"/>
    <w:rsid w:val="003E6034"/>
    <w:rsid w:val="003E6B7A"/>
    <w:rsid w:val="003E6C46"/>
    <w:rsid w:val="003E7266"/>
    <w:rsid w:val="003F12DA"/>
    <w:rsid w:val="003F1482"/>
    <w:rsid w:val="003F2D1D"/>
    <w:rsid w:val="003F37C5"/>
    <w:rsid w:val="003F5471"/>
    <w:rsid w:val="003F7337"/>
    <w:rsid w:val="00401623"/>
    <w:rsid w:val="00401955"/>
    <w:rsid w:val="00402E3C"/>
    <w:rsid w:val="0040326B"/>
    <w:rsid w:val="0040356B"/>
    <w:rsid w:val="00403785"/>
    <w:rsid w:val="0040478F"/>
    <w:rsid w:val="0040682C"/>
    <w:rsid w:val="00406A68"/>
    <w:rsid w:val="00407F1E"/>
    <w:rsid w:val="0041036A"/>
    <w:rsid w:val="004142DE"/>
    <w:rsid w:val="00416E36"/>
    <w:rsid w:val="00420F30"/>
    <w:rsid w:val="00421A84"/>
    <w:rsid w:val="004221EF"/>
    <w:rsid w:val="00422F84"/>
    <w:rsid w:val="004253AC"/>
    <w:rsid w:val="0042591A"/>
    <w:rsid w:val="004265D0"/>
    <w:rsid w:val="00426F16"/>
    <w:rsid w:val="004306D9"/>
    <w:rsid w:val="004312CC"/>
    <w:rsid w:val="00431590"/>
    <w:rsid w:val="00431BF1"/>
    <w:rsid w:val="00431F22"/>
    <w:rsid w:val="0043277C"/>
    <w:rsid w:val="00433ABB"/>
    <w:rsid w:val="00433C77"/>
    <w:rsid w:val="0043481E"/>
    <w:rsid w:val="00434A15"/>
    <w:rsid w:val="00435264"/>
    <w:rsid w:val="0043595B"/>
    <w:rsid w:val="0043630D"/>
    <w:rsid w:val="00436F27"/>
    <w:rsid w:val="004418E4"/>
    <w:rsid w:val="0044255C"/>
    <w:rsid w:val="00442688"/>
    <w:rsid w:val="004445D2"/>
    <w:rsid w:val="00445B0A"/>
    <w:rsid w:val="00445DA2"/>
    <w:rsid w:val="00446A99"/>
    <w:rsid w:val="00447E8F"/>
    <w:rsid w:val="00452422"/>
    <w:rsid w:val="004527D4"/>
    <w:rsid w:val="00452DF8"/>
    <w:rsid w:val="004543F7"/>
    <w:rsid w:val="0045614F"/>
    <w:rsid w:val="00456D2F"/>
    <w:rsid w:val="00460721"/>
    <w:rsid w:val="00461639"/>
    <w:rsid w:val="0046309A"/>
    <w:rsid w:val="00463FCD"/>
    <w:rsid w:val="004641FA"/>
    <w:rsid w:val="00465393"/>
    <w:rsid w:val="0046641A"/>
    <w:rsid w:val="00466A41"/>
    <w:rsid w:val="0047043B"/>
    <w:rsid w:val="00470CE3"/>
    <w:rsid w:val="004729F9"/>
    <w:rsid w:val="0047353D"/>
    <w:rsid w:val="00475C34"/>
    <w:rsid w:val="004763D6"/>
    <w:rsid w:val="004801BE"/>
    <w:rsid w:val="00482A3E"/>
    <w:rsid w:val="00485FBE"/>
    <w:rsid w:val="00491677"/>
    <w:rsid w:val="004916CF"/>
    <w:rsid w:val="00491B7F"/>
    <w:rsid w:val="004928EA"/>
    <w:rsid w:val="004934EB"/>
    <w:rsid w:val="00494D24"/>
    <w:rsid w:val="0049505E"/>
    <w:rsid w:val="00496160"/>
    <w:rsid w:val="00496C22"/>
    <w:rsid w:val="00497448"/>
    <w:rsid w:val="004A3E26"/>
    <w:rsid w:val="004A6F97"/>
    <w:rsid w:val="004A7A49"/>
    <w:rsid w:val="004B0525"/>
    <w:rsid w:val="004B0F1D"/>
    <w:rsid w:val="004B1686"/>
    <w:rsid w:val="004B2378"/>
    <w:rsid w:val="004B32D4"/>
    <w:rsid w:val="004B3CA4"/>
    <w:rsid w:val="004B44D9"/>
    <w:rsid w:val="004C0639"/>
    <w:rsid w:val="004C1DDE"/>
    <w:rsid w:val="004C227A"/>
    <w:rsid w:val="004C2885"/>
    <w:rsid w:val="004C2ED2"/>
    <w:rsid w:val="004C2EE3"/>
    <w:rsid w:val="004C3158"/>
    <w:rsid w:val="004C3A9B"/>
    <w:rsid w:val="004C424D"/>
    <w:rsid w:val="004C526C"/>
    <w:rsid w:val="004C56E8"/>
    <w:rsid w:val="004C5DD3"/>
    <w:rsid w:val="004D1B80"/>
    <w:rsid w:val="004D3485"/>
    <w:rsid w:val="004D3946"/>
    <w:rsid w:val="004D4333"/>
    <w:rsid w:val="004D5A08"/>
    <w:rsid w:val="004D7214"/>
    <w:rsid w:val="004E3998"/>
    <w:rsid w:val="004E4DD3"/>
    <w:rsid w:val="004E64E4"/>
    <w:rsid w:val="004E6F59"/>
    <w:rsid w:val="004E7EF8"/>
    <w:rsid w:val="004F13FF"/>
    <w:rsid w:val="004F2451"/>
    <w:rsid w:val="004F3C60"/>
    <w:rsid w:val="004F65EB"/>
    <w:rsid w:val="004F7EE3"/>
    <w:rsid w:val="005005B3"/>
    <w:rsid w:val="00501248"/>
    <w:rsid w:val="00504F81"/>
    <w:rsid w:val="00507BD6"/>
    <w:rsid w:val="00510C09"/>
    <w:rsid w:val="00510D8D"/>
    <w:rsid w:val="00511298"/>
    <w:rsid w:val="0051157F"/>
    <w:rsid w:val="005115D6"/>
    <w:rsid w:val="00517064"/>
    <w:rsid w:val="005207B5"/>
    <w:rsid w:val="00521066"/>
    <w:rsid w:val="005243F0"/>
    <w:rsid w:val="0052535D"/>
    <w:rsid w:val="00526780"/>
    <w:rsid w:val="005278C1"/>
    <w:rsid w:val="00530D19"/>
    <w:rsid w:val="00532D07"/>
    <w:rsid w:val="00532F00"/>
    <w:rsid w:val="00534B28"/>
    <w:rsid w:val="00535C0E"/>
    <w:rsid w:val="0053682F"/>
    <w:rsid w:val="00536FC0"/>
    <w:rsid w:val="00540015"/>
    <w:rsid w:val="0054055C"/>
    <w:rsid w:val="00540AB4"/>
    <w:rsid w:val="00542C68"/>
    <w:rsid w:val="00542F9F"/>
    <w:rsid w:val="005442E9"/>
    <w:rsid w:val="005445F3"/>
    <w:rsid w:val="0054510D"/>
    <w:rsid w:val="005452C0"/>
    <w:rsid w:val="00545FB8"/>
    <w:rsid w:val="005461B5"/>
    <w:rsid w:val="005462DB"/>
    <w:rsid w:val="005469C4"/>
    <w:rsid w:val="00547E08"/>
    <w:rsid w:val="00550ACD"/>
    <w:rsid w:val="0055324E"/>
    <w:rsid w:val="00553F2D"/>
    <w:rsid w:val="00556845"/>
    <w:rsid w:val="00556C08"/>
    <w:rsid w:val="00560037"/>
    <w:rsid w:val="0056063C"/>
    <w:rsid w:val="00561CA0"/>
    <w:rsid w:val="005627A5"/>
    <w:rsid w:val="005639BB"/>
    <w:rsid w:val="00563BDA"/>
    <w:rsid w:val="00566EA3"/>
    <w:rsid w:val="005722FA"/>
    <w:rsid w:val="00575041"/>
    <w:rsid w:val="0057688C"/>
    <w:rsid w:val="00576F42"/>
    <w:rsid w:val="005819D9"/>
    <w:rsid w:val="00581FA5"/>
    <w:rsid w:val="00582B3B"/>
    <w:rsid w:val="005838EF"/>
    <w:rsid w:val="005861A0"/>
    <w:rsid w:val="0058723F"/>
    <w:rsid w:val="005877B6"/>
    <w:rsid w:val="00587A33"/>
    <w:rsid w:val="00591A53"/>
    <w:rsid w:val="005932F3"/>
    <w:rsid w:val="0059651E"/>
    <w:rsid w:val="00597581"/>
    <w:rsid w:val="005B0CD4"/>
    <w:rsid w:val="005B1455"/>
    <w:rsid w:val="005B1747"/>
    <w:rsid w:val="005B191C"/>
    <w:rsid w:val="005B2489"/>
    <w:rsid w:val="005B28DA"/>
    <w:rsid w:val="005B31F0"/>
    <w:rsid w:val="005B39F9"/>
    <w:rsid w:val="005B5C7A"/>
    <w:rsid w:val="005B633B"/>
    <w:rsid w:val="005B6F55"/>
    <w:rsid w:val="005B71C5"/>
    <w:rsid w:val="005B7422"/>
    <w:rsid w:val="005B7CDB"/>
    <w:rsid w:val="005C144C"/>
    <w:rsid w:val="005C28ED"/>
    <w:rsid w:val="005C39CE"/>
    <w:rsid w:val="005C40CE"/>
    <w:rsid w:val="005C5CED"/>
    <w:rsid w:val="005C7276"/>
    <w:rsid w:val="005C7BF0"/>
    <w:rsid w:val="005C7D3F"/>
    <w:rsid w:val="005D1FE4"/>
    <w:rsid w:val="005D6676"/>
    <w:rsid w:val="005D6E6C"/>
    <w:rsid w:val="005D7FD0"/>
    <w:rsid w:val="005E078A"/>
    <w:rsid w:val="005E173E"/>
    <w:rsid w:val="005E2BF5"/>
    <w:rsid w:val="005E52D4"/>
    <w:rsid w:val="005E79BC"/>
    <w:rsid w:val="005F2974"/>
    <w:rsid w:val="005F3BA5"/>
    <w:rsid w:val="00600095"/>
    <w:rsid w:val="00600644"/>
    <w:rsid w:val="00601A82"/>
    <w:rsid w:val="00602F21"/>
    <w:rsid w:val="00603E21"/>
    <w:rsid w:val="0060419A"/>
    <w:rsid w:val="006047B5"/>
    <w:rsid w:val="00604E8B"/>
    <w:rsid w:val="00605F33"/>
    <w:rsid w:val="00606F4A"/>
    <w:rsid w:val="00607A9E"/>
    <w:rsid w:val="00610E04"/>
    <w:rsid w:val="00610E81"/>
    <w:rsid w:val="006124BD"/>
    <w:rsid w:val="006145A6"/>
    <w:rsid w:val="006145E8"/>
    <w:rsid w:val="006156F3"/>
    <w:rsid w:val="0061629E"/>
    <w:rsid w:val="006178A8"/>
    <w:rsid w:val="00617EBF"/>
    <w:rsid w:val="006203A5"/>
    <w:rsid w:val="006215B2"/>
    <w:rsid w:val="0062229E"/>
    <w:rsid w:val="006224B3"/>
    <w:rsid w:val="00624002"/>
    <w:rsid w:val="006248E5"/>
    <w:rsid w:val="0062617C"/>
    <w:rsid w:val="00627D2A"/>
    <w:rsid w:val="00630B9E"/>
    <w:rsid w:val="00631AAB"/>
    <w:rsid w:val="00631CDD"/>
    <w:rsid w:val="00634213"/>
    <w:rsid w:val="00634B18"/>
    <w:rsid w:val="006358BD"/>
    <w:rsid w:val="0063701C"/>
    <w:rsid w:val="00640A9B"/>
    <w:rsid w:val="00640AE6"/>
    <w:rsid w:val="00640BE8"/>
    <w:rsid w:val="00642C83"/>
    <w:rsid w:val="00645764"/>
    <w:rsid w:val="006467CD"/>
    <w:rsid w:val="00650E87"/>
    <w:rsid w:val="006512B2"/>
    <w:rsid w:val="00651339"/>
    <w:rsid w:val="006514CC"/>
    <w:rsid w:val="006540F8"/>
    <w:rsid w:val="00654753"/>
    <w:rsid w:val="00661B0E"/>
    <w:rsid w:val="00662F5B"/>
    <w:rsid w:val="00664219"/>
    <w:rsid w:val="00666C7E"/>
    <w:rsid w:val="0066701E"/>
    <w:rsid w:val="006673C0"/>
    <w:rsid w:val="0067291D"/>
    <w:rsid w:val="00673596"/>
    <w:rsid w:val="00674B62"/>
    <w:rsid w:val="00675ACA"/>
    <w:rsid w:val="006764E1"/>
    <w:rsid w:val="00676739"/>
    <w:rsid w:val="0068129B"/>
    <w:rsid w:val="00681F52"/>
    <w:rsid w:val="00682356"/>
    <w:rsid w:val="0068316B"/>
    <w:rsid w:val="00691529"/>
    <w:rsid w:val="00691B1B"/>
    <w:rsid w:val="0069454D"/>
    <w:rsid w:val="0069572A"/>
    <w:rsid w:val="006971C7"/>
    <w:rsid w:val="006A04B5"/>
    <w:rsid w:val="006A0FD6"/>
    <w:rsid w:val="006A2508"/>
    <w:rsid w:val="006A2919"/>
    <w:rsid w:val="006A2A90"/>
    <w:rsid w:val="006A3466"/>
    <w:rsid w:val="006A46B7"/>
    <w:rsid w:val="006A4924"/>
    <w:rsid w:val="006A4E4C"/>
    <w:rsid w:val="006A718A"/>
    <w:rsid w:val="006A7830"/>
    <w:rsid w:val="006B181A"/>
    <w:rsid w:val="006B2D32"/>
    <w:rsid w:val="006B5A58"/>
    <w:rsid w:val="006B683C"/>
    <w:rsid w:val="006B7530"/>
    <w:rsid w:val="006C0A6F"/>
    <w:rsid w:val="006C0CE6"/>
    <w:rsid w:val="006C26E6"/>
    <w:rsid w:val="006C5076"/>
    <w:rsid w:val="006C5481"/>
    <w:rsid w:val="006C5AE3"/>
    <w:rsid w:val="006D0225"/>
    <w:rsid w:val="006D0501"/>
    <w:rsid w:val="006D14AA"/>
    <w:rsid w:val="006D267E"/>
    <w:rsid w:val="006D3146"/>
    <w:rsid w:val="006D3566"/>
    <w:rsid w:val="006D6DC3"/>
    <w:rsid w:val="006E080A"/>
    <w:rsid w:val="006E7B2D"/>
    <w:rsid w:val="006F1C0B"/>
    <w:rsid w:val="006F3755"/>
    <w:rsid w:val="006F3BF1"/>
    <w:rsid w:val="006F4E04"/>
    <w:rsid w:val="006F54BB"/>
    <w:rsid w:val="006F6FD5"/>
    <w:rsid w:val="00700BF9"/>
    <w:rsid w:val="00700CBC"/>
    <w:rsid w:val="00701EBC"/>
    <w:rsid w:val="007022DD"/>
    <w:rsid w:val="00707D7D"/>
    <w:rsid w:val="00710F2D"/>
    <w:rsid w:val="00712237"/>
    <w:rsid w:val="00714E8E"/>
    <w:rsid w:val="00716B2A"/>
    <w:rsid w:val="007171D7"/>
    <w:rsid w:val="00717CB6"/>
    <w:rsid w:val="00721286"/>
    <w:rsid w:val="0072410B"/>
    <w:rsid w:val="00724E0C"/>
    <w:rsid w:val="007259B5"/>
    <w:rsid w:val="00725A0D"/>
    <w:rsid w:val="00726128"/>
    <w:rsid w:val="00726EEF"/>
    <w:rsid w:val="00726FA6"/>
    <w:rsid w:val="00727FED"/>
    <w:rsid w:val="00731BAD"/>
    <w:rsid w:val="007334FD"/>
    <w:rsid w:val="00734319"/>
    <w:rsid w:val="007403FA"/>
    <w:rsid w:val="0074162D"/>
    <w:rsid w:val="007421B0"/>
    <w:rsid w:val="00742D51"/>
    <w:rsid w:val="00743202"/>
    <w:rsid w:val="00744EBF"/>
    <w:rsid w:val="007456D0"/>
    <w:rsid w:val="00750821"/>
    <w:rsid w:val="00751627"/>
    <w:rsid w:val="00751AC7"/>
    <w:rsid w:val="00751DCD"/>
    <w:rsid w:val="00753D20"/>
    <w:rsid w:val="00754B89"/>
    <w:rsid w:val="00755D65"/>
    <w:rsid w:val="0075685F"/>
    <w:rsid w:val="0075797A"/>
    <w:rsid w:val="00760572"/>
    <w:rsid w:val="007610F3"/>
    <w:rsid w:val="00761FB6"/>
    <w:rsid w:val="00763EA4"/>
    <w:rsid w:val="00764ED2"/>
    <w:rsid w:val="00770884"/>
    <w:rsid w:val="00772EEB"/>
    <w:rsid w:val="007730FB"/>
    <w:rsid w:val="007755EF"/>
    <w:rsid w:val="00781C15"/>
    <w:rsid w:val="00783591"/>
    <w:rsid w:val="00783784"/>
    <w:rsid w:val="00785A00"/>
    <w:rsid w:val="007868E9"/>
    <w:rsid w:val="0079018A"/>
    <w:rsid w:val="00790690"/>
    <w:rsid w:val="007924A9"/>
    <w:rsid w:val="007944AB"/>
    <w:rsid w:val="00795014"/>
    <w:rsid w:val="007951C8"/>
    <w:rsid w:val="00797D3F"/>
    <w:rsid w:val="00797DA9"/>
    <w:rsid w:val="007A050F"/>
    <w:rsid w:val="007A1776"/>
    <w:rsid w:val="007A33BD"/>
    <w:rsid w:val="007A4069"/>
    <w:rsid w:val="007A4749"/>
    <w:rsid w:val="007A4E7E"/>
    <w:rsid w:val="007A5459"/>
    <w:rsid w:val="007A61AC"/>
    <w:rsid w:val="007A6BE8"/>
    <w:rsid w:val="007A7D9A"/>
    <w:rsid w:val="007B0A0F"/>
    <w:rsid w:val="007B3D75"/>
    <w:rsid w:val="007C0474"/>
    <w:rsid w:val="007C059B"/>
    <w:rsid w:val="007C0C36"/>
    <w:rsid w:val="007C17F2"/>
    <w:rsid w:val="007C289F"/>
    <w:rsid w:val="007C3781"/>
    <w:rsid w:val="007C4997"/>
    <w:rsid w:val="007C5EB7"/>
    <w:rsid w:val="007C61C3"/>
    <w:rsid w:val="007C67D6"/>
    <w:rsid w:val="007D16E2"/>
    <w:rsid w:val="007D1E15"/>
    <w:rsid w:val="007D3164"/>
    <w:rsid w:val="007D376A"/>
    <w:rsid w:val="007D4EB6"/>
    <w:rsid w:val="007D53DA"/>
    <w:rsid w:val="007E01F6"/>
    <w:rsid w:val="007E09D3"/>
    <w:rsid w:val="007E09FB"/>
    <w:rsid w:val="007E1465"/>
    <w:rsid w:val="007E17D2"/>
    <w:rsid w:val="007E3126"/>
    <w:rsid w:val="007E3158"/>
    <w:rsid w:val="007E32E8"/>
    <w:rsid w:val="007E3BD2"/>
    <w:rsid w:val="007E3CCA"/>
    <w:rsid w:val="007E5358"/>
    <w:rsid w:val="007E5461"/>
    <w:rsid w:val="007E5512"/>
    <w:rsid w:val="007E5BA1"/>
    <w:rsid w:val="007E6FF7"/>
    <w:rsid w:val="007E795A"/>
    <w:rsid w:val="007F04C0"/>
    <w:rsid w:val="007F131F"/>
    <w:rsid w:val="007F155D"/>
    <w:rsid w:val="007F19D8"/>
    <w:rsid w:val="007F2A94"/>
    <w:rsid w:val="007F2B8F"/>
    <w:rsid w:val="007F3E40"/>
    <w:rsid w:val="007F401C"/>
    <w:rsid w:val="007F523F"/>
    <w:rsid w:val="007F5BFE"/>
    <w:rsid w:val="007F6C75"/>
    <w:rsid w:val="007F6F34"/>
    <w:rsid w:val="008008D0"/>
    <w:rsid w:val="00801084"/>
    <w:rsid w:val="00802F40"/>
    <w:rsid w:val="008035D0"/>
    <w:rsid w:val="00803F6A"/>
    <w:rsid w:val="00807151"/>
    <w:rsid w:val="008102F4"/>
    <w:rsid w:val="0081231F"/>
    <w:rsid w:val="008135F3"/>
    <w:rsid w:val="0081370B"/>
    <w:rsid w:val="00813ED1"/>
    <w:rsid w:val="00815EF6"/>
    <w:rsid w:val="00816025"/>
    <w:rsid w:val="0081659D"/>
    <w:rsid w:val="00822CE6"/>
    <w:rsid w:val="0082391A"/>
    <w:rsid w:val="0082592F"/>
    <w:rsid w:val="0082776C"/>
    <w:rsid w:val="00827F49"/>
    <w:rsid w:val="00832F64"/>
    <w:rsid w:val="0083315F"/>
    <w:rsid w:val="00834D84"/>
    <w:rsid w:val="008371A2"/>
    <w:rsid w:val="00837DDB"/>
    <w:rsid w:val="008411C4"/>
    <w:rsid w:val="00843AE0"/>
    <w:rsid w:val="008444B7"/>
    <w:rsid w:val="00845B37"/>
    <w:rsid w:val="00846F6A"/>
    <w:rsid w:val="00847663"/>
    <w:rsid w:val="00847CFF"/>
    <w:rsid w:val="008520F4"/>
    <w:rsid w:val="00856A56"/>
    <w:rsid w:val="00856E52"/>
    <w:rsid w:val="0086045D"/>
    <w:rsid w:val="008605DA"/>
    <w:rsid w:val="00860D32"/>
    <w:rsid w:val="00863006"/>
    <w:rsid w:val="008633EA"/>
    <w:rsid w:val="00867E65"/>
    <w:rsid w:val="008712DE"/>
    <w:rsid w:val="00872165"/>
    <w:rsid w:val="00872C75"/>
    <w:rsid w:val="00874097"/>
    <w:rsid w:val="0087467D"/>
    <w:rsid w:val="00877A4C"/>
    <w:rsid w:val="008816DE"/>
    <w:rsid w:val="0088224F"/>
    <w:rsid w:val="0088383C"/>
    <w:rsid w:val="00884459"/>
    <w:rsid w:val="00884670"/>
    <w:rsid w:val="0088497D"/>
    <w:rsid w:val="00891A47"/>
    <w:rsid w:val="00895504"/>
    <w:rsid w:val="008959ED"/>
    <w:rsid w:val="008969BA"/>
    <w:rsid w:val="00897569"/>
    <w:rsid w:val="008A079D"/>
    <w:rsid w:val="008A1842"/>
    <w:rsid w:val="008A1D8B"/>
    <w:rsid w:val="008A2549"/>
    <w:rsid w:val="008A5734"/>
    <w:rsid w:val="008A6D8F"/>
    <w:rsid w:val="008B170D"/>
    <w:rsid w:val="008B1CCE"/>
    <w:rsid w:val="008B1D3D"/>
    <w:rsid w:val="008B2072"/>
    <w:rsid w:val="008B52EA"/>
    <w:rsid w:val="008B53EF"/>
    <w:rsid w:val="008B60E8"/>
    <w:rsid w:val="008B68D7"/>
    <w:rsid w:val="008B70F2"/>
    <w:rsid w:val="008C0CAA"/>
    <w:rsid w:val="008C0CCA"/>
    <w:rsid w:val="008C1E47"/>
    <w:rsid w:val="008C2998"/>
    <w:rsid w:val="008C30AC"/>
    <w:rsid w:val="008C4A27"/>
    <w:rsid w:val="008C4FF9"/>
    <w:rsid w:val="008C5396"/>
    <w:rsid w:val="008C7628"/>
    <w:rsid w:val="008D0144"/>
    <w:rsid w:val="008D1101"/>
    <w:rsid w:val="008D2B87"/>
    <w:rsid w:val="008D30E4"/>
    <w:rsid w:val="008D570D"/>
    <w:rsid w:val="008E06CF"/>
    <w:rsid w:val="008E07CB"/>
    <w:rsid w:val="008E0DCB"/>
    <w:rsid w:val="008E1581"/>
    <w:rsid w:val="008E2A98"/>
    <w:rsid w:val="008E354E"/>
    <w:rsid w:val="008E4447"/>
    <w:rsid w:val="008E5FDC"/>
    <w:rsid w:val="008E668F"/>
    <w:rsid w:val="008F0881"/>
    <w:rsid w:val="008F08DD"/>
    <w:rsid w:val="008F3714"/>
    <w:rsid w:val="008F3E89"/>
    <w:rsid w:val="008F6A39"/>
    <w:rsid w:val="00900EBB"/>
    <w:rsid w:val="00902A6A"/>
    <w:rsid w:val="009033A5"/>
    <w:rsid w:val="009033C2"/>
    <w:rsid w:val="0090364E"/>
    <w:rsid w:val="0090430B"/>
    <w:rsid w:val="00904670"/>
    <w:rsid w:val="00904BC1"/>
    <w:rsid w:val="00906180"/>
    <w:rsid w:val="00906280"/>
    <w:rsid w:val="00906EF0"/>
    <w:rsid w:val="0091018D"/>
    <w:rsid w:val="009109B9"/>
    <w:rsid w:val="00911117"/>
    <w:rsid w:val="0091251E"/>
    <w:rsid w:val="00912860"/>
    <w:rsid w:val="0091301C"/>
    <w:rsid w:val="00915D12"/>
    <w:rsid w:val="00915D91"/>
    <w:rsid w:val="00917E08"/>
    <w:rsid w:val="009205AC"/>
    <w:rsid w:val="00920C88"/>
    <w:rsid w:val="00921911"/>
    <w:rsid w:val="00921C71"/>
    <w:rsid w:val="009222E4"/>
    <w:rsid w:val="00924741"/>
    <w:rsid w:val="0092515F"/>
    <w:rsid w:val="0092732B"/>
    <w:rsid w:val="00927565"/>
    <w:rsid w:val="009276EE"/>
    <w:rsid w:val="00927A40"/>
    <w:rsid w:val="00927E36"/>
    <w:rsid w:val="00930D0B"/>
    <w:rsid w:val="009328A1"/>
    <w:rsid w:val="00932BDB"/>
    <w:rsid w:val="009332C7"/>
    <w:rsid w:val="00933331"/>
    <w:rsid w:val="00934793"/>
    <w:rsid w:val="00934FD8"/>
    <w:rsid w:val="00935186"/>
    <w:rsid w:val="00937527"/>
    <w:rsid w:val="0094092B"/>
    <w:rsid w:val="00943AD3"/>
    <w:rsid w:val="00943F2C"/>
    <w:rsid w:val="0094758F"/>
    <w:rsid w:val="00950A93"/>
    <w:rsid w:val="00951623"/>
    <w:rsid w:val="00952964"/>
    <w:rsid w:val="0095399B"/>
    <w:rsid w:val="00956099"/>
    <w:rsid w:val="00957104"/>
    <w:rsid w:val="00957171"/>
    <w:rsid w:val="009622C8"/>
    <w:rsid w:val="00963B4E"/>
    <w:rsid w:val="00963F28"/>
    <w:rsid w:val="00964597"/>
    <w:rsid w:val="009671EE"/>
    <w:rsid w:val="009703D5"/>
    <w:rsid w:val="009716F6"/>
    <w:rsid w:val="00972926"/>
    <w:rsid w:val="00973783"/>
    <w:rsid w:val="00975C43"/>
    <w:rsid w:val="00976DA3"/>
    <w:rsid w:val="0098260B"/>
    <w:rsid w:val="00982F03"/>
    <w:rsid w:val="00983593"/>
    <w:rsid w:val="009836BC"/>
    <w:rsid w:val="00983C7B"/>
    <w:rsid w:val="0098589D"/>
    <w:rsid w:val="009875FF"/>
    <w:rsid w:val="009900F2"/>
    <w:rsid w:val="00996A36"/>
    <w:rsid w:val="0099724E"/>
    <w:rsid w:val="009A23E0"/>
    <w:rsid w:val="009A29E0"/>
    <w:rsid w:val="009A3756"/>
    <w:rsid w:val="009A3E4E"/>
    <w:rsid w:val="009A5C15"/>
    <w:rsid w:val="009A6C2D"/>
    <w:rsid w:val="009A6D8D"/>
    <w:rsid w:val="009A76E2"/>
    <w:rsid w:val="009B08D1"/>
    <w:rsid w:val="009B4F68"/>
    <w:rsid w:val="009B5D7C"/>
    <w:rsid w:val="009B6169"/>
    <w:rsid w:val="009C0AD3"/>
    <w:rsid w:val="009C41AF"/>
    <w:rsid w:val="009C4E64"/>
    <w:rsid w:val="009C56BE"/>
    <w:rsid w:val="009C6635"/>
    <w:rsid w:val="009C7295"/>
    <w:rsid w:val="009C72B8"/>
    <w:rsid w:val="009C7BFF"/>
    <w:rsid w:val="009D0D18"/>
    <w:rsid w:val="009D37CA"/>
    <w:rsid w:val="009D3FE5"/>
    <w:rsid w:val="009D44B0"/>
    <w:rsid w:val="009D4CCA"/>
    <w:rsid w:val="009D54C7"/>
    <w:rsid w:val="009D712E"/>
    <w:rsid w:val="009D793B"/>
    <w:rsid w:val="009E0DC4"/>
    <w:rsid w:val="009E0F7C"/>
    <w:rsid w:val="009E4E51"/>
    <w:rsid w:val="009E6AAC"/>
    <w:rsid w:val="009E6CA4"/>
    <w:rsid w:val="009E6DDF"/>
    <w:rsid w:val="009E7279"/>
    <w:rsid w:val="009E76DD"/>
    <w:rsid w:val="009F1ED3"/>
    <w:rsid w:val="009F22DE"/>
    <w:rsid w:val="009F3107"/>
    <w:rsid w:val="009F3545"/>
    <w:rsid w:val="009F665F"/>
    <w:rsid w:val="009F7CBC"/>
    <w:rsid w:val="00A007FA"/>
    <w:rsid w:val="00A033B5"/>
    <w:rsid w:val="00A03764"/>
    <w:rsid w:val="00A044C1"/>
    <w:rsid w:val="00A06326"/>
    <w:rsid w:val="00A06814"/>
    <w:rsid w:val="00A06D6F"/>
    <w:rsid w:val="00A0745C"/>
    <w:rsid w:val="00A075B0"/>
    <w:rsid w:val="00A12901"/>
    <w:rsid w:val="00A15116"/>
    <w:rsid w:val="00A16990"/>
    <w:rsid w:val="00A207BF"/>
    <w:rsid w:val="00A255B0"/>
    <w:rsid w:val="00A3208F"/>
    <w:rsid w:val="00A326FA"/>
    <w:rsid w:val="00A32F29"/>
    <w:rsid w:val="00A34334"/>
    <w:rsid w:val="00A34FD8"/>
    <w:rsid w:val="00A34FDF"/>
    <w:rsid w:val="00A367CD"/>
    <w:rsid w:val="00A36811"/>
    <w:rsid w:val="00A372A2"/>
    <w:rsid w:val="00A37507"/>
    <w:rsid w:val="00A43D0F"/>
    <w:rsid w:val="00A446F9"/>
    <w:rsid w:val="00A464B7"/>
    <w:rsid w:val="00A469D8"/>
    <w:rsid w:val="00A47889"/>
    <w:rsid w:val="00A47D95"/>
    <w:rsid w:val="00A53964"/>
    <w:rsid w:val="00A53AC6"/>
    <w:rsid w:val="00A5403B"/>
    <w:rsid w:val="00A55F3B"/>
    <w:rsid w:val="00A572A3"/>
    <w:rsid w:val="00A57C6E"/>
    <w:rsid w:val="00A57CA4"/>
    <w:rsid w:val="00A61CBE"/>
    <w:rsid w:val="00A62F76"/>
    <w:rsid w:val="00A6348B"/>
    <w:rsid w:val="00A67B78"/>
    <w:rsid w:val="00A70164"/>
    <w:rsid w:val="00A71648"/>
    <w:rsid w:val="00A758F7"/>
    <w:rsid w:val="00A75A70"/>
    <w:rsid w:val="00A76D13"/>
    <w:rsid w:val="00A80E67"/>
    <w:rsid w:val="00A82DCB"/>
    <w:rsid w:val="00A84D79"/>
    <w:rsid w:val="00A9065D"/>
    <w:rsid w:val="00A93E99"/>
    <w:rsid w:val="00A942A5"/>
    <w:rsid w:val="00A94845"/>
    <w:rsid w:val="00A94C37"/>
    <w:rsid w:val="00A9591C"/>
    <w:rsid w:val="00A96A7A"/>
    <w:rsid w:val="00AA02C1"/>
    <w:rsid w:val="00AA09AC"/>
    <w:rsid w:val="00AA168E"/>
    <w:rsid w:val="00AA3EC9"/>
    <w:rsid w:val="00AA4707"/>
    <w:rsid w:val="00AA4BD3"/>
    <w:rsid w:val="00AA50B2"/>
    <w:rsid w:val="00AA69CC"/>
    <w:rsid w:val="00AA7AE4"/>
    <w:rsid w:val="00AB0221"/>
    <w:rsid w:val="00AB0B0F"/>
    <w:rsid w:val="00AB1543"/>
    <w:rsid w:val="00AB293E"/>
    <w:rsid w:val="00AB3BAA"/>
    <w:rsid w:val="00AB457E"/>
    <w:rsid w:val="00AB4E47"/>
    <w:rsid w:val="00AB4F9A"/>
    <w:rsid w:val="00AB7AC2"/>
    <w:rsid w:val="00AC4727"/>
    <w:rsid w:val="00AC592C"/>
    <w:rsid w:val="00AC6D95"/>
    <w:rsid w:val="00AC7ACB"/>
    <w:rsid w:val="00AD202E"/>
    <w:rsid w:val="00AD27DF"/>
    <w:rsid w:val="00AD33B8"/>
    <w:rsid w:val="00AD6048"/>
    <w:rsid w:val="00AD6FD7"/>
    <w:rsid w:val="00AD78E1"/>
    <w:rsid w:val="00AD7B81"/>
    <w:rsid w:val="00AE198B"/>
    <w:rsid w:val="00AE21DB"/>
    <w:rsid w:val="00AE351C"/>
    <w:rsid w:val="00AE448E"/>
    <w:rsid w:val="00AE4A22"/>
    <w:rsid w:val="00AE511A"/>
    <w:rsid w:val="00AE6406"/>
    <w:rsid w:val="00AE6E35"/>
    <w:rsid w:val="00AE7A1E"/>
    <w:rsid w:val="00AF0B12"/>
    <w:rsid w:val="00AF164B"/>
    <w:rsid w:val="00AF2395"/>
    <w:rsid w:val="00AF23D8"/>
    <w:rsid w:val="00AF2572"/>
    <w:rsid w:val="00AF2CEA"/>
    <w:rsid w:val="00AF3115"/>
    <w:rsid w:val="00AF3C6C"/>
    <w:rsid w:val="00AF4B2C"/>
    <w:rsid w:val="00AF4D17"/>
    <w:rsid w:val="00B01D1A"/>
    <w:rsid w:val="00B02EE2"/>
    <w:rsid w:val="00B03074"/>
    <w:rsid w:val="00B03FA5"/>
    <w:rsid w:val="00B04001"/>
    <w:rsid w:val="00B0424C"/>
    <w:rsid w:val="00B04F46"/>
    <w:rsid w:val="00B1079F"/>
    <w:rsid w:val="00B11FE9"/>
    <w:rsid w:val="00B12A9B"/>
    <w:rsid w:val="00B13CF5"/>
    <w:rsid w:val="00B14EF7"/>
    <w:rsid w:val="00B20849"/>
    <w:rsid w:val="00B21E49"/>
    <w:rsid w:val="00B22B1C"/>
    <w:rsid w:val="00B2456F"/>
    <w:rsid w:val="00B25040"/>
    <w:rsid w:val="00B26320"/>
    <w:rsid w:val="00B263B9"/>
    <w:rsid w:val="00B26BAD"/>
    <w:rsid w:val="00B2735F"/>
    <w:rsid w:val="00B27CC8"/>
    <w:rsid w:val="00B30C9E"/>
    <w:rsid w:val="00B324EC"/>
    <w:rsid w:val="00B3697C"/>
    <w:rsid w:val="00B36A91"/>
    <w:rsid w:val="00B375CF"/>
    <w:rsid w:val="00B3776F"/>
    <w:rsid w:val="00B41BA5"/>
    <w:rsid w:val="00B42A8F"/>
    <w:rsid w:val="00B44CBA"/>
    <w:rsid w:val="00B45133"/>
    <w:rsid w:val="00B4610F"/>
    <w:rsid w:val="00B503B3"/>
    <w:rsid w:val="00B51038"/>
    <w:rsid w:val="00B5179D"/>
    <w:rsid w:val="00B53469"/>
    <w:rsid w:val="00B54774"/>
    <w:rsid w:val="00B55C30"/>
    <w:rsid w:val="00B567B2"/>
    <w:rsid w:val="00B56D35"/>
    <w:rsid w:val="00B60043"/>
    <w:rsid w:val="00B61E2B"/>
    <w:rsid w:val="00B63514"/>
    <w:rsid w:val="00B65E79"/>
    <w:rsid w:val="00B7175B"/>
    <w:rsid w:val="00B73128"/>
    <w:rsid w:val="00B739E8"/>
    <w:rsid w:val="00B73D62"/>
    <w:rsid w:val="00B73F40"/>
    <w:rsid w:val="00B75CC1"/>
    <w:rsid w:val="00B7624D"/>
    <w:rsid w:val="00B77683"/>
    <w:rsid w:val="00B80DA1"/>
    <w:rsid w:val="00B82FAC"/>
    <w:rsid w:val="00B8426E"/>
    <w:rsid w:val="00B844F7"/>
    <w:rsid w:val="00B849C2"/>
    <w:rsid w:val="00B87372"/>
    <w:rsid w:val="00B944C4"/>
    <w:rsid w:val="00B95BC9"/>
    <w:rsid w:val="00B971B1"/>
    <w:rsid w:val="00B975D6"/>
    <w:rsid w:val="00BA11D7"/>
    <w:rsid w:val="00BA1A73"/>
    <w:rsid w:val="00BA1DB3"/>
    <w:rsid w:val="00BA22C0"/>
    <w:rsid w:val="00BA3AF5"/>
    <w:rsid w:val="00BA54DB"/>
    <w:rsid w:val="00BA5E4E"/>
    <w:rsid w:val="00BA6ADB"/>
    <w:rsid w:val="00BA7EE5"/>
    <w:rsid w:val="00BB273B"/>
    <w:rsid w:val="00BB3BD2"/>
    <w:rsid w:val="00BB4233"/>
    <w:rsid w:val="00BB4929"/>
    <w:rsid w:val="00BB4B1E"/>
    <w:rsid w:val="00BB5FA1"/>
    <w:rsid w:val="00BB62A2"/>
    <w:rsid w:val="00BB7BD0"/>
    <w:rsid w:val="00BC0417"/>
    <w:rsid w:val="00BC1307"/>
    <w:rsid w:val="00BC1F3D"/>
    <w:rsid w:val="00BC2DBC"/>
    <w:rsid w:val="00BC3101"/>
    <w:rsid w:val="00BC47A9"/>
    <w:rsid w:val="00BC4A78"/>
    <w:rsid w:val="00BC4BC4"/>
    <w:rsid w:val="00BC58CE"/>
    <w:rsid w:val="00BC6574"/>
    <w:rsid w:val="00BC68FF"/>
    <w:rsid w:val="00BC69FD"/>
    <w:rsid w:val="00BD1200"/>
    <w:rsid w:val="00BD336E"/>
    <w:rsid w:val="00BD5360"/>
    <w:rsid w:val="00BD5785"/>
    <w:rsid w:val="00BD64C2"/>
    <w:rsid w:val="00BE21CC"/>
    <w:rsid w:val="00BE5829"/>
    <w:rsid w:val="00BE5D39"/>
    <w:rsid w:val="00BE5F6C"/>
    <w:rsid w:val="00BE67DD"/>
    <w:rsid w:val="00BE69E3"/>
    <w:rsid w:val="00BE6ACF"/>
    <w:rsid w:val="00BE782C"/>
    <w:rsid w:val="00BE7DBD"/>
    <w:rsid w:val="00BF15E8"/>
    <w:rsid w:val="00BF25C2"/>
    <w:rsid w:val="00BF2878"/>
    <w:rsid w:val="00BF2E68"/>
    <w:rsid w:val="00BF3F1F"/>
    <w:rsid w:val="00BF6726"/>
    <w:rsid w:val="00BF7436"/>
    <w:rsid w:val="00BF7484"/>
    <w:rsid w:val="00BF75FF"/>
    <w:rsid w:val="00C002EE"/>
    <w:rsid w:val="00C01343"/>
    <w:rsid w:val="00C02261"/>
    <w:rsid w:val="00C02A81"/>
    <w:rsid w:val="00C03079"/>
    <w:rsid w:val="00C0322C"/>
    <w:rsid w:val="00C039A8"/>
    <w:rsid w:val="00C03A5C"/>
    <w:rsid w:val="00C03CDA"/>
    <w:rsid w:val="00C03E3C"/>
    <w:rsid w:val="00C04ECC"/>
    <w:rsid w:val="00C04F11"/>
    <w:rsid w:val="00C060B2"/>
    <w:rsid w:val="00C1117C"/>
    <w:rsid w:val="00C1217E"/>
    <w:rsid w:val="00C13DE6"/>
    <w:rsid w:val="00C15B89"/>
    <w:rsid w:val="00C17634"/>
    <w:rsid w:val="00C212E6"/>
    <w:rsid w:val="00C21E3C"/>
    <w:rsid w:val="00C21F7B"/>
    <w:rsid w:val="00C24238"/>
    <w:rsid w:val="00C25A9B"/>
    <w:rsid w:val="00C26113"/>
    <w:rsid w:val="00C32F21"/>
    <w:rsid w:val="00C33A0F"/>
    <w:rsid w:val="00C33E49"/>
    <w:rsid w:val="00C3721A"/>
    <w:rsid w:val="00C425A1"/>
    <w:rsid w:val="00C43261"/>
    <w:rsid w:val="00C45882"/>
    <w:rsid w:val="00C47401"/>
    <w:rsid w:val="00C479C6"/>
    <w:rsid w:val="00C47D81"/>
    <w:rsid w:val="00C503AF"/>
    <w:rsid w:val="00C5171F"/>
    <w:rsid w:val="00C5404E"/>
    <w:rsid w:val="00C54BDA"/>
    <w:rsid w:val="00C5511A"/>
    <w:rsid w:val="00C60080"/>
    <w:rsid w:val="00C60EED"/>
    <w:rsid w:val="00C62AD6"/>
    <w:rsid w:val="00C62B0F"/>
    <w:rsid w:val="00C62E17"/>
    <w:rsid w:val="00C63CCF"/>
    <w:rsid w:val="00C663C2"/>
    <w:rsid w:val="00C66DE0"/>
    <w:rsid w:val="00C672FF"/>
    <w:rsid w:val="00C67363"/>
    <w:rsid w:val="00C70F05"/>
    <w:rsid w:val="00C72124"/>
    <w:rsid w:val="00C73EB9"/>
    <w:rsid w:val="00C756FC"/>
    <w:rsid w:val="00C76EE9"/>
    <w:rsid w:val="00C77BD1"/>
    <w:rsid w:val="00C801EE"/>
    <w:rsid w:val="00C80948"/>
    <w:rsid w:val="00C811F6"/>
    <w:rsid w:val="00C81A50"/>
    <w:rsid w:val="00C81CE7"/>
    <w:rsid w:val="00C826B0"/>
    <w:rsid w:val="00C829C7"/>
    <w:rsid w:val="00C82B1A"/>
    <w:rsid w:val="00C84350"/>
    <w:rsid w:val="00C84939"/>
    <w:rsid w:val="00C85627"/>
    <w:rsid w:val="00C86C66"/>
    <w:rsid w:val="00C873AD"/>
    <w:rsid w:val="00C87BD7"/>
    <w:rsid w:val="00C87D2E"/>
    <w:rsid w:val="00C87EBE"/>
    <w:rsid w:val="00C90F8A"/>
    <w:rsid w:val="00C9460A"/>
    <w:rsid w:val="00C957D3"/>
    <w:rsid w:val="00CA06B3"/>
    <w:rsid w:val="00CA14EB"/>
    <w:rsid w:val="00CA2279"/>
    <w:rsid w:val="00CA29A7"/>
    <w:rsid w:val="00CA2B7B"/>
    <w:rsid w:val="00CA3396"/>
    <w:rsid w:val="00CA534B"/>
    <w:rsid w:val="00CA54DA"/>
    <w:rsid w:val="00CA572B"/>
    <w:rsid w:val="00CA62B7"/>
    <w:rsid w:val="00CA6F48"/>
    <w:rsid w:val="00CB1043"/>
    <w:rsid w:val="00CB11A1"/>
    <w:rsid w:val="00CB21EE"/>
    <w:rsid w:val="00CB4A9D"/>
    <w:rsid w:val="00CB5DC0"/>
    <w:rsid w:val="00CB648D"/>
    <w:rsid w:val="00CB6E4B"/>
    <w:rsid w:val="00CB78B9"/>
    <w:rsid w:val="00CC015C"/>
    <w:rsid w:val="00CC0325"/>
    <w:rsid w:val="00CC1400"/>
    <w:rsid w:val="00CC228D"/>
    <w:rsid w:val="00CC23CB"/>
    <w:rsid w:val="00CC291F"/>
    <w:rsid w:val="00CC46FA"/>
    <w:rsid w:val="00CC6FA3"/>
    <w:rsid w:val="00CD173E"/>
    <w:rsid w:val="00CD1F36"/>
    <w:rsid w:val="00CD374B"/>
    <w:rsid w:val="00CD5403"/>
    <w:rsid w:val="00CD62C1"/>
    <w:rsid w:val="00CE069A"/>
    <w:rsid w:val="00CE0F00"/>
    <w:rsid w:val="00CE0F9A"/>
    <w:rsid w:val="00CE352A"/>
    <w:rsid w:val="00CE3F48"/>
    <w:rsid w:val="00CF25FA"/>
    <w:rsid w:val="00CF2A4D"/>
    <w:rsid w:val="00CF30FD"/>
    <w:rsid w:val="00CF3968"/>
    <w:rsid w:val="00CF413A"/>
    <w:rsid w:val="00CF5760"/>
    <w:rsid w:val="00D01AFD"/>
    <w:rsid w:val="00D034BD"/>
    <w:rsid w:val="00D0372E"/>
    <w:rsid w:val="00D03C8E"/>
    <w:rsid w:val="00D03FB1"/>
    <w:rsid w:val="00D04156"/>
    <w:rsid w:val="00D05450"/>
    <w:rsid w:val="00D072FF"/>
    <w:rsid w:val="00D1058F"/>
    <w:rsid w:val="00D10CD2"/>
    <w:rsid w:val="00D11971"/>
    <w:rsid w:val="00D11CAF"/>
    <w:rsid w:val="00D121E6"/>
    <w:rsid w:val="00D128B6"/>
    <w:rsid w:val="00D13DE8"/>
    <w:rsid w:val="00D14773"/>
    <w:rsid w:val="00D17059"/>
    <w:rsid w:val="00D2017B"/>
    <w:rsid w:val="00D2099A"/>
    <w:rsid w:val="00D21853"/>
    <w:rsid w:val="00D21FC2"/>
    <w:rsid w:val="00D23BE9"/>
    <w:rsid w:val="00D24475"/>
    <w:rsid w:val="00D2447C"/>
    <w:rsid w:val="00D248E7"/>
    <w:rsid w:val="00D253D3"/>
    <w:rsid w:val="00D32707"/>
    <w:rsid w:val="00D335F9"/>
    <w:rsid w:val="00D34039"/>
    <w:rsid w:val="00D34CC1"/>
    <w:rsid w:val="00D376C8"/>
    <w:rsid w:val="00D4015D"/>
    <w:rsid w:val="00D441FB"/>
    <w:rsid w:val="00D44CC1"/>
    <w:rsid w:val="00D455F0"/>
    <w:rsid w:val="00D464AE"/>
    <w:rsid w:val="00D46840"/>
    <w:rsid w:val="00D46DA0"/>
    <w:rsid w:val="00D47BEA"/>
    <w:rsid w:val="00D50A7C"/>
    <w:rsid w:val="00D50BAF"/>
    <w:rsid w:val="00D515E5"/>
    <w:rsid w:val="00D51FFD"/>
    <w:rsid w:val="00D525E5"/>
    <w:rsid w:val="00D52699"/>
    <w:rsid w:val="00D52D49"/>
    <w:rsid w:val="00D5473B"/>
    <w:rsid w:val="00D54CEC"/>
    <w:rsid w:val="00D55543"/>
    <w:rsid w:val="00D55D31"/>
    <w:rsid w:val="00D56309"/>
    <w:rsid w:val="00D60279"/>
    <w:rsid w:val="00D61A2F"/>
    <w:rsid w:val="00D637FB"/>
    <w:rsid w:val="00D65506"/>
    <w:rsid w:val="00D6612E"/>
    <w:rsid w:val="00D6717C"/>
    <w:rsid w:val="00D67560"/>
    <w:rsid w:val="00D7107D"/>
    <w:rsid w:val="00D713EE"/>
    <w:rsid w:val="00D71585"/>
    <w:rsid w:val="00D71663"/>
    <w:rsid w:val="00D72CD2"/>
    <w:rsid w:val="00D73C47"/>
    <w:rsid w:val="00D73F2C"/>
    <w:rsid w:val="00D74A2A"/>
    <w:rsid w:val="00D751AC"/>
    <w:rsid w:val="00D75FD9"/>
    <w:rsid w:val="00D77474"/>
    <w:rsid w:val="00D7774D"/>
    <w:rsid w:val="00D8187A"/>
    <w:rsid w:val="00D8247A"/>
    <w:rsid w:val="00D8384A"/>
    <w:rsid w:val="00D854F5"/>
    <w:rsid w:val="00D85562"/>
    <w:rsid w:val="00D85597"/>
    <w:rsid w:val="00D87337"/>
    <w:rsid w:val="00D90122"/>
    <w:rsid w:val="00D90267"/>
    <w:rsid w:val="00D9078C"/>
    <w:rsid w:val="00D913F4"/>
    <w:rsid w:val="00D927D2"/>
    <w:rsid w:val="00D93255"/>
    <w:rsid w:val="00D94550"/>
    <w:rsid w:val="00D95B22"/>
    <w:rsid w:val="00D96490"/>
    <w:rsid w:val="00D968A6"/>
    <w:rsid w:val="00DA0818"/>
    <w:rsid w:val="00DA0F85"/>
    <w:rsid w:val="00DA20EB"/>
    <w:rsid w:val="00DA2C19"/>
    <w:rsid w:val="00DA2FED"/>
    <w:rsid w:val="00DA656E"/>
    <w:rsid w:val="00DA6B66"/>
    <w:rsid w:val="00DB03C5"/>
    <w:rsid w:val="00DB05D8"/>
    <w:rsid w:val="00DB096F"/>
    <w:rsid w:val="00DB1595"/>
    <w:rsid w:val="00DB16DF"/>
    <w:rsid w:val="00DB28E8"/>
    <w:rsid w:val="00DB6751"/>
    <w:rsid w:val="00DB7D12"/>
    <w:rsid w:val="00DC3109"/>
    <w:rsid w:val="00DC3B76"/>
    <w:rsid w:val="00DC5057"/>
    <w:rsid w:val="00DC53A4"/>
    <w:rsid w:val="00DC6E53"/>
    <w:rsid w:val="00DC7E54"/>
    <w:rsid w:val="00DC7F2D"/>
    <w:rsid w:val="00DD3379"/>
    <w:rsid w:val="00DD529F"/>
    <w:rsid w:val="00DE11DD"/>
    <w:rsid w:val="00DE1ABF"/>
    <w:rsid w:val="00DE38D9"/>
    <w:rsid w:val="00DE433B"/>
    <w:rsid w:val="00DE5628"/>
    <w:rsid w:val="00DE770A"/>
    <w:rsid w:val="00DE774C"/>
    <w:rsid w:val="00DF1362"/>
    <w:rsid w:val="00DF18D6"/>
    <w:rsid w:val="00DF27BD"/>
    <w:rsid w:val="00DF36D7"/>
    <w:rsid w:val="00DF36E6"/>
    <w:rsid w:val="00DF3CE6"/>
    <w:rsid w:val="00DF6131"/>
    <w:rsid w:val="00DF64CB"/>
    <w:rsid w:val="00DF70F3"/>
    <w:rsid w:val="00E002C9"/>
    <w:rsid w:val="00E00361"/>
    <w:rsid w:val="00E00A94"/>
    <w:rsid w:val="00E01010"/>
    <w:rsid w:val="00E01479"/>
    <w:rsid w:val="00E0196F"/>
    <w:rsid w:val="00E01B07"/>
    <w:rsid w:val="00E02B2C"/>
    <w:rsid w:val="00E03E97"/>
    <w:rsid w:val="00E04FC4"/>
    <w:rsid w:val="00E050AA"/>
    <w:rsid w:val="00E0762C"/>
    <w:rsid w:val="00E12EE3"/>
    <w:rsid w:val="00E13241"/>
    <w:rsid w:val="00E13E92"/>
    <w:rsid w:val="00E16BA2"/>
    <w:rsid w:val="00E16F33"/>
    <w:rsid w:val="00E217D2"/>
    <w:rsid w:val="00E23BBA"/>
    <w:rsid w:val="00E246EA"/>
    <w:rsid w:val="00E24A6C"/>
    <w:rsid w:val="00E277E2"/>
    <w:rsid w:val="00E3023F"/>
    <w:rsid w:val="00E31A52"/>
    <w:rsid w:val="00E335A2"/>
    <w:rsid w:val="00E33A0F"/>
    <w:rsid w:val="00E36C23"/>
    <w:rsid w:val="00E36C47"/>
    <w:rsid w:val="00E418BA"/>
    <w:rsid w:val="00E43038"/>
    <w:rsid w:val="00E50BC9"/>
    <w:rsid w:val="00E51529"/>
    <w:rsid w:val="00E55659"/>
    <w:rsid w:val="00E55833"/>
    <w:rsid w:val="00E55C04"/>
    <w:rsid w:val="00E57AF9"/>
    <w:rsid w:val="00E602EB"/>
    <w:rsid w:val="00E625A6"/>
    <w:rsid w:val="00E62A66"/>
    <w:rsid w:val="00E647BB"/>
    <w:rsid w:val="00E7029E"/>
    <w:rsid w:val="00E73F07"/>
    <w:rsid w:val="00E7629E"/>
    <w:rsid w:val="00E7654C"/>
    <w:rsid w:val="00E76E39"/>
    <w:rsid w:val="00E76E90"/>
    <w:rsid w:val="00E77712"/>
    <w:rsid w:val="00E77A0D"/>
    <w:rsid w:val="00E80D0C"/>
    <w:rsid w:val="00E81276"/>
    <w:rsid w:val="00E81DE5"/>
    <w:rsid w:val="00E82B61"/>
    <w:rsid w:val="00E830D1"/>
    <w:rsid w:val="00E8336B"/>
    <w:rsid w:val="00E84ED7"/>
    <w:rsid w:val="00E85220"/>
    <w:rsid w:val="00E8761B"/>
    <w:rsid w:val="00E90008"/>
    <w:rsid w:val="00E91535"/>
    <w:rsid w:val="00E919C2"/>
    <w:rsid w:val="00E91A05"/>
    <w:rsid w:val="00E9311C"/>
    <w:rsid w:val="00E943FE"/>
    <w:rsid w:val="00E94E02"/>
    <w:rsid w:val="00E94F43"/>
    <w:rsid w:val="00E95CE6"/>
    <w:rsid w:val="00E95F04"/>
    <w:rsid w:val="00E97364"/>
    <w:rsid w:val="00E9767C"/>
    <w:rsid w:val="00EA162D"/>
    <w:rsid w:val="00EA3047"/>
    <w:rsid w:val="00EA6A10"/>
    <w:rsid w:val="00EB0796"/>
    <w:rsid w:val="00EB1923"/>
    <w:rsid w:val="00EB27A5"/>
    <w:rsid w:val="00EB3BDE"/>
    <w:rsid w:val="00EB69A4"/>
    <w:rsid w:val="00EB6A74"/>
    <w:rsid w:val="00EB725C"/>
    <w:rsid w:val="00EC2677"/>
    <w:rsid w:val="00EC3218"/>
    <w:rsid w:val="00EC40FA"/>
    <w:rsid w:val="00EC4538"/>
    <w:rsid w:val="00EC4BE9"/>
    <w:rsid w:val="00EC4D70"/>
    <w:rsid w:val="00EC4DB8"/>
    <w:rsid w:val="00EC6481"/>
    <w:rsid w:val="00EC7291"/>
    <w:rsid w:val="00EC772A"/>
    <w:rsid w:val="00ED1DE4"/>
    <w:rsid w:val="00ED2261"/>
    <w:rsid w:val="00ED56BA"/>
    <w:rsid w:val="00ED5B10"/>
    <w:rsid w:val="00ED6E34"/>
    <w:rsid w:val="00ED7F26"/>
    <w:rsid w:val="00EE01F1"/>
    <w:rsid w:val="00EE1179"/>
    <w:rsid w:val="00EE28C7"/>
    <w:rsid w:val="00EE3201"/>
    <w:rsid w:val="00EE38E2"/>
    <w:rsid w:val="00EE4367"/>
    <w:rsid w:val="00EE4F54"/>
    <w:rsid w:val="00EE552F"/>
    <w:rsid w:val="00EE63CB"/>
    <w:rsid w:val="00EE6B9C"/>
    <w:rsid w:val="00EE7753"/>
    <w:rsid w:val="00EF13C3"/>
    <w:rsid w:val="00EF6279"/>
    <w:rsid w:val="00EF6537"/>
    <w:rsid w:val="00EF7A83"/>
    <w:rsid w:val="00F0436E"/>
    <w:rsid w:val="00F0534F"/>
    <w:rsid w:val="00F0546F"/>
    <w:rsid w:val="00F0567D"/>
    <w:rsid w:val="00F05EF4"/>
    <w:rsid w:val="00F06440"/>
    <w:rsid w:val="00F066AC"/>
    <w:rsid w:val="00F0699B"/>
    <w:rsid w:val="00F07DBF"/>
    <w:rsid w:val="00F11935"/>
    <w:rsid w:val="00F123AD"/>
    <w:rsid w:val="00F12474"/>
    <w:rsid w:val="00F12EF7"/>
    <w:rsid w:val="00F131E3"/>
    <w:rsid w:val="00F15BD1"/>
    <w:rsid w:val="00F179DB"/>
    <w:rsid w:val="00F17DAB"/>
    <w:rsid w:val="00F258CC"/>
    <w:rsid w:val="00F25B92"/>
    <w:rsid w:val="00F267E9"/>
    <w:rsid w:val="00F27220"/>
    <w:rsid w:val="00F275FA"/>
    <w:rsid w:val="00F34EF9"/>
    <w:rsid w:val="00F363C7"/>
    <w:rsid w:val="00F37212"/>
    <w:rsid w:val="00F37F2A"/>
    <w:rsid w:val="00F40BA9"/>
    <w:rsid w:val="00F40DB6"/>
    <w:rsid w:val="00F40F0C"/>
    <w:rsid w:val="00F41A4F"/>
    <w:rsid w:val="00F434E5"/>
    <w:rsid w:val="00F4381F"/>
    <w:rsid w:val="00F43C61"/>
    <w:rsid w:val="00F44E78"/>
    <w:rsid w:val="00F51A88"/>
    <w:rsid w:val="00F5298E"/>
    <w:rsid w:val="00F54894"/>
    <w:rsid w:val="00F54B8C"/>
    <w:rsid w:val="00F60321"/>
    <w:rsid w:val="00F60BD6"/>
    <w:rsid w:val="00F60D7E"/>
    <w:rsid w:val="00F60E8A"/>
    <w:rsid w:val="00F60FEA"/>
    <w:rsid w:val="00F6242F"/>
    <w:rsid w:val="00F628E5"/>
    <w:rsid w:val="00F645F4"/>
    <w:rsid w:val="00F664EA"/>
    <w:rsid w:val="00F6693A"/>
    <w:rsid w:val="00F66EEA"/>
    <w:rsid w:val="00F67399"/>
    <w:rsid w:val="00F67C1A"/>
    <w:rsid w:val="00F71DD6"/>
    <w:rsid w:val="00F74600"/>
    <w:rsid w:val="00F74C3E"/>
    <w:rsid w:val="00F759AF"/>
    <w:rsid w:val="00F8139A"/>
    <w:rsid w:val="00F830D8"/>
    <w:rsid w:val="00F86AF4"/>
    <w:rsid w:val="00F9019B"/>
    <w:rsid w:val="00F90883"/>
    <w:rsid w:val="00F911B4"/>
    <w:rsid w:val="00F91EEF"/>
    <w:rsid w:val="00F92FDC"/>
    <w:rsid w:val="00F94D11"/>
    <w:rsid w:val="00F9554D"/>
    <w:rsid w:val="00F962F8"/>
    <w:rsid w:val="00FA05F8"/>
    <w:rsid w:val="00FA14E3"/>
    <w:rsid w:val="00FA3DCC"/>
    <w:rsid w:val="00FA56C8"/>
    <w:rsid w:val="00FA7E38"/>
    <w:rsid w:val="00FB095B"/>
    <w:rsid w:val="00FB1035"/>
    <w:rsid w:val="00FB10AB"/>
    <w:rsid w:val="00FB2207"/>
    <w:rsid w:val="00FB6202"/>
    <w:rsid w:val="00FB6B8B"/>
    <w:rsid w:val="00FB7844"/>
    <w:rsid w:val="00FC128C"/>
    <w:rsid w:val="00FC1305"/>
    <w:rsid w:val="00FC2580"/>
    <w:rsid w:val="00FC3212"/>
    <w:rsid w:val="00FC45C6"/>
    <w:rsid w:val="00FC5849"/>
    <w:rsid w:val="00FC6042"/>
    <w:rsid w:val="00FC66DA"/>
    <w:rsid w:val="00FC7029"/>
    <w:rsid w:val="00FD0E54"/>
    <w:rsid w:val="00FD1952"/>
    <w:rsid w:val="00FD2883"/>
    <w:rsid w:val="00FD3BA1"/>
    <w:rsid w:val="00FD5723"/>
    <w:rsid w:val="00FD5EA5"/>
    <w:rsid w:val="00FD737E"/>
    <w:rsid w:val="00FE1AD9"/>
    <w:rsid w:val="00FE234A"/>
    <w:rsid w:val="00FE39F2"/>
    <w:rsid w:val="00FE517F"/>
    <w:rsid w:val="00FE6003"/>
    <w:rsid w:val="00FE7723"/>
    <w:rsid w:val="00FF0F6C"/>
    <w:rsid w:val="00FF35D9"/>
    <w:rsid w:val="00FF4271"/>
    <w:rsid w:val="00FF4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89F911-E430-4E0A-B5B5-65222667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1E6"/>
  </w:style>
  <w:style w:type="paragraph" w:styleId="1">
    <w:name w:val="heading 1"/>
    <w:basedOn w:val="a"/>
    <w:next w:val="a"/>
    <w:qFormat/>
    <w:rsid w:val="00D121E6"/>
    <w:pPr>
      <w:keepNext/>
      <w:jc w:val="center"/>
      <w:outlineLvl w:val="0"/>
    </w:pPr>
    <w:rPr>
      <w:b/>
      <w:sz w:val="24"/>
    </w:rPr>
  </w:style>
  <w:style w:type="paragraph" w:styleId="2">
    <w:name w:val="heading 2"/>
    <w:basedOn w:val="a"/>
    <w:next w:val="a"/>
    <w:qFormat/>
    <w:rsid w:val="00D121E6"/>
    <w:pPr>
      <w:keepNext/>
      <w:jc w:val="center"/>
      <w:outlineLvl w:val="1"/>
    </w:pPr>
    <w:rPr>
      <w:b/>
      <w:sz w:val="36"/>
    </w:rPr>
  </w:style>
  <w:style w:type="paragraph" w:styleId="3">
    <w:name w:val="heading 3"/>
    <w:basedOn w:val="a"/>
    <w:next w:val="a"/>
    <w:qFormat/>
    <w:rsid w:val="00D121E6"/>
    <w:pPr>
      <w:keepNext/>
      <w:jc w:val="center"/>
      <w:outlineLvl w:val="2"/>
    </w:pPr>
    <w:rPr>
      <w:b/>
      <w:sz w:val="28"/>
    </w:rPr>
  </w:style>
  <w:style w:type="paragraph" w:styleId="5">
    <w:name w:val="heading 5"/>
    <w:basedOn w:val="a"/>
    <w:next w:val="a"/>
    <w:qFormat/>
    <w:rsid w:val="00D121E6"/>
    <w:pPr>
      <w:keepNext/>
      <w:outlineLvl w:val="4"/>
    </w:pPr>
    <w:rPr>
      <w:b/>
    </w:rPr>
  </w:style>
  <w:style w:type="paragraph" w:styleId="7">
    <w:name w:val="heading 7"/>
    <w:basedOn w:val="a"/>
    <w:next w:val="a"/>
    <w:qFormat/>
    <w:rsid w:val="00D121E6"/>
    <w:pPr>
      <w:keepNext/>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121E6"/>
    <w:pPr>
      <w:jc w:val="both"/>
    </w:pPr>
    <w:rPr>
      <w:sz w:val="28"/>
    </w:rPr>
  </w:style>
  <w:style w:type="paragraph" w:styleId="a5">
    <w:name w:val="header"/>
    <w:basedOn w:val="a"/>
    <w:link w:val="a6"/>
    <w:uiPriority w:val="99"/>
    <w:rsid w:val="00D121E6"/>
    <w:pPr>
      <w:tabs>
        <w:tab w:val="center" w:pos="4153"/>
        <w:tab w:val="right" w:pos="8306"/>
      </w:tabs>
    </w:pPr>
  </w:style>
  <w:style w:type="character" w:styleId="a7">
    <w:name w:val="page number"/>
    <w:basedOn w:val="a0"/>
    <w:rsid w:val="00D121E6"/>
  </w:style>
  <w:style w:type="paragraph" w:styleId="a8">
    <w:name w:val="footer"/>
    <w:basedOn w:val="a"/>
    <w:link w:val="a9"/>
    <w:uiPriority w:val="99"/>
    <w:rsid w:val="00D121E6"/>
    <w:pPr>
      <w:tabs>
        <w:tab w:val="center" w:pos="4153"/>
        <w:tab w:val="right" w:pos="8306"/>
      </w:tabs>
    </w:pPr>
  </w:style>
  <w:style w:type="paragraph" w:styleId="aa">
    <w:name w:val="Subtitle"/>
    <w:basedOn w:val="a"/>
    <w:qFormat/>
    <w:rsid w:val="00D121E6"/>
    <w:pPr>
      <w:widowControl w:val="0"/>
    </w:pPr>
    <w:rPr>
      <w:sz w:val="24"/>
    </w:rPr>
  </w:style>
  <w:style w:type="paragraph" w:styleId="20">
    <w:name w:val="Body Text 2"/>
    <w:basedOn w:val="a"/>
    <w:link w:val="21"/>
    <w:rsid w:val="00D121E6"/>
    <w:pPr>
      <w:jc w:val="both"/>
    </w:pPr>
    <w:rPr>
      <w:sz w:val="28"/>
    </w:rPr>
  </w:style>
  <w:style w:type="paragraph" w:styleId="22">
    <w:name w:val="Body Text Indent 2"/>
    <w:basedOn w:val="a"/>
    <w:rsid w:val="00D121E6"/>
    <w:pPr>
      <w:ind w:firstLine="480"/>
    </w:pPr>
    <w:rPr>
      <w:sz w:val="24"/>
    </w:rPr>
  </w:style>
  <w:style w:type="paragraph" w:styleId="30">
    <w:name w:val="Body Text Indent 3"/>
    <w:basedOn w:val="a"/>
    <w:rsid w:val="00D121E6"/>
    <w:pPr>
      <w:ind w:firstLine="720"/>
    </w:pPr>
    <w:rPr>
      <w:sz w:val="24"/>
    </w:rPr>
  </w:style>
  <w:style w:type="paragraph" w:styleId="ab">
    <w:name w:val="Body Text Indent"/>
    <w:basedOn w:val="a"/>
    <w:rsid w:val="00D121E6"/>
    <w:pPr>
      <w:widowControl w:val="0"/>
      <w:ind w:firstLine="720"/>
      <w:jc w:val="both"/>
    </w:pPr>
    <w:rPr>
      <w:sz w:val="24"/>
    </w:rPr>
  </w:style>
  <w:style w:type="paragraph" w:styleId="ac">
    <w:name w:val="Balloon Text"/>
    <w:basedOn w:val="a"/>
    <w:semiHidden/>
    <w:rsid w:val="00D121E6"/>
    <w:rPr>
      <w:rFonts w:ascii="Tahoma" w:hAnsi="Tahoma" w:cs="Tahoma"/>
      <w:sz w:val="16"/>
      <w:szCs w:val="16"/>
    </w:rPr>
  </w:style>
  <w:style w:type="paragraph" w:customStyle="1" w:styleId="CharChar">
    <w:name w:val="Char Char"/>
    <w:basedOn w:val="a"/>
    <w:rsid w:val="00602F21"/>
    <w:pPr>
      <w:spacing w:after="160" w:line="240" w:lineRule="exact"/>
    </w:pPr>
    <w:rPr>
      <w:rFonts w:ascii="Verdana" w:hAnsi="Verdana"/>
      <w:lang w:val="en-US" w:eastAsia="en-US"/>
    </w:rPr>
  </w:style>
  <w:style w:type="paragraph" w:customStyle="1" w:styleId="ConsPlusNonformat">
    <w:name w:val="ConsPlusNonformat"/>
    <w:uiPriority w:val="99"/>
    <w:rsid w:val="00602F21"/>
    <w:pPr>
      <w:widowControl w:val="0"/>
      <w:autoSpaceDE w:val="0"/>
      <w:autoSpaceDN w:val="0"/>
      <w:adjustRightInd w:val="0"/>
    </w:pPr>
    <w:rPr>
      <w:rFonts w:ascii="Courier New" w:hAnsi="Courier New" w:cs="Courier New"/>
    </w:rPr>
  </w:style>
  <w:style w:type="paragraph" w:customStyle="1" w:styleId="ConsPlusNormal">
    <w:name w:val="ConsPlusNormal"/>
    <w:rsid w:val="00BC3101"/>
    <w:pPr>
      <w:widowControl w:val="0"/>
      <w:autoSpaceDE w:val="0"/>
      <w:autoSpaceDN w:val="0"/>
      <w:adjustRightInd w:val="0"/>
      <w:ind w:firstLine="720"/>
    </w:pPr>
    <w:rPr>
      <w:rFonts w:ascii="Arial" w:hAnsi="Arial" w:cs="Arial"/>
    </w:rPr>
  </w:style>
  <w:style w:type="character" w:customStyle="1" w:styleId="a4">
    <w:name w:val="Основной текст Знак"/>
    <w:link w:val="a3"/>
    <w:rsid w:val="00EC6481"/>
    <w:rPr>
      <w:sz w:val="28"/>
    </w:rPr>
  </w:style>
  <w:style w:type="character" w:customStyle="1" w:styleId="a6">
    <w:name w:val="Верхний колонтитул Знак"/>
    <w:basedOn w:val="a0"/>
    <w:link w:val="a5"/>
    <w:uiPriority w:val="99"/>
    <w:rsid w:val="00EC6481"/>
  </w:style>
  <w:style w:type="character" w:customStyle="1" w:styleId="a9">
    <w:name w:val="Нижний колонтитул Знак"/>
    <w:basedOn w:val="a0"/>
    <w:link w:val="a8"/>
    <w:uiPriority w:val="99"/>
    <w:rsid w:val="00EC6481"/>
  </w:style>
  <w:style w:type="character" w:customStyle="1" w:styleId="21">
    <w:name w:val="Основной текст 2 Знак"/>
    <w:link w:val="20"/>
    <w:rsid w:val="00EC6481"/>
    <w:rPr>
      <w:sz w:val="28"/>
    </w:rPr>
  </w:style>
  <w:style w:type="character" w:customStyle="1" w:styleId="itemtext">
    <w:name w:val="itemtext"/>
    <w:basedOn w:val="a0"/>
    <w:rsid w:val="00F267E9"/>
  </w:style>
  <w:style w:type="paragraph" w:styleId="ad">
    <w:name w:val="Normal (Web)"/>
    <w:basedOn w:val="a"/>
    <w:uiPriority w:val="99"/>
    <w:unhideWhenUsed/>
    <w:rsid w:val="002157C7"/>
    <w:pPr>
      <w:spacing w:after="125"/>
    </w:pPr>
    <w:rPr>
      <w:sz w:val="24"/>
      <w:szCs w:val="24"/>
    </w:rPr>
  </w:style>
  <w:style w:type="paragraph" w:styleId="ae">
    <w:name w:val="No Spacing"/>
    <w:uiPriority w:val="1"/>
    <w:qFormat/>
    <w:rsid w:val="00ED2261"/>
  </w:style>
  <w:style w:type="paragraph" w:customStyle="1" w:styleId="ConsPlusTitle">
    <w:name w:val="ConsPlusTitle"/>
    <w:rsid w:val="0059651E"/>
    <w:pPr>
      <w:widowControl w:val="0"/>
      <w:autoSpaceDE w:val="0"/>
      <w:autoSpaceDN w:val="0"/>
    </w:pPr>
    <w:rPr>
      <w:b/>
    </w:rPr>
  </w:style>
  <w:style w:type="paragraph" w:customStyle="1" w:styleId="formattext">
    <w:name w:val="formattext"/>
    <w:basedOn w:val="a"/>
    <w:rsid w:val="007421B0"/>
    <w:pPr>
      <w:spacing w:before="100" w:beforeAutospacing="1" w:after="100" w:afterAutospacing="1"/>
    </w:pPr>
    <w:rPr>
      <w:sz w:val="24"/>
      <w:szCs w:val="24"/>
    </w:rPr>
  </w:style>
  <w:style w:type="paragraph" w:styleId="af">
    <w:name w:val="List Paragraph"/>
    <w:basedOn w:val="a"/>
    <w:uiPriority w:val="34"/>
    <w:qFormat/>
    <w:rsid w:val="0094092B"/>
    <w:pPr>
      <w:ind w:left="720"/>
      <w:contextualSpacing/>
    </w:pPr>
  </w:style>
  <w:style w:type="character" w:styleId="af0">
    <w:name w:val="Hyperlink"/>
    <w:unhideWhenUsed/>
    <w:rsid w:val="002A422B"/>
    <w:rPr>
      <w:color w:val="0000FF"/>
      <w:u w:val="single"/>
    </w:rPr>
  </w:style>
  <w:style w:type="table" w:styleId="af1">
    <w:name w:val="Table Grid"/>
    <w:basedOn w:val="a1"/>
    <w:rsid w:val="00C873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
    <w:name w:val="Абзац списка1"/>
    <w:basedOn w:val="a"/>
    <w:link w:val="ListParagraphChar"/>
    <w:rsid w:val="001A2491"/>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0"/>
    <w:locked/>
    <w:rsid w:val="001A2491"/>
    <w:rPr>
      <w:rFonts w:ascii="Calibri" w:hAnsi="Calibri"/>
      <w:sz w:val="22"/>
      <w:szCs w:val="22"/>
      <w:lang w:eastAsia="en-US"/>
    </w:rPr>
  </w:style>
  <w:style w:type="paragraph" w:customStyle="1" w:styleId="af2">
    <w:name w:val="Основной"/>
    <w:basedOn w:val="a"/>
    <w:link w:val="af3"/>
    <w:qFormat/>
    <w:rsid w:val="007E3BD2"/>
    <w:pPr>
      <w:keepLines/>
      <w:suppressAutoHyphens/>
      <w:ind w:firstLine="567"/>
      <w:jc w:val="both"/>
    </w:pPr>
    <w:rPr>
      <w:sz w:val="28"/>
      <w:szCs w:val="28"/>
    </w:rPr>
  </w:style>
  <w:style w:type="character" w:customStyle="1" w:styleId="af3">
    <w:name w:val="Основной Знак"/>
    <w:link w:val="af2"/>
    <w:rsid w:val="007E3BD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1543">
      <w:bodyDiv w:val="1"/>
      <w:marLeft w:val="0"/>
      <w:marRight w:val="0"/>
      <w:marTop w:val="0"/>
      <w:marBottom w:val="0"/>
      <w:divBdr>
        <w:top w:val="none" w:sz="0" w:space="0" w:color="auto"/>
        <w:left w:val="none" w:sz="0" w:space="0" w:color="auto"/>
        <w:bottom w:val="none" w:sz="0" w:space="0" w:color="auto"/>
        <w:right w:val="none" w:sz="0" w:space="0" w:color="auto"/>
      </w:divBdr>
    </w:div>
    <w:div w:id="43069409">
      <w:bodyDiv w:val="1"/>
      <w:marLeft w:val="0"/>
      <w:marRight w:val="0"/>
      <w:marTop w:val="0"/>
      <w:marBottom w:val="0"/>
      <w:divBdr>
        <w:top w:val="none" w:sz="0" w:space="0" w:color="auto"/>
        <w:left w:val="none" w:sz="0" w:space="0" w:color="auto"/>
        <w:bottom w:val="none" w:sz="0" w:space="0" w:color="auto"/>
        <w:right w:val="none" w:sz="0" w:space="0" w:color="auto"/>
      </w:divBdr>
    </w:div>
    <w:div w:id="58094775">
      <w:bodyDiv w:val="1"/>
      <w:marLeft w:val="0"/>
      <w:marRight w:val="0"/>
      <w:marTop w:val="0"/>
      <w:marBottom w:val="0"/>
      <w:divBdr>
        <w:top w:val="none" w:sz="0" w:space="0" w:color="auto"/>
        <w:left w:val="none" w:sz="0" w:space="0" w:color="auto"/>
        <w:bottom w:val="none" w:sz="0" w:space="0" w:color="auto"/>
        <w:right w:val="none" w:sz="0" w:space="0" w:color="auto"/>
      </w:divBdr>
    </w:div>
    <w:div w:id="81725203">
      <w:bodyDiv w:val="1"/>
      <w:marLeft w:val="0"/>
      <w:marRight w:val="0"/>
      <w:marTop w:val="0"/>
      <w:marBottom w:val="0"/>
      <w:divBdr>
        <w:top w:val="none" w:sz="0" w:space="0" w:color="auto"/>
        <w:left w:val="none" w:sz="0" w:space="0" w:color="auto"/>
        <w:bottom w:val="none" w:sz="0" w:space="0" w:color="auto"/>
        <w:right w:val="none" w:sz="0" w:space="0" w:color="auto"/>
      </w:divBdr>
    </w:div>
    <w:div w:id="115564135">
      <w:bodyDiv w:val="1"/>
      <w:marLeft w:val="0"/>
      <w:marRight w:val="0"/>
      <w:marTop w:val="0"/>
      <w:marBottom w:val="0"/>
      <w:divBdr>
        <w:top w:val="none" w:sz="0" w:space="0" w:color="auto"/>
        <w:left w:val="none" w:sz="0" w:space="0" w:color="auto"/>
        <w:bottom w:val="none" w:sz="0" w:space="0" w:color="auto"/>
        <w:right w:val="none" w:sz="0" w:space="0" w:color="auto"/>
      </w:divBdr>
    </w:div>
    <w:div w:id="123744394">
      <w:bodyDiv w:val="1"/>
      <w:marLeft w:val="0"/>
      <w:marRight w:val="0"/>
      <w:marTop w:val="0"/>
      <w:marBottom w:val="0"/>
      <w:divBdr>
        <w:top w:val="none" w:sz="0" w:space="0" w:color="auto"/>
        <w:left w:val="none" w:sz="0" w:space="0" w:color="auto"/>
        <w:bottom w:val="none" w:sz="0" w:space="0" w:color="auto"/>
        <w:right w:val="none" w:sz="0" w:space="0" w:color="auto"/>
      </w:divBdr>
    </w:div>
    <w:div w:id="137888422">
      <w:bodyDiv w:val="1"/>
      <w:marLeft w:val="0"/>
      <w:marRight w:val="0"/>
      <w:marTop w:val="0"/>
      <w:marBottom w:val="0"/>
      <w:divBdr>
        <w:top w:val="none" w:sz="0" w:space="0" w:color="auto"/>
        <w:left w:val="none" w:sz="0" w:space="0" w:color="auto"/>
        <w:bottom w:val="none" w:sz="0" w:space="0" w:color="auto"/>
        <w:right w:val="none" w:sz="0" w:space="0" w:color="auto"/>
      </w:divBdr>
    </w:div>
    <w:div w:id="141388522">
      <w:bodyDiv w:val="1"/>
      <w:marLeft w:val="0"/>
      <w:marRight w:val="0"/>
      <w:marTop w:val="0"/>
      <w:marBottom w:val="0"/>
      <w:divBdr>
        <w:top w:val="none" w:sz="0" w:space="0" w:color="auto"/>
        <w:left w:val="none" w:sz="0" w:space="0" w:color="auto"/>
        <w:bottom w:val="none" w:sz="0" w:space="0" w:color="auto"/>
        <w:right w:val="none" w:sz="0" w:space="0" w:color="auto"/>
      </w:divBdr>
    </w:div>
    <w:div w:id="153375008">
      <w:bodyDiv w:val="1"/>
      <w:marLeft w:val="0"/>
      <w:marRight w:val="0"/>
      <w:marTop w:val="0"/>
      <w:marBottom w:val="0"/>
      <w:divBdr>
        <w:top w:val="none" w:sz="0" w:space="0" w:color="auto"/>
        <w:left w:val="none" w:sz="0" w:space="0" w:color="auto"/>
        <w:bottom w:val="none" w:sz="0" w:space="0" w:color="auto"/>
        <w:right w:val="none" w:sz="0" w:space="0" w:color="auto"/>
      </w:divBdr>
    </w:div>
    <w:div w:id="171376867">
      <w:bodyDiv w:val="1"/>
      <w:marLeft w:val="0"/>
      <w:marRight w:val="0"/>
      <w:marTop w:val="0"/>
      <w:marBottom w:val="0"/>
      <w:divBdr>
        <w:top w:val="none" w:sz="0" w:space="0" w:color="auto"/>
        <w:left w:val="none" w:sz="0" w:space="0" w:color="auto"/>
        <w:bottom w:val="none" w:sz="0" w:space="0" w:color="auto"/>
        <w:right w:val="none" w:sz="0" w:space="0" w:color="auto"/>
      </w:divBdr>
    </w:div>
    <w:div w:id="190143702">
      <w:bodyDiv w:val="1"/>
      <w:marLeft w:val="0"/>
      <w:marRight w:val="0"/>
      <w:marTop w:val="0"/>
      <w:marBottom w:val="0"/>
      <w:divBdr>
        <w:top w:val="none" w:sz="0" w:space="0" w:color="auto"/>
        <w:left w:val="none" w:sz="0" w:space="0" w:color="auto"/>
        <w:bottom w:val="none" w:sz="0" w:space="0" w:color="auto"/>
        <w:right w:val="none" w:sz="0" w:space="0" w:color="auto"/>
      </w:divBdr>
    </w:div>
    <w:div w:id="212236927">
      <w:bodyDiv w:val="1"/>
      <w:marLeft w:val="0"/>
      <w:marRight w:val="0"/>
      <w:marTop w:val="0"/>
      <w:marBottom w:val="0"/>
      <w:divBdr>
        <w:top w:val="none" w:sz="0" w:space="0" w:color="auto"/>
        <w:left w:val="none" w:sz="0" w:space="0" w:color="auto"/>
        <w:bottom w:val="none" w:sz="0" w:space="0" w:color="auto"/>
        <w:right w:val="none" w:sz="0" w:space="0" w:color="auto"/>
      </w:divBdr>
    </w:div>
    <w:div w:id="225843971">
      <w:bodyDiv w:val="1"/>
      <w:marLeft w:val="0"/>
      <w:marRight w:val="0"/>
      <w:marTop w:val="0"/>
      <w:marBottom w:val="0"/>
      <w:divBdr>
        <w:top w:val="none" w:sz="0" w:space="0" w:color="auto"/>
        <w:left w:val="none" w:sz="0" w:space="0" w:color="auto"/>
        <w:bottom w:val="none" w:sz="0" w:space="0" w:color="auto"/>
        <w:right w:val="none" w:sz="0" w:space="0" w:color="auto"/>
      </w:divBdr>
    </w:div>
    <w:div w:id="236592041">
      <w:bodyDiv w:val="1"/>
      <w:marLeft w:val="0"/>
      <w:marRight w:val="0"/>
      <w:marTop w:val="0"/>
      <w:marBottom w:val="0"/>
      <w:divBdr>
        <w:top w:val="none" w:sz="0" w:space="0" w:color="auto"/>
        <w:left w:val="none" w:sz="0" w:space="0" w:color="auto"/>
        <w:bottom w:val="none" w:sz="0" w:space="0" w:color="auto"/>
        <w:right w:val="none" w:sz="0" w:space="0" w:color="auto"/>
      </w:divBdr>
    </w:div>
    <w:div w:id="255596680">
      <w:bodyDiv w:val="1"/>
      <w:marLeft w:val="0"/>
      <w:marRight w:val="0"/>
      <w:marTop w:val="0"/>
      <w:marBottom w:val="0"/>
      <w:divBdr>
        <w:top w:val="none" w:sz="0" w:space="0" w:color="auto"/>
        <w:left w:val="none" w:sz="0" w:space="0" w:color="auto"/>
        <w:bottom w:val="none" w:sz="0" w:space="0" w:color="auto"/>
        <w:right w:val="none" w:sz="0" w:space="0" w:color="auto"/>
      </w:divBdr>
    </w:div>
    <w:div w:id="263005535">
      <w:bodyDiv w:val="1"/>
      <w:marLeft w:val="0"/>
      <w:marRight w:val="0"/>
      <w:marTop w:val="0"/>
      <w:marBottom w:val="0"/>
      <w:divBdr>
        <w:top w:val="none" w:sz="0" w:space="0" w:color="auto"/>
        <w:left w:val="none" w:sz="0" w:space="0" w:color="auto"/>
        <w:bottom w:val="none" w:sz="0" w:space="0" w:color="auto"/>
        <w:right w:val="none" w:sz="0" w:space="0" w:color="auto"/>
      </w:divBdr>
    </w:div>
    <w:div w:id="311570527">
      <w:bodyDiv w:val="1"/>
      <w:marLeft w:val="0"/>
      <w:marRight w:val="0"/>
      <w:marTop w:val="0"/>
      <w:marBottom w:val="0"/>
      <w:divBdr>
        <w:top w:val="none" w:sz="0" w:space="0" w:color="auto"/>
        <w:left w:val="none" w:sz="0" w:space="0" w:color="auto"/>
        <w:bottom w:val="none" w:sz="0" w:space="0" w:color="auto"/>
        <w:right w:val="none" w:sz="0" w:space="0" w:color="auto"/>
      </w:divBdr>
    </w:div>
    <w:div w:id="329482019">
      <w:bodyDiv w:val="1"/>
      <w:marLeft w:val="0"/>
      <w:marRight w:val="0"/>
      <w:marTop w:val="0"/>
      <w:marBottom w:val="0"/>
      <w:divBdr>
        <w:top w:val="none" w:sz="0" w:space="0" w:color="auto"/>
        <w:left w:val="none" w:sz="0" w:space="0" w:color="auto"/>
        <w:bottom w:val="none" w:sz="0" w:space="0" w:color="auto"/>
        <w:right w:val="none" w:sz="0" w:space="0" w:color="auto"/>
      </w:divBdr>
    </w:div>
    <w:div w:id="339893446">
      <w:bodyDiv w:val="1"/>
      <w:marLeft w:val="0"/>
      <w:marRight w:val="0"/>
      <w:marTop w:val="0"/>
      <w:marBottom w:val="0"/>
      <w:divBdr>
        <w:top w:val="none" w:sz="0" w:space="0" w:color="auto"/>
        <w:left w:val="none" w:sz="0" w:space="0" w:color="auto"/>
        <w:bottom w:val="none" w:sz="0" w:space="0" w:color="auto"/>
        <w:right w:val="none" w:sz="0" w:space="0" w:color="auto"/>
      </w:divBdr>
    </w:div>
    <w:div w:id="347410886">
      <w:bodyDiv w:val="1"/>
      <w:marLeft w:val="0"/>
      <w:marRight w:val="0"/>
      <w:marTop w:val="0"/>
      <w:marBottom w:val="0"/>
      <w:divBdr>
        <w:top w:val="none" w:sz="0" w:space="0" w:color="auto"/>
        <w:left w:val="none" w:sz="0" w:space="0" w:color="auto"/>
        <w:bottom w:val="none" w:sz="0" w:space="0" w:color="auto"/>
        <w:right w:val="none" w:sz="0" w:space="0" w:color="auto"/>
      </w:divBdr>
    </w:div>
    <w:div w:id="360739830">
      <w:bodyDiv w:val="1"/>
      <w:marLeft w:val="0"/>
      <w:marRight w:val="0"/>
      <w:marTop w:val="0"/>
      <w:marBottom w:val="0"/>
      <w:divBdr>
        <w:top w:val="none" w:sz="0" w:space="0" w:color="auto"/>
        <w:left w:val="none" w:sz="0" w:space="0" w:color="auto"/>
        <w:bottom w:val="none" w:sz="0" w:space="0" w:color="auto"/>
        <w:right w:val="none" w:sz="0" w:space="0" w:color="auto"/>
      </w:divBdr>
    </w:div>
    <w:div w:id="369771382">
      <w:bodyDiv w:val="1"/>
      <w:marLeft w:val="0"/>
      <w:marRight w:val="0"/>
      <w:marTop w:val="0"/>
      <w:marBottom w:val="0"/>
      <w:divBdr>
        <w:top w:val="none" w:sz="0" w:space="0" w:color="auto"/>
        <w:left w:val="none" w:sz="0" w:space="0" w:color="auto"/>
        <w:bottom w:val="none" w:sz="0" w:space="0" w:color="auto"/>
        <w:right w:val="none" w:sz="0" w:space="0" w:color="auto"/>
      </w:divBdr>
    </w:div>
    <w:div w:id="371419881">
      <w:bodyDiv w:val="1"/>
      <w:marLeft w:val="0"/>
      <w:marRight w:val="0"/>
      <w:marTop w:val="0"/>
      <w:marBottom w:val="0"/>
      <w:divBdr>
        <w:top w:val="none" w:sz="0" w:space="0" w:color="auto"/>
        <w:left w:val="none" w:sz="0" w:space="0" w:color="auto"/>
        <w:bottom w:val="none" w:sz="0" w:space="0" w:color="auto"/>
        <w:right w:val="none" w:sz="0" w:space="0" w:color="auto"/>
      </w:divBdr>
    </w:div>
    <w:div w:id="380447301">
      <w:bodyDiv w:val="1"/>
      <w:marLeft w:val="0"/>
      <w:marRight w:val="0"/>
      <w:marTop w:val="0"/>
      <w:marBottom w:val="0"/>
      <w:divBdr>
        <w:top w:val="none" w:sz="0" w:space="0" w:color="auto"/>
        <w:left w:val="none" w:sz="0" w:space="0" w:color="auto"/>
        <w:bottom w:val="none" w:sz="0" w:space="0" w:color="auto"/>
        <w:right w:val="none" w:sz="0" w:space="0" w:color="auto"/>
      </w:divBdr>
    </w:div>
    <w:div w:id="390035366">
      <w:bodyDiv w:val="1"/>
      <w:marLeft w:val="0"/>
      <w:marRight w:val="0"/>
      <w:marTop w:val="0"/>
      <w:marBottom w:val="0"/>
      <w:divBdr>
        <w:top w:val="none" w:sz="0" w:space="0" w:color="auto"/>
        <w:left w:val="none" w:sz="0" w:space="0" w:color="auto"/>
        <w:bottom w:val="none" w:sz="0" w:space="0" w:color="auto"/>
        <w:right w:val="none" w:sz="0" w:space="0" w:color="auto"/>
      </w:divBdr>
    </w:div>
    <w:div w:id="419496834">
      <w:bodyDiv w:val="1"/>
      <w:marLeft w:val="0"/>
      <w:marRight w:val="0"/>
      <w:marTop w:val="0"/>
      <w:marBottom w:val="0"/>
      <w:divBdr>
        <w:top w:val="none" w:sz="0" w:space="0" w:color="auto"/>
        <w:left w:val="none" w:sz="0" w:space="0" w:color="auto"/>
        <w:bottom w:val="none" w:sz="0" w:space="0" w:color="auto"/>
        <w:right w:val="none" w:sz="0" w:space="0" w:color="auto"/>
      </w:divBdr>
    </w:div>
    <w:div w:id="419567533">
      <w:bodyDiv w:val="1"/>
      <w:marLeft w:val="0"/>
      <w:marRight w:val="0"/>
      <w:marTop w:val="0"/>
      <w:marBottom w:val="0"/>
      <w:divBdr>
        <w:top w:val="none" w:sz="0" w:space="0" w:color="auto"/>
        <w:left w:val="none" w:sz="0" w:space="0" w:color="auto"/>
        <w:bottom w:val="none" w:sz="0" w:space="0" w:color="auto"/>
        <w:right w:val="none" w:sz="0" w:space="0" w:color="auto"/>
      </w:divBdr>
    </w:div>
    <w:div w:id="429279004">
      <w:bodyDiv w:val="1"/>
      <w:marLeft w:val="0"/>
      <w:marRight w:val="0"/>
      <w:marTop w:val="0"/>
      <w:marBottom w:val="0"/>
      <w:divBdr>
        <w:top w:val="none" w:sz="0" w:space="0" w:color="auto"/>
        <w:left w:val="none" w:sz="0" w:space="0" w:color="auto"/>
        <w:bottom w:val="none" w:sz="0" w:space="0" w:color="auto"/>
        <w:right w:val="none" w:sz="0" w:space="0" w:color="auto"/>
      </w:divBdr>
    </w:div>
    <w:div w:id="442654362">
      <w:bodyDiv w:val="1"/>
      <w:marLeft w:val="0"/>
      <w:marRight w:val="0"/>
      <w:marTop w:val="0"/>
      <w:marBottom w:val="0"/>
      <w:divBdr>
        <w:top w:val="none" w:sz="0" w:space="0" w:color="auto"/>
        <w:left w:val="none" w:sz="0" w:space="0" w:color="auto"/>
        <w:bottom w:val="none" w:sz="0" w:space="0" w:color="auto"/>
        <w:right w:val="none" w:sz="0" w:space="0" w:color="auto"/>
      </w:divBdr>
    </w:div>
    <w:div w:id="444009047">
      <w:bodyDiv w:val="1"/>
      <w:marLeft w:val="0"/>
      <w:marRight w:val="0"/>
      <w:marTop w:val="0"/>
      <w:marBottom w:val="0"/>
      <w:divBdr>
        <w:top w:val="none" w:sz="0" w:space="0" w:color="auto"/>
        <w:left w:val="none" w:sz="0" w:space="0" w:color="auto"/>
        <w:bottom w:val="none" w:sz="0" w:space="0" w:color="auto"/>
        <w:right w:val="none" w:sz="0" w:space="0" w:color="auto"/>
      </w:divBdr>
    </w:div>
    <w:div w:id="456030324">
      <w:bodyDiv w:val="1"/>
      <w:marLeft w:val="0"/>
      <w:marRight w:val="0"/>
      <w:marTop w:val="0"/>
      <w:marBottom w:val="0"/>
      <w:divBdr>
        <w:top w:val="none" w:sz="0" w:space="0" w:color="auto"/>
        <w:left w:val="none" w:sz="0" w:space="0" w:color="auto"/>
        <w:bottom w:val="none" w:sz="0" w:space="0" w:color="auto"/>
        <w:right w:val="none" w:sz="0" w:space="0" w:color="auto"/>
      </w:divBdr>
    </w:div>
    <w:div w:id="476997871">
      <w:bodyDiv w:val="1"/>
      <w:marLeft w:val="0"/>
      <w:marRight w:val="0"/>
      <w:marTop w:val="0"/>
      <w:marBottom w:val="0"/>
      <w:divBdr>
        <w:top w:val="none" w:sz="0" w:space="0" w:color="auto"/>
        <w:left w:val="none" w:sz="0" w:space="0" w:color="auto"/>
        <w:bottom w:val="none" w:sz="0" w:space="0" w:color="auto"/>
        <w:right w:val="none" w:sz="0" w:space="0" w:color="auto"/>
      </w:divBdr>
    </w:div>
    <w:div w:id="483931298">
      <w:bodyDiv w:val="1"/>
      <w:marLeft w:val="0"/>
      <w:marRight w:val="0"/>
      <w:marTop w:val="0"/>
      <w:marBottom w:val="0"/>
      <w:divBdr>
        <w:top w:val="none" w:sz="0" w:space="0" w:color="auto"/>
        <w:left w:val="none" w:sz="0" w:space="0" w:color="auto"/>
        <w:bottom w:val="none" w:sz="0" w:space="0" w:color="auto"/>
        <w:right w:val="none" w:sz="0" w:space="0" w:color="auto"/>
      </w:divBdr>
    </w:div>
    <w:div w:id="511067201">
      <w:bodyDiv w:val="1"/>
      <w:marLeft w:val="0"/>
      <w:marRight w:val="0"/>
      <w:marTop w:val="0"/>
      <w:marBottom w:val="0"/>
      <w:divBdr>
        <w:top w:val="none" w:sz="0" w:space="0" w:color="auto"/>
        <w:left w:val="none" w:sz="0" w:space="0" w:color="auto"/>
        <w:bottom w:val="none" w:sz="0" w:space="0" w:color="auto"/>
        <w:right w:val="none" w:sz="0" w:space="0" w:color="auto"/>
      </w:divBdr>
    </w:div>
    <w:div w:id="516580636">
      <w:bodyDiv w:val="1"/>
      <w:marLeft w:val="0"/>
      <w:marRight w:val="0"/>
      <w:marTop w:val="0"/>
      <w:marBottom w:val="0"/>
      <w:divBdr>
        <w:top w:val="none" w:sz="0" w:space="0" w:color="auto"/>
        <w:left w:val="none" w:sz="0" w:space="0" w:color="auto"/>
        <w:bottom w:val="none" w:sz="0" w:space="0" w:color="auto"/>
        <w:right w:val="none" w:sz="0" w:space="0" w:color="auto"/>
      </w:divBdr>
    </w:div>
    <w:div w:id="536545660">
      <w:bodyDiv w:val="1"/>
      <w:marLeft w:val="0"/>
      <w:marRight w:val="0"/>
      <w:marTop w:val="0"/>
      <w:marBottom w:val="0"/>
      <w:divBdr>
        <w:top w:val="none" w:sz="0" w:space="0" w:color="auto"/>
        <w:left w:val="none" w:sz="0" w:space="0" w:color="auto"/>
        <w:bottom w:val="none" w:sz="0" w:space="0" w:color="auto"/>
        <w:right w:val="none" w:sz="0" w:space="0" w:color="auto"/>
      </w:divBdr>
    </w:div>
    <w:div w:id="553125556">
      <w:bodyDiv w:val="1"/>
      <w:marLeft w:val="0"/>
      <w:marRight w:val="0"/>
      <w:marTop w:val="0"/>
      <w:marBottom w:val="0"/>
      <w:divBdr>
        <w:top w:val="none" w:sz="0" w:space="0" w:color="auto"/>
        <w:left w:val="none" w:sz="0" w:space="0" w:color="auto"/>
        <w:bottom w:val="none" w:sz="0" w:space="0" w:color="auto"/>
        <w:right w:val="none" w:sz="0" w:space="0" w:color="auto"/>
      </w:divBdr>
    </w:div>
    <w:div w:id="597520910">
      <w:bodyDiv w:val="1"/>
      <w:marLeft w:val="0"/>
      <w:marRight w:val="0"/>
      <w:marTop w:val="0"/>
      <w:marBottom w:val="0"/>
      <w:divBdr>
        <w:top w:val="none" w:sz="0" w:space="0" w:color="auto"/>
        <w:left w:val="none" w:sz="0" w:space="0" w:color="auto"/>
        <w:bottom w:val="none" w:sz="0" w:space="0" w:color="auto"/>
        <w:right w:val="none" w:sz="0" w:space="0" w:color="auto"/>
      </w:divBdr>
    </w:div>
    <w:div w:id="601186254">
      <w:bodyDiv w:val="1"/>
      <w:marLeft w:val="0"/>
      <w:marRight w:val="0"/>
      <w:marTop w:val="0"/>
      <w:marBottom w:val="0"/>
      <w:divBdr>
        <w:top w:val="none" w:sz="0" w:space="0" w:color="auto"/>
        <w:left w:val="none" w:sz="0" w:space="0" w:color="auto"/>
        <w:bottom w:val="none" w:sz="0" w:space="0" w:color="auto"/>
        <w:right w:val="none" w:sz="0" w:space="0" w:color="auto"/>
      </w:divBdr>
    </w:div>
    <w:div w:id="602490818">
      <w:bodyDiv w:val="1"/>
      <w:marLeft w:val="0"/>
      <w:marRight w:val="0"/>
      <w:marTop w:val="0"/>
      <w:marBottom w:val="0"/>
      <w:divBdr>
        <w:top w:val="none" w:sz="0" w:space="0" w:color="auto"/>
        <w:left w:val="none" w:sz="0" w:space="0" w:color="auto"/>
        <w:bottom w:val="none" w:sz="0" w:space="0" w:color="auto"/>
        <w:right w:val="none" w:sz="0" w:space="0" w:color="auto"/>
      </w:divBdr>
    </w:div>
    <w:div w:id="616838506">
      <w:bodyDiv w:val="1"/>
      <w:marLeft w:val="0"/>
      <w:marRight w:val="0"/>
      <w:marTop w:val="0"/>
      <w:marBottom w:val="0"/>
      <w:divBdr>
        <w:top w:val="none" w:sz="0" w:space="0" w:color="auto"/>
        <w:left w:val="none" w:sz="0" w:space="0" w:color="auto"/>
        <w:bottom w:val="none" w:sz="0" w:space="0" w:color="auto"/>
        <w:right w:val="none" w:sz="0" w:space="0" w:color="auto"/>
      </w:divBdr>
    </w:div>
    <w:div w:id="617613211">
      <w:bodyDiv w:val="1"/>
      <w:marLeft w:val="0"/>
      <w:marRight w:val="0"/>
      <w:marTop w:val="0"/>
      <w:marBottom w:val="0"/>
      <w:divBdr>
        <w:top w:val="none" w:sz="0" w:space="0" w:color="auto"/>
        <w:left w:val="none" w:sz="0" w:space="0" w:color="auto"/>
        <w:bottom w:val="none" w:sz="0" w:space="0" w:color="auto"/>
        <w:right w:val="none" w:sz="0" w:space="0" w:color="auto"/>
      </w:divBdr>
    </w:div>
    <w:div w:id="622465278">
      <w:bodyDiv w:val="1"/>
      <w:marLeft w:val="0"/>
      <w:marRight w:val="0"/>
      <w:marTop w:val="0"/>
      <w:marBottom w:val="0"/>
      <w:divBdr>
        <w:top w:val="none" w:sz="0" w:space="0" w:color="auto"/>
        <w:left w:val="none" w:sz="0" w:space="0" w:color="auto"/>
        <w:bottom w:val="none" w:sz="0" w:space="0" w:color="auto"/>
        <w:right w:val="none" w:sz="0" w:space="0" w:color="auto"/>
      </w:divBdr>
    </w:div>
    <w:div w:id="714350472">
      <w:bodyDiv w:val="1"/>
      <w:marLeft w:val="0"/>
      <w:marRight w:val="0"/>
      <w:marTop w:val="0"/>
      <w:marBottom w:val="0"/>
      <w:divBdr>
        <w:top w:val="none" w:sz="0" w:space="0" w:color="auto"/>
        <w:left w:val="none" w:sz="0" w:space="0" w:color="auto"/>
        <w:bottom w:val="none" w:sz="0" w:space="0" w:color="auto"/>
        <w:right w:val="none" w:sz="0" w:space="0" w:color="auto"/>
      </w:divBdr>
    </w:div>
    <w:div w:id="774056103">
      <w:bodyDiv w:val="1"/>
      <w:marLeft w:val="0"/>
      <w:marRight w:val="0"/>
      <w:marTop w:val="0"/>
      <w:marBottom w:val="0"/>
      <w:divBdr>
        <w:top w:val="none" w:sz="0" w:space="0" w:color="auto"/>
        <w:left w:val="none" w:sz="0" w:space="0" w:color="auto"/>
        <w:bottom w:val="none" w:sz="0" w:space="0" w:color="auto"/>
        <w:right w:val="none" w:sz="0" w:space="0" w:color="auto"/>
      </w:divBdr>
    </w:div>
    <w:div w:id="781265296">
      <w:bodyDiv w:val="1"/>
      <w:marLeft w:val="0"/>
      <w:marRight w:val="0"/>
      <w:marTop w:val="0"/>
      <w:marBottom w:val="0"/>
      <w:divBdr>
        <w:top w:val="none" w:sz="0" w:space="0" w:color="auto"/>
        <w:left w:val="none" w:sz="0" w:space="0" w:color="auto"/>
        <w:bottom w:val="none" w:sz="0" w:space="0" w:color="auto"/>
        <w:right w:val="none" w:sz="0" w:space="0" w:color="auto"/>
      </w:divBdr>
    </w:div>
    <w:div w:id="859584803">
      <w:bodyDiv w:val="1"/>
      <w:marLeft w:val="0"/>
      <w:marRight w:val="0"/>
      <w:marTop w:val="0"/>
      <w:marBottom w:val="0"/>
      <w:divBdr>
        <w:top w:val="none" w:sz="0" w:space="0" w:color="auto"/>
        <w:left w:val="none" w:sz="0" w:space="0" w:color="auto"/>
        <w:bottom w:val="none" w:sz="0" w:space="0" w:color="auto"/>
        <w:right w:val="none" w:sz="0" w:space="0" w:color="auto"/>
      </w:divBdr>
    </w:div>
    <w:div w:id="877400259">
      <w:bodyDiv w:val="1"/>
      <w:marLeft w:val="0"/>
      <w:marRight w:val="0"/>
      <w:marTop w:val="0"/>
      <w:marBottom w:val="0"/>
      <w:divBdr>
        <w:top w:val="none" w:sz="0" w:space="0" w:color="auto"/>
        <w:left w:val="none" w:sz="0" w:space="0" w:color="auto"/>
        <w:bottom w:val="none" w:sz="0" w:space="0" w:color="auto"/>
        <w:right w:val="none" w:sz="0" w:space="0" w:color="auto"/>
      </w:divBdr>
    </w:div>
    <w:div w:id="886180912">
      <w:bodyDiv w:val="1"/>
      <w:marLeft w:val="0"/>
      <w:marRight w:val="0"/>
      <w:marTop w:val="0"/>
      <w:marBottom w:val="0"/>
      <w:divBdr>
        <w:top w:val="none" w:sz="0" w:space="0" w:color="auto"/>
        <w:left w:val="none" w:sz="0" w:space="0" w:color="auto"/>
        <w:bottom w:val="none" w:sz="0" w:space="0" w:color="auto"/>
        <w:right w:val="none" w:sz="0" w:space="0" w:color="auto"/>
      </w:divBdr>
    </w:div>
    <w:div w:id="888079268">
      <w:bodyDiv w:val="1"/>
      <w:marLeft w:val="0"/>
      <w:marRight w:val="0"/>
      <w:marTop w:val="0"/>
      <w:marBottom w:val="0"/>
      <w:divBdr>
        <w:top w:val="none" w:sz="0" w:space="0" w:color="auto"/>
        <w:left w:val="none" w:sz="0" w:space="0" w:color="auto"/>
        <w:bottom w:val="none" w:sz="0" w:space="0" w:color="auto"/>
        <w:right w:val="none" w:sz="0" w:space="0" w:color="auto"/>
      </w:divBdr>
    </w:div>
    <w:div w:id="917397019">
      <w:bodyDiv w:val="1"/>
      <w:marLeft w:val="0"/>
      <w:marRight w:val="0"/>
      <w:marTop w:val="0"/>
      <w:marBottom w:val="0"/>
      <w:divBdr>
        <w:top w:val="none" w:sz="0" w:space="0" w:color="auto"/>
        <w:left w:val="none" w:sz="0" w:space="0" w:color="auto"/>
        <w:bottom w:val="none" w:sz="0" w:space="0" w:color="auto"/>
        <w:right w:val="none" w:sz="0" w:space="0" w:color="auto"/>
      </w:divBdr>
    </w:div>
    <w:div w:id="918826537">
      <w:bodyDiv w:val="1"/>
      <w:marLeft w:val="0"/>
      <w:marRight w:val="0"/>
      <w:marTop w:val="0"/>
      <w:marBottom w:val="0"/>
      <w:divBdr>
        <w:top w:val="none" w:sz="0" w:space="0" w:color="auto"/>
        <w:left w:val="none" w:sz="0" w:space="0" w:color="auto"/>
        <w:bottom w:val="none" w:sz="0" w:space="0" w:color="auto"/>
        <w:right w:val="none" w:sz="0" w:space="0" w:color="auto"/>
      </w:divBdr>
    </w:div>
    <w:div w:id="1009790531">
      <w:bodyDiv w:val="1"/>
      <w:marLeft w:val="0"/>
      <w:marRight w:val="0"/>
      <w:marTop w:val="0"/>
      <w:marBottom w:val="0"/>
      <w:divBdr>
        <w:top w:val="none" w:sz="0" w:space="0" w:color="auto"/>
        <w:left w:val="none" w:sz="0" w:space="0" w:color="auto"/>
        <w:bottom w:val="none" w:sz="0" w:space="0" w:color="auto"/>
        <w:right w:val="none" w:sz="0" w:space="0" w:color="auto"/>
      </w:divBdr>
    </w:div>
    <w:div w:id="1054501893">
      <w:bodyDiv w:val="1"/>
      <w:marLeft w:val="0"/>
      <w:marRight w:val="0"/>
      <w:marTop w:val="0"/>
      <w:marBottom w:val="0"/>
      <w:divBdr>
        <w:top w:val="none" w:sz="0" w:space="0" w:color="auto"/>
        <w:left w:val="none" w:sz="0" w:space="0" w:color="auto"/>
        <w:bottom w:val="none" w:sz="0" w:space="0" w:color="auto"/>
        <w:right w:val="none" w:sz="0" w:space="0" w:color="auto"/>
      </w:divBdr>
    </w:div>
    <w:div w:id="1116558946">
      <w:bodyDiv w:val="1"/>
      <w:marLeft w:val="0"/>
      <w:marRight w:val="0"/>
      <w:marTop w:val="0"/>
      <w:marBottom w:val="0"/>
      <w:divBdr>
        <w:top w:val="none" w:sz="0" w:space="0" w:color="auto"/>
        <w:left w:val="none" w:sz="0" w:space="0" w:color="auto"/>
        <w:bottom w:val="none" w:sz="0" w:space="0" w:color="auto"/>
        <w:right w:val="none" w:sz="0" w:space="0" w:color="auto"/>
      </w:divBdr>
    </w:div>
    <w:div w:id="1122069448">
      <w:bodyDiv w:val="1"/>
      <w:marLeft w:val="0"/>
      <w:marRight w:val="0"/>
      <w:marTop w:val="0"/>
      <w:marBottom w:val="0"/>
      <w:divBdr>
        <w:top w:val="none" w:sz="0" w:space="0" w:color="auto"/>
        <w:left w:val="none" w:sz="0" w:space="0" w:color="auto"/>
        <w:bottom w:val="none" w:sz="0" w:space="0" w:color="auto"/>
        <w:right w:val="none" w:sz="0" w:space="0" w:color="auto"/>
      </w:divBdr>
    </w:div>
    <w:div w:id="1124235336">
      <w:bodyDiv w:val="1"/>
      <w:marLeft w:val="0"/>
      <w:marRight w:val="0"/>
      <w:marTop w:val="0"/>
      <w:marBottom w:val="0"/>
      <w:divBdr>
        <w:top w:val="none" w:sz="0" w:space="0" w:color="auto"/>
        <w:left w:val="none" w:sz="0" w:space="0" w:color="auto"/>
        <w:bottom w:val="none" w:sz="0" w:space="0" w:color="auto"/>
        <w:right w:val="none" w:sz="0" w:space="0" w:color="auto"/>
      </w:divBdr>
    </w:div>
    <w:div w:id="1141532745">
      <w:bodyDiv w:val="1"/>
      <w:marLeft w:val="0"/>
      <w:marRight w:val="0"/>
      <w:marTop w:val="0"/>
      <w:marBottom w:val="0"/>
      <w:divBdr>
        <w:top w:val="none" w:sz="0" w:space="0" w:color="auto"/>
        <w:left w:val="none" w:sz="0" w:space="0" w:color="auto"/>
        <w:bottom w:val="none" w:sz="0" w:space="0" w:color="auto"/>
        <w:right w:val="none" w:sz="0" w:space="0" w:color="auto"/>
      </w:divBdr>
    </w:div>
    <w:div w:id="1149175373">
      <w:bodyDiv w:val="1"/>
      <w:marLeft w:val="0"/>
      <w:marRight w:val="0"/>
      <w:marTop w:val="0"/>
      <w:marBottom w:val="0"/>
      <w:divBdr>
        <w:top w:val="none" w:sz="0" w:space="0" w:color="auto"/>
        <w:left w:val="none" w:sz="0" w:space="0" w:color="auto"/>
        <w:bottom w:val="none" w:sz="0" w:space="0" w:color="auto"/>
        <w:right w:val="none" w:sz="0" w:space="0" w:color="auto"/>
      </w:divBdr>
    </w:div>
    <w:div w:id="1182815107">
      <w:bodyDiv w:val="1"/>
      <w:marLeft w:val="0"/>
      <w:marRight w:val="0"/>
      <w:marTop w:val="0"/>
      <w:marBottom w:val="0"/>
      <w:divBdr>
        <w:top w:val="none" w:sz="0" w:space="0" w:color="auto"/>
        <w:left w:val="none" w:sz="0" w:space="0" w:color="auto"/>
        <w:bottom w:val="none" w:sz="0" w:space="0" w:color="auto"/>
        <w:right w:val="none" w:sz="0" w:space="0" w:color="auto"/>
      </w:divBdr>
    </w:div>
    <w:div w:id="1224562480">
      <w:bodyDiv w:val="1"/>
      <w:marLeft w:val="0"/>
      <w:marRight w:val="0"/>
      <w:marTop w:val="0"/>
      <w:marBottom w:val="0"/>
      <w:divBdr>
        <w:top w:val="none" w:sz="0" w:space="0" w:color="auto"/>
        <w:left w:val="none" w:sz="0" w:space="0" w:color="auto"/>
        <w:bottom w:val="none" w:sz="0" w:space="0" w:color="auto"/>
        <w:right w:val="none" w:sz="0" w:space="0" w:color="auto"/>
      </w:divBdr>
    </w:div>
    <w:div w:id="1266112913">
      <w:bodyDiv w:val="1"/>
      <w:marLeft w:val="0"/>
      <w:marRight w:val="0"/>
      <w:marTop w:val="0"/>
      <w:marBottom w:val="0"/>
      <w:divBdr>
        <w:top w:val="none" w:sz="0" w:space="0" w:color="auto"/>
        <w:left w:val="none" w:sz="0" w:space="0" w:color="auto"/>
        <w:bottom w:val="none" w:sz="0" w:space="0" w:color="auto"/>
        <w:right w:val="none" w:sz="0" w:space="0" w:color="auto"/>
      </w:divBdr>
    </w:div>
    <w:div w:id="1275164976">
      <w:bodyDiv w:val="1"/>
      <w:marLeft w:val="0"/>
      <w:marRight w:val="0"/>
      <w:marTop w:val="0"/>
      <w:marBottom w:val="0"/>
      <w:divBdr>
        <w:top w:val="none" w:sz="0" w:space="0" w:color="auto"/>
        <w:left w:val="none" w:sz="0" w:space="0" w:color="auto"/>
        <w:bottom w:val="none" w:sz="0" w:space="0" w:color="auto"/>
        <w:right w:val="none" w:sz="0" w:space="0" w:color="auto"/>
      </w:divBdr>
    </w:div>
    <w:div w:id="1291519959">
      <w:bodyDiv w:val="1"/>
      <w:marLeft w:val="0"/>
      <w:marRight w:val="0"/>
      <w:marTop w:val="0"/>
      <w:marBottom w:val="0"/>
      <w:divBdr>
        <w:top w:val="none" w:sz="0" w:space="0" w:color="auto"/>
        <w:left w:val="none" w:sz="0" w:space="0" w:color="auto"/>
        <w:bottom w:val="none" w:sz="0" w:space="0" w:color="auto"/>
        <w:right w:val="none" w:sz="0" w:space="0" w:color="auto"/>
      </w:divBdr>
    </w:div>
    <w:div w:id="1343507148">
      <w:bodyDiv w:val="1"/>
      <w:marLeft w:val="0"/>
      <w:marRight w:val="0"/>
      <w:marTop w:val="0"/>
      <w:marBottom w:val="0"/>
      <w:divBdr>
        <w:top w:val="none" w:sz="0" w:space="0" w:color="auto"/>
        <w:left w:val="none" w:sz="0" w:space="0" w:color="auto"/>
        <w:bottom w:val="none" w:sz="0" w:space="0" w:color="auto"/>
        <w:right w:val="none" w:sz="0" w:space="0" w:color="auto"/>
      </w:divBdr>
    </w:div>
    <w:div w:id="1366323333">
      <w:bodyDiv w:val="1"/>
      <w:marLeft w:val="0"/>
      <w:marRight w:val="0"/>
      <w:marTop w:val="0"/>
      <w:marBottom w:val="0"/>
      <w:divBdr>
        <w:top w:val="none" w:sz="0" w:space="0" w:color="auto"/>
        <w:left w:val="none" w:sz="0" w:space="0" w:color="auto"/>
        <w:bottom w:val="none" w:sz="0" w:space="0" w:color="auto"/>
        <w:right w:val="none" w:sz="0" w:space="0" w:color="auto"/>
      </w:divBdr>
    </w:div>
    <w:div w:id="1373311200">
      <w:bodyDiv w:val="1"/>
      <w:marLeft w:val="0"/>
      <w:marRight w:val="0"/>
      <w:marTop w:val="0"/>
      <w:marBottom w:val="0"/>
      <w:divBdr>
        <w:top w:val="none" w:sz="0" w:space="0" w:color="auto"/>
        <w:left w:val="none" w:sz="0" w:space="0" w:color="auto"/>
        <w:bottom w:val="none" w:sz="0" w:space="0" w:color="auto"/>
        <w:right w:val="none" w:sz="0" w:space="0" w:color="auto"/>
      </w:divBdr>
    </w:div>
    <w:div w:id="1397583998">
      <w:bodyDiv w:val="1"/>
      <w:marLeft w:val="0"/>
      <w:marRight w:val="0"/>
      <w:marTop w:val="0"/>
      <w:marBottom w:val="0"/>
      <w:divBdr>
        <w:top w:val="none" w:sz="0" w:space="0" w:color="auto"/>
        <w:left w:val="none" w:sz="0" w:space="0" w:color="auto"/>
        <w:bottom w:val="none" w:sz="0" w:space="0" w:color="auto"/>
        <w:right w:val="none" w:sz="0" w:space="0" w:color="auto"/>
      </w:divBdr>
    </w:div>
    <w:div w:id="1415004937">
      <w:bodyDiv w:val="1"/>
      <w:marLeft w:val="0"/>
      <w:marRight w:val="0"/>
      <w:marTop w:val="0"/>
      <w:marBottom w:val="0"/>
      <w:divBdr>
        <w:top w:val="none" w:sz="0" w:space="0" w:color="auto"/>
        <w:left w:val="none" w:sz="0" w:space="0" w:color="auto"/>
        <w:bottom w:val="none" w:sz="0" w:space="0" w:color="auto"/>
        <w:right w:val="none" w:sz="0" w:space="0" w:color="auto"/>
      </w:divBdr>
    </w:div>
    <w:div w:id="1466895358">
      <w:bodyDiv w:val="1"/>
      <w:marLeft w:val="0"/>
      <w:marRight w:val="0"/>
      <w:marTop w:val="0"/>
      <w:marBottom w:val="0"/>
      <w:divBdr>
        <w:top w:val="none" w:sz="0" w:space="0" w:color="auto"/>
        <w:left w:val="none" w:sz="0" w:space="0" w:color="auto"/>
        <w:bottom w:val="none" w:sz="0" w:space="0" w:color="auto"/>
        <w:right w:val="none" w:sz="0" w:space="0" w:color="auto"/>
      </w:divBdr>
    </w:div>
    <w:div w:id="1573657764">
      <w:bodyDiv w:val="1"/>
      <w:marLeft w:val="0"/>
      <w:marRight w:val="0"/>
      <w:marTop w:val="0"/>
      <w:marBottom w:val="0"/>
      <w:divBdr>
        <w:top w:val="none" w:sz="0" w:space="0" w:color="auto"/>
        <w:left w:val="none" w:sz="0" w:space="0" w:color="auto"/>
        <w:bottom w:val="none" w:sz="0" w:space="0" w:color="auto"/>
        <w:right w:val="none" w:sz="0" w:space="0" w:color="auto"/>
      </w:divBdr>
    </w:div>
    <w:div w:id="1574730541">
      <w:bodyDiv w:val="1"/>
      <w:marLeft w:val="0"/>
      <w:marRight w:val="0"/>
      <w:marTop w:val="0"/>
      <w:marBottom w:val="0"/>
      <w:divBdr>
        <w:top w:val="none" w:sz="0" w:space="0" w:color="auto"/>
        <w:left w:val="none" w:sz="0" w:space="0" w:color="auto"/>
        <w:bottom w:val="none" w:sz="0" w:space="0" w:color="auto"/>
        <w:right w:val="none" w:sz="0" w:space="0" w:color="auto"/>
      </w:divBdr>
    </w:div>
    <w:div w:id="1577742692">
      <w:bodyDiv w:val="1"/>
      <w:marLeft w:val="0"/>
      <w:marRight w:val="0"/>
      <w:marTop w:val="0"/>
      <w:marBottom w:val="0"/>
      <w:divBdr>
        <w:top w:val="none" w:sz="0" w:space="0" w:color="auto"/>
        <w:left w:val="none" w:sz="0" w:space="0" w:color="auto"/>
        <w:bottom w:val="none" w:sz="0" w:space="0" w:color="auto"/>
        <w:right w:val="none" w:sz="0" w:space="0" w:color="auto"/>
      </w:divBdr>
    </w:div>
    <w:div w:id="1577789344">
      <w:bodyDiv w:val="1"/>
      <w:marLeft w:val="0"/>
      <w:marRight w:val="0"/>
      <w:marTop w:val="0"/>
      <w:marBottom w:val="0"/>
      <w:divBdr>
        <w:top w:val="none" w:sz="0" w:space="0" w:color="auto"/>
        <w:left w:val="none" w:sz="0" w:space="0" w:color="auto"/>
        <w:bottom w:val="none" w:sz="0" w:space="0" w:color="auto"/>
        <w:right w:val="none" w:sz="0" w:space="0" w:color="auto"/>
      </w:divBdr>
    </w:div>
    <w:div w:id="1578904466">
      <w:bodyDiv w:val="1"/>
      <w:marLeft w:val="0"/>
      <w:marRight w:val="0"/>
      <w:marTop w:val="0"/>
      <w:marBottom w:val="0"/>
      <w:divBdr>
        <w:top w:val="none" w:sz="0" w:space="0" w:color="auto"/>
        <w:left w:val="none" w:sz="0" w:space="0" w:color="auto"/>
        <w:bottom w:val="none" w:sz="0" w:space="0" w:color="auto"/>
        <w:right w:val="none" w:sz="0" w:space="0" w:color="auto"/>
      </w:divBdr>
    </w:div>
    <w:div w:id="1587812130">
      <w:bodyDiv w:val="1"/>
      <w:marLeft w:val="0"/>
      <w:marRight w:val="0"/>
      <w:marTop w:val="0"/>
      <w:marBottom w:val="0"/>
      <w:divBdr>
        <w:top w:val="none" w:sz="0" w:space="0" w:color="auto"/>
        <w:left w:val="none" w:sz="0" w:space="0" w:color="auto"/>
        <w:bottom w:val="none" w:sz="0" w:space="0" w:color="auto"/>
        <w:right w:val="none" w:sz="0" w:space="0" w:color="auto"/>
      </w:divBdr>
    </w:div>
    <w:div w:id="1592197352">
      <w:bodyDiv w:val="1"/>
      <w:marLeft w:val="0"/>
      <w:marRight w:val="0"/>
      <w:marTop w:val="0"/>
      <w:marBottom w:val="0"/>
      <w:divBdr>
        <w:top w:val="none" w:sz="0" w:space="0" w:color="auto"/>
        <w:left w:val="none" w:sz="0" w:space="0" w:color="auto"/>
        <w:bottom w:val="none" w:sz="0" w:space="0" w:color="auto"/>
        <w:right w:val="none" w:sz="0" w:space="0" w:color="auto"/>
      </w:divBdr>
    </w:div>
    <w:div w:id="1621647810">
      <w:bodyDiv w:val="1"/>
      <w:marLeft w:val="0"/>
      <w:marRight w:val="0"/>
      <w:marTop w:val="0"/>
      <w:marBottom w:val="0"/>
      <w:divBdr>
        <w:top w:val="none" w:sz="0" w:space="0" w:color="auto"/>
        <w:left w:val="none" w:sz="0" w:space="0" w:color="auto"/>
        <w:bottom w:val="none" w:sz="0" w:space="0" w:color="auto"/>
        <w:right w:val="none" w:sz="0" w:space="0" w:color="auto"/>
      </w:divBdr>
    </w:div>
    <w:div w:id="1622959342">
      <w:bodyDiv w:val="1"/>
      <w:marLeft w:val="0"/>
      <w:marRight w:val="0"/>
      <w:marTop w:val="0"/>
      <w:marBottom w:val="0"/>
      <w:divBdr>
        <w:top w:val="none" w:sz="0" w:space="0" w:color="auto"/>
        <w:left w:val="none" w:sz="0" w:space="0" w:color="auto"/>
        <w:bottom w:val="none" w:sz="0" w:space="0" w:color="auto"/>
        <w:right w:val="none" w:sz="0" w:space="0" w:color="auto"/>
      </w:divBdr>
    </w:div>
    <w:div w:id="1650860847">
      <w:bodyDiv w:val="1"/>
      <w:marLeft w:val="0"/>
      <w:marRight w:val="0"/>
      <w:marTop w:val="0"/>
      <w:marBottom w:val="0"/>
      <w:divBdr>
        <w:top w:val="none" w:sz="0" w:space="0" w:color="auto"/>
        <w:left w:val="none" w:sz="0" w:space="0" w:color="auto"/>
        <w:bottom w:val="none" w:sz="0" w:space="0" w:color="auto"/>
        <w:right w:val="none" w:sz="0" w:space="0" w:color="auto"/>
      </w:divBdr>
    </w:div>
    <w:div w:id="1672834322">
      <w:bodyDiv w:val="1"/>
      <w:marLeft w:val="0"/>
      <w:marRight w:val="0"/>
      <w:marTop w:val="0"/>
      <w:marBottom w:val="0"/>
      <w:divBdr>
        <w:top w:val="none" w:sz="0" w:space="0" w:color="auto"/>
        <w:left w:val="none" w:sz="0" w:space="0" w:color="auto"/>
        <w:bottom w:val="none" w:sz="0" w:space="0" w:color="auto"/>
        <w:right w:val="none" w:sz="0" w:space="0" w:color="auto"/>
      </w:divBdr>
    </w:div>
    <w:div w:id="1700885548">
      <w:bodyDiv w:val="1"/>
      <w:marLeft w:val="0"/>
      <w:marRight w:val="0"/>
      <w:marTop w:val="0"/>
      <w:marBottom w:val="0"/>
      <w:divBdr>
        <w:top w:val="none" w:sz="0" w:space="0" w:color="auto"/>
        <w:left w:val="none" w:sz="0" w:space="0" w:color="auto"/>
        <w:bottom w:val="none" w:sz="0" w:space="0" w:color="auto"/>
        <w:right w:val="none" w:sz="0" w:space="0" w:color="auto"/>
      </w:divBdr>
    </w:div>
    <w:div w:id="1703090442">
      <w:bodyDiv w:val="1"/>
      <w:marLeft w:val="0"/>
      <w:marRight w:val="0"/>
      <w:marTop w:val="0"/>
      <w:marBottom w:val="0"/>
      <w:divBdr>
        <w:top w:val="none" w:sz="0" w:space="0" w:color="auto"/>
        <w:left w:val="none" w:sz="0" w:space="0" w:color="auto"/>
        <w:bottom w:val="none" w:sz="0" w:space="0" w:color="auto"/>
        <w:right w:val="none" w:sz="0" w:space="0" w:color="auto"/>
      </w:divBdr>
    </w:div>
    <w:div w:id="1719550433">
      <w:bodyDiv w:val="1"/>
      <w:marLeft w:val="0"/>
      <w:marRight w:val="0"/>
      <w:marTop w:val="0"/>
      <w:marBottom w:val="0"/>
      <w:divBdr>
        <w:top w:val="none" w:sz="0" w:space="0" w:color="auto"/>
        <w:left w:val="none" w:sz="0" w:space="0" w:color="auto"/>
        <w:bottom w:val="none" w:sz="0" w:space="0" w:color="auto"/>
        <w:right w:val="none" w:sz="0" w:space="0" w:color="auto"/>
      </w:divBdr>
    </w:div>
    <w:div w:id="1723483190">
      <w:bodyDiv w:val="1"/>
      <w:marLeft w:val="0"/>
      <w:marRight w:val="0"/>
      <w:marTop w:val="0"/>
      <w:marBottom w:val="0"/>
      <w:divBdr>
        <w:top w:val="none" w:sz="0" w:space="0" w:color="auto"/>
        <w:left w:val="none" w:sz="0" w:space="0" w:color="auto"/>
        <w:bottom w:val="none" w:sz="0" w:space="0" w:color="auto"/>
        <w:right w:val="none" w:sz="0" w:space="0" w:color="auto"/>
      </w:divBdr>
    </w:div>
    <w:div w:id="1756248266">
      <w:bodyDiv w:val="1"/>
      <w:marLeft w:val="0"/>
      <w:marRight w:val="0"/>
      <w:marTop w:val="0"/>
      <w:marBottom w:val="0"/>
      <w:divBdr>
        <w:top w:val="none" w:sz="0" w:space="0" w:color="auto"/>
        <w:left w:val="none" w:sz="0" w:space="0" w:color="auto"/>
        <w:bottom w:val="none" w:sz="0" w:space="0" w:color="auto"/>
        <w:right w:val="none" w:sz="0" w:space="0" w:color="auto"/>
      </w:divBdr>
    </w:div>
    <w:div w:id="1762338093">
      <w:bodyDiv w:val="1"/>
      <w:marLeft w:val="0"/>
      <w:marRight w:val="0"/>
      <w:marTop w:val="0"/>
      <w:marBottom w:val="0"/>
      <w:divBdr>
        <w:top w:val="none" w:sz="0" w:space="0" w:color="auto"/>
        <w:left w:val="none" w:sz="0" w:space="0" w:color="auto"/>
        <w:bottom w:val="none" w:sz="0" w:space="0" w:color="auto"/>
        <w:right w:val="none" w:sz="0" w:space="0" w:color="auto"/>
      </w:divBdr>
    </w:div>
    <w:div w:id="1794782494">
      <w:bodyDiv w:val="1"/>
      <w:marLeft w:val="0"/>
      <w:marRight w:val="0"/>
      <w:marTop w:val="0"/>
      <w:marBottom w:val="0"/>
      <w:divBdr>
        <w:top w:val="none" w:sz="0" w:space="0" w:color="auto"/>
        <w:left w:val="none" w:sz="0" w:space="0" w:color="auto"/>
        <w:bottom w:val="none" w:sz="0" w:space="0" w:color="auto"/>
        <w:right w:val="none" w:sz="0" w:space="0" w:color="auto"/>
      </w:divBdr>
    </w:div>
    <w:div w:id="1828328524">
      <w:bodyDiv w:val="1"/>
      <w:marLeft w:val="0"/>
      <w:marRight w:val="0"/>
      <w:marTop w:val="0"/>
      <w:marBottom w:val="0"/>
      <w:divBdr>
        <w:top w:val="none" w:sz="0" w:space="0" w:color="auto"/>
        <w:left w:val="none" w:sz="0" w:space="0" w:color="auto"/>
        <w:bottom w:val="none" w:sz="0" w:space="0" w:color="auto"/>
        <w:right w:val="none" w:sz="0" w:space="0" w:color="auto"/>
      </w:divBdr>
    </w:div>
    <w:div w:id="1872570435">
      <w:bodyDiv w:val="1"/>
      <w:marLeft w:val="0"/>
      <w:marRight w:val="0"/>
      <w:marTop w:val="0"/>
      <w:marBottom w:val="0"/>
      <w:divBdr>
        <w:top w:val="none" w:sz="0" w:space="0" w:color="auto"/>
        <w:left w:val="none" w:sz="0" w:space="0" w:color="auto"/>
        <w:bottom w:val="none" w:sz="0" w:space="0" w:color="auto"/>
        <w:right w:val="none" w:sz="0" w:space="0" w:color="auto"/>
      </w:divBdr>
    </w:div>
    <w:div w:id="1890457974">
      <w:bodyDiv w:val="1"/>
      <w:marLeft w:val="0"/>
      <w:marRight w:val="0"/>
      <w:marTop w:val="0"/>
      <w:marBottom w:val="0"/>
      <w:divBdr>
        <w:top w:val="none" w:sz="0" w:space="0" w:color="auto"/>
        <w:left w:val="none" w:sz="0" w:space="0" w:color="auto"/>
        <w:bottom w:val="none" w:sz="0" w:space="0" w:color="auto"/>
        <w:right w:val="none" w:sz="0" w:space="0" w:color="auto"/>
      </w:divBdr>
    </w:div>
    <w:div w:id="1916620568">
      <w:bodyDiv w:val="1"/>
      <w:marLeft w:val="0"/>
      <w:marRight w:val="0"/>
      <w:marTop w:val="0"/>
      <w:marBottom w:val="0"/>
      <w:divBdr>
        <w:top w:val="none" w:sz="0" w:space="0" w:color="auto"/>
        <w:left w:val="none" w:sz="0" w:space="0" w:color="auto"/>
        <w:bottom w:val="none" w:sz="0" w:space="0" w:color="auto"/>
        <w:right w:val="none" w:sz="0" w:space="0" w:color="auto"/>
      </w:divBdr>
    </w:div>
    <w:div w:id="1926380834">
      <w:bodyDiv w:val="1"/>
      <w:marLeft w:val="0"/>
      <w:marRight w:val="0"/>
      <w:marTop w:val="0"/>
      <w:marBottom w:val="0"/>
      <w:divBdr>
        <w:top w:val="none" w:sz="0" w:space="0" w:color="auto"/>
        <w:left w:val="none" w:sz="0" w:space="0" w:color="auto"/>
        <w:bottom w:val="none" w:sz="0" w:space="0" w:color="auto"/>
        <w:right w:val="none" w:sz="0" w:space="0" w:color="auto"/>
      </w:divBdr>
    </w:div>
    <w:div w:id="1945650768">
      <w:bodyDiv w:val="1"/>
      <w:marLeft w:val="0"/>
      <w:marRight w:val="0"/>
      <w:marTop w:val="0"/>
      <w:marBottom w:val="0"/>
      <w:divBdr>
        <w:top w:val="none" w:sz="0" w:space="0" w:color="auto"/>
        <w:left w:val="none" w:sz="0" w:space="0" w:color="auto"/>
        <w:bottom w:val="none" w:sz="0" w:space="0" w:color="auto"/>
        <w:right w:val="none" w:sz="0" w:space="0" w:color="auto"/>
      </w:divBdr>
    </w:div>
    <w:div w:id="2000452602">
      <w:bodyDiv w:val="1"/>
      <w:marLeft w:val="0"/>
      <w:marRight w:val="0"/>
      <w:marTop w:val="0"/>
      <w:marBottom w:val="0"/>
      <w:divBdr>
        <w:top w:val="none" w:sz="0" w:space="0" w:color="auto"/>
        <w:left w:val="none" w:sz="0" w:space="0" w:color="auto"/>
        <w:bottom w:val="none" w:sz="0" w:space="0" w:color="auto"/>
        <w:right w:val="none" w:sz="0" w:space="0" w:color="auto"/>
      </w:divBdr>
    </w:div>
    <w:div w:id="2035375625">
      <w:bodyDiv w:val="1"/>
      <w:marLeft w:val="0"/>
      <w:marRight w:val="0"/>
      <w:marTop w:val="0"/>
      <w:marBottom w:val="0"/>
      <w:divBdr>
        <w:top w:val="none" w:sz="0" w:space="0" w:color="auto"/>
        <w:left w:val="none" w:sz="0" w:space="0" w:color="auto"/>
        <w:bottom w:val="none" w:sz="0" w:space="0" w:color="auto"/>
        <w:right w:val="none" w:sz="0" w:space="0" w:color="auto"/>
      </w:divBdr>
    </w:div>
    <w:div w:id="2063826593">
      <w:bodyDiv w:val="1"/>
      <w:marLeft w:val="0"/>
      <w:marRight w:val="0"/>
      <w:marTop w:val="0"/>
      <w:marBottom w:val="0"/>
      <w:divBdr>
        <w:top w:val="none" w:sz="0" w:space="0" w:color="auto"/>
        <w:left w:val="none" w:sz="0" w:space="0" w:color="auto"/>
        <w:bottom w:val="none" w:sz="0" w:space="0" w:color="auto"/>
        <w:right w:val="none" w:sz="0" w:space="0" w:color="auto"/>
      </w:divBdr>
    </w:div>
    <w:div w:id="2071728010">
      <w:bodyDiv w:val="1"/>
      <w:marLeft w:val="0"/>
      <w:marRight w:val="0"/>
      <w:marTop w:val="0"/>
      <w:marBottom w:val="0"/>
      <w:divBdr>
        <w:top w:val="none" w:sz="0" w:space="0" w:color="auto"/>
        <w:left w:val="none" w:sz="0" w:space="0" w:color="auto"/>
        <w:bottom w:val="none" w:sz="0" w:space="0" w:color="auto"/>
        <w:right w:val="none" w:sz="0" w:space="0" w:color="auto"/>
      </w:divBdr>
    </w:div>
    <w:div w:id="21419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02854-67C6-406C-8467-E551DCB7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2032</Words>
  <Characters>11589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Угличского МО</Company>
  <LinksUpToDate>false</LinksUpToDate>
  <CharactersWithSpaces>13594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Ложкомоев</dc:creator>
  <cp:lastModifiedBy>Ложкомоев С.В.</cp:lastModifiedBy>
  <cp:revision>2</cp:revision>
  <cp:lastPrinted>2019-01-31T06:29:00Z</cp:lastPrinted>
  <dcterms:created xsi:type="dcterms:W3CDTF">2023-12-15T12:09:00Z</dcterms:created>
  <dcterms:modified xsi:type="dcterms:W3CDTF">2023-12-15T12:09:00Z</dcterms:modified>
</cp:coreProperties>
</file>