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D9A" w:rsidRPr="00ED5B10" w:rsidRDefault="00310582" w:rsidP="00227D9A">
      <w:pPr>
        <w:rPr>
          <w:sz w:val="28"/>
          <w:szCs w:val="28"/>
        </w:rPr>
      </w:pP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213360</wp:posOffset>
                </wp:positionH>
                <wp:positionV relativeFrom="paragraph">
                  <wp:posOffset>190500</wp:posOffset>
                </wp:positionV>
                <wp:extent cx="5867400" cy="740410"/>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40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15pt;width:462pt;height:5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" stroked="f">
                <v:textbox inset=",1mm,,0">
                  <w:txbxContent>
                    <w:p w:rsidR="005F2974" w:rsidRDefault="005F2974" w:rsidP="0091251E">
                      <w:pPr>
                        <w:pStyle w:val="1"/>
                        <w:rPr>
                          <w:sz w:val="2"/>
                        </w:rPr>
                      </w:pPr>
                    </w:p>
                    <w:p w:rsidR="005F2974" w:rsidRDefault="005F2974">
                      <w:pPr>
                        <w:pStyle w:val="2"/>
                        <w:rPr>
                          <w:sz w:val="44"/>
                        </w:rPr>
                      </w:pPr>
                      <w:r>
                        <w:rPr>
                          <w:sz w:val="44"/>
                        </w:rPr>
                        <w:t>П О С Т А Н О В Л Е Н И Е</w:t>
                      </w:r>
                    </w:p>
                    <w:p w:rsidR="005F2974" w:rsidRDefault="005F2974">
                      <w:pPr>
                        <w:rPr>
                          <w:sz w:val="2"/>
                        </w:rPr>
                      </w:pPr>
                    </w:p>
                    <w:p w:rsidR="005F2974" w:rsidRDefault="005F2974">
                      <w:pPr>
                        <w:pStyle w:val="3"/>
                        <w:rPr>
                          <w:caps/>
                          <w:sz w:val="26"/>
                          <w:szCs w:val="26"/>
                        </w:rPr>
                      </w:pPr>
                      <w:r w:rsidRPr="0091251E">
                        <w:rPr>
                          <w:caps/>
                          <w:sz w:val="26"/>
                          <w:szCs w:val="26"/>
                        </w:rPr>
                        <w:t>АДМИНИСТРАЦИИ Угличского муниципального РАЙОНА</w:t>
                      </w:r>
                    </w:p>
                    <w:p w:rsidR="005F2974" w:rsidRPr="0091251E" w:rsidRDefault="005F2974" w:rsidP="0091251E">
                      <w:pPr>
                        <w:jc w:val="center"/>
                        <w:rPr>
                          <w:b/>
                          <w:sz w:val="26"/>
                          <w:szCs w:val="26"/>
                        </w:rPr>
                      </w:pPr>
                      <w:r w:rsidRPr="0091251E">
                        <w:rPr>
                          <w:b/>
                          <w:sz w:val="26"/>
                          <w:szCs w:val="26"/>
                        </w:rPr>
                        <w:t>ЯРОСЛАВСКОЙ ОБЛАСТИ</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2788920</wp:posOffset>
                </wp:positionH>
                <wp:positionV relativeFrom="paragraph">
                  <wp:posOffset>-570230</wp:posOffset>
                </wp:positionV>
                <wp:extent cx="643890" cy="703580"/>
                <wp:effectExtent l="0" t="0" r="0" b="12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iJug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DlGniJ&#10;ugIAAMAFAAAOAAAAAAAAAAAAAAAAAC4CAABkcnMvZTJvRG9jLnhtbFBLAQItABQABgAIAAAAIQBP&#10;PnSE3wAAAAoBAAAPAAAAAAAAAAAAAAAAABQFAABkcnMvZG93bnJldi54bWxQSwUGAAAAAAQABADz&#10;AAAAIAYAAAAA&#10;" filled="f" stroked="f">
                <v:textbox>
                  <w:txbxContent>
                    <w:p w:rsidR="005F2974" w:rsidRDefault="005F2974">
                      <w:r>
                        <w:rPr>
                          <w:noProof/>
                        </w:rPr>
                        <w:drawing>
                          <wp:inline distT="0" distB="0" distL="0" distR="0">
                            <wp:extent cx="463550" cy="6096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609600"/>
                                    </a:xfrm>
                                    <a:prstGeom prst="rect">
                                      <a:avLst/>
                                    </a:prstGeom>
                                    <a:noFill/>
                                    <a:ln>
                                      <a:noFill/>
                                    </a:ln>
                                  </pic:spPr>
                                </pic:pic>
                              </a:graphicData>
                            </a:graphic>
                          </wp:inline>
                        </w:drawing>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227D9A" w:rsidP="00227D9A">
      <w:pPr>
        <w:rPr>
          <w:sz w:val="28"/>
          <w:szCs w:val="28"/>
        </w:rPr>
      </w:pPr>
    </w:p>
    <w:p w:rsidR="00227D9A" w:rsidRPr="00ED5B10" w:rsidRDefault="00310582" w:rsidP="00227D9A">
      <w:pPr>
        <w:rPr>
          <w:sz w:val="28"/>
          <w:szCs w:val="28"/>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140970</wp:posOffset>
                </wp:positionH>
                <wp:positionV relativeFrom="paragraph">
                  <wp:posOffset>60325</wp:posOffset>
                </wp:positionV>
                <wp:extent cx="5939790" cy="360045"/>
                <wp:effectExtent l="0" t="0" r="381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974" w:rsidRDefault="005F2974">
                            <w:pPr>
                              <w:rPr>
                                <w:b/>
                                <w:sz w:val="4"/>
                              </w:rPr>
                            </w:pPr>
                          </w:p>
                          <w:p w:rsidR="005F2974" w:rsidRPr="00D464AE" w:rsidRDefault="005F2974" w:rsidP="00D464AE">
                            <w:pPr>
                              <w:rPr>
                                <w:b/>
                              </w:rPr>
                            </w:pPr>
                          </w:p>
                          <w:p w:rsidR="005F2974" w:rsidRPr="00310582" w:rsidRDefault="005F2974" w:rsidP="00D464AE">
                            <w:r w:rsidRPr="00310582">
                              <w:t>от</w:t>
                            </w:r>
                            <w:r w:rsidR="00310582" w:rsidRPr="00310582">
                              <w:t xml:space="preserve"> 14.12.2023</w:t>
                            </w:r>
                            <w:r w:rsidRPr="00310582">
                              <w:t xml:space="preserve"> № </w:t>
                            </w:r>
                            <w:r w:rsidR="00310582" w:rsidRPr="00310582">
                              <w:t>1310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1pt;margin-top:4.75pt;width:467.7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x5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" filled="f" stroked="f">
                <v:textbox inset="0,0,0,0">
                  <w:txbxContent>
                    <w:p w:rsidR="005F2974" w:rsidRDefault="005F2974">
                      <w:pPr>
                        <w:rPr>
                          <w:b/>
                          <w:sz w:val="4"/>
                        </w:rPr>
                      </w:pPr>
                    </w:p>
                    <w:p w:rsidR="005F2974" w:rsidRPr="00D464AE" w:rsidRDefault="005F2974" w:rsidP="00D464AE">
                      <w:pPr>
                        <w:rPr>
                          <w:b/>
                        </w:rPr>
                      </w:pPr>
                    </w:p>
                    <w:p w:rsidR="005F2974" w:rsidRPr="00310582" w:rsidRDefault="005F2974" w:rsidP="00D464AE">
                      <w:r w:rsidRPr="00310582">
                        <w:t>от</w:t>
                      </w:r>
                      <w:r w:rsidR="00310582" w:rsidRPr="00310582">
                        <w:t xml:space="preserve"> 14.12.2023</w:t>
                      </w:r>
                      <w:r w:rsidRPr="00310582">
                        <w:t xml:space="preserve"> № </w:t>
                      </w:r>
                      <w:r w:rsidR="00310582" w:rsidRPr="00310582">
                        <w:t>1310</w:t>
                      </w:r>
                    </w:p>
                  </w:txbxContent>
                </v:textbox>
              </v:shape>
            </w:pict>
          </mc:Fallback>
        </mc:AlternateContent>
      </w:r>
    </w:p>
    <w:p w:rsidR="00227D9A" w:rsidRPr="00ED5B10" w:rsidRDefault="00227D9A" w:rsidP="00227D9A">
      <w:pPr>
        <w:rPr>
          <w:sz w:val="28"/>
          <w:szCs w:val="28"/>
        </w:rPr>
      </w:pPr>
    </w:p>
    <w:p w:rsidR="00227D9A" w:rsidRPr="00ED5B10" w:rsidRDefault="00227D9A" w:rsidP="00227D9A">
      <w:pPr>
        <w:rPr>
          <w:sz w:val="28"/>
          <w:szCs w:val="28"/>
        </w:rPr>
      </w:pPr>
    </w:p>
    <w:p w:rsidR="00A94845" w:rsidRDefault="00A94845" w:rsidP="00A94845">
      <w:pPr>
        <w:pStyle w:val="a3"/>
        <w:rPr>
          <w:sz w:val="27"/>
          <w:szCs w:val="27"/>
        </w:rPr>
      </w:pPr>
    </w:p>
    <w:p w:rsidR="001F0161" w:rsidRDefault="001F0161" w:rsidP="00A94845">
      <w:pPr>
        <w:pStyle w:val="a3"/>
        <w:rPr>
          <w:sz w:val="27"/>
          <w:szCs w:val="27"/>
        </w:rPr>
      </w:pPr>
    </w:p>
    <w:p w:rsidR="001F0161" w:rsidRPr="00724E0C" w:rsidRDefault="001F0161" w:rsidP="00A94845">
      <w:pPr>
        <w:pStyle w:val="a3"/>
        <w:rPr>
          <w:sz w:val="27"/>
          <w:szCs w:val="27"/>
        </w:rPr>
      </w:pPr>
    </w:p>
    <w:p w:rsidR="00D335F9" w:rsidRDefault="00310582" w:rsidP="00D335F9">
      <w:pPr>
        <w:autoSpaceDE w:val="0"/>
        <w:ind w:left="142" w:right="5243"/>
        <w:jc w:val="both"/>
        <w:rPr>
          <w:sz w:val="28"/>
          <w:szCs w:val="28"/>
        </w:rPr>
      </w:pPr>
      <w:r>
        <w:rPr>
          <w:noProof/>
          <w:sz w:val="27"/>
          <w:szCs w:val="27"/>
        </w:rPr>
        <mc:AlternateContent>
          <mc:Choice Requires="wpg">
            <w:drawing>
              <wp:anchor distT="0" distB="0" distL="114300" distR="114300" simplePos="0" relativeHeight="251660800" behindDoc="0" locked="0" layoutInCell="1" allowOverlap="1">
                <wp:simplePos x="0" y="0"/>
                <wp:positionH relativeFrom="column">
                  <wp:posOffset>27305</wp:posOffset>
                </wp:positionH>
                <wp:positionV relativeFrom="paragraph">
                  <wp:posOffset>17780</wp:posOffset>
                </wp:positionV>
                <wp:extent cx="2695575" cy="184785"/>
                <wp:effectExtent l="0" t="0" r="28575" b="24765"/>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184785"/>
                          <a:chOff x="1858" y="4666"/>
                          <a:chExt cx="4003" cy="291"/>
                        </a:xfrm>
                      </wpg:grpSpPr>
                      <wps:wsp>
                        <wps:cNvPr id="3" name="Line 6"/>
                        <wps:cNvCnPr>
                          <a:cxnSpLocks noChangeShapeType="1"/>
                        </wps:cNvCnPr>
                        <wps:spPr bwMode="auto">
                          <a:xfrm>
                            <a:off x="5585"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61" y="4669"/>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858" y="4669"/>
                            <a:ext cx="2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858" y="466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F45157" id="Group 5" o:spid="_x0000_s1026" style="position:absolute;margin-left:2.15pt;margin-top:1.4pt;width:212.25pt;height:14.55pt;z-index:251660800" coordorigin="1858,4666" coordsize="400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">
                <v:line id="Line 6" o:spid="_x0000_s1027" style="position:absolute;visibility:visible;mso-wrap-style:square" from="5585,4669" to="5861,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28" style="position:absolute;visibility:visible;mso-wrap-style:square" from="5861,4669" to="5861,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29" style="position:absolute;visibility:visible;mso-wrap-style:square" from="1858,4669" to="2134,4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0" style="position:absolute;visibility:visible;mso-wrap-style:square" from="1858,4666" to="1858,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sidR="002266D4">
        <w:rPr>
          <w:sz w:val="28"/>
          <w:szCs w:val="28"/>
        </w:rPr>
        <w:t>Об утверждении Программы профи</w:t>
      </w:r>
      <w:r w:rsidR="002266D4" w:rsidRPr="002266D4">
        <w:rPr>
          <w:sz w:val="28"/>
          <w:szCs w:val="28"/>
        </w:rPr>
        <w:t xml:space="preserve">лактики рисков причинения вреда </w:t>
      </w:r>
      <w:r w:rsidR="002266D4">
        <w:rPr>
          <w:sz w:val="28"/>
          <w:szCs w:val="28"/>
        </w:rPr>
        <w:t>(ущерба) охраняемым законом цен</w:t>
      </w:r>
      <w:r w:rsidR="002266D4" w:rsidRPr="002266D4">
        <w:rPr>
          <w:sz w:val="28"/>
          <w:szCs w:val="28"/>
        </w:rPr>
        <w:t>н</w:t>
      </w:r>
      <w:r w:rsidR="002266D4">
        <w:rPr>
          <w:sz w:val="28"/>
          <w:szCs w:val="28"/>
        </w:rPr>
        <w:t>остям в рамках осуществления му</w:t>
      </w:r>
      <w:r w:rsidR="002266D4" w:rsidRPr="002266D4">
        <w:rPr>
          <w:sz w:val="28"/>
          <w:szCs w:val="28"/>
        </w:rPr>
        <w:t xml:space="preserve">ниципального земельного контроля </w:t>
      </w:r>
      <w:r w:rsidR="00D335F9">
        <w:rPr>
          <w:sz w:val="28"/>
          <w:szCs w:val="28"/>
        </w:rPr>
        <w:t>на территории Угличского муниципального района Ярославской области на 2024 год</w:t>
      </w:r>
    </w:p>
    <w:p w:rsidR="00173711" w:rsidRPr="00724E0C" w:rsidRDefault="00173711" w:rsidP="0094092B">
      <w:pPr>
        <w:pStyle w:val="a3"/>
        <w:tabs>
          <w:tab w:val="left" w:pos="1134"/>
        </w:tabs>
        <w:ind w:right="5386"/>
        <w:rPr>
          <w:sz w:val="27"/>
          <w:szCs w:val="27"/>
        </w:rPr>
      </w:pPr>
    </w:p>
    <w:p w:rsidR="00DE38D9" w:rsidRPr="00724E0C" w:rsidRDefault="00DE38D9" w:rsidP="00DE38D9">
      <w:pPr>
        <w:pStyle w:val="a3"/>
        <w:tabs>
          <w:tab w:val="left" w:pos="1134"/>
        </w:tabs>
        <w:ind w:left="284" w:right="5243"/>
        <w:rPr>
          <w:sz w:val="27"/>
          <w:szCs w:val="27"/>
        </w:rPr>
      </w:pPr>
    </w:p>
    <w:p w:rsidR="00173711" w:rsidRPr="00785A00" w:rsidRDefault="002266D4" w:rsidP="0094092B">
      <w:pPr>
        <w:pStyle w:val="a3"/>
        <w:ind w:right="-2" w:firstLine="709"/>
        <w:rPr>
          <w:szCs w:val="28"/>
        </w:rPr>
      </w:pPr>
      <w:r w:rsidRPr="002266D4">
        <w:rPr>
          <w:szCs w:val="28"/>
        </w:rPr>
        <w:t>В соответствии с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w:t>
      </w:r>
      <w:r w:rsidR="00820DBF">
        <w:rPr>
          <w:szCs w:val="28"/>
        </w:rPr>
        <w:t>ниципальном кон</w:t>
      </w:r>
      <w:r w:rsidRPr="002266D4">
        <w:rPr>
          <w:szCs w:val="28"/>
        </w:rPr>
        <w:t>троле в Российской Федерации»,</w:t>
      </w:r>
      <w:r w:rsidR="002A6446">
        <w:rPr>
          <w:szCs w:val="28"/>
        </w:rPr>
        <w:t xml:space="preserve"> </w:t>
      </w:r>
      <w:r w:rsidR="0059651E" w:rsidRPr="00785A00">
        <w:rPr>
          <w:szCs w:val="28"/>
        </w:rPr>
        <w:t>постановлением Правительства Российской Федерации от 25</w:t>
      </w:r>
      <w:r w:rsidR="001F0161" w:rsidRPr="00785A00">
        <w:rPr>
          <w:szCs w:val="28"/>
        </w:rPr>
        <w:t>.06.</w:t>
      </w:r>
      <w:r w:rsidR="0059651E" w:rsidRPr="00785A00">
        <w:rPr>
          <w:szCs w:val="28"/>
        </w:rPr>
        <w:t xml:space="preserve">2021 №990 «Об утверждении Правил разработки и утверждения контрольными (надзорными) органами </w:t>
      </w:r>
      <w:r w:rsidR="00F6693A" w:rsidRPr="00785A00">
        <w:rPr>
          <w:szCs w:val="28"/>
        </w:rPr>
        <w:t>п</w:t>
      </w:r>
      <w:r w:rsidR="0059651E" w:rsidRPr="00785A00">
        <w:rPr>
          <w:szCs w:val="28"/>
        </w:rPr>
        <w:t>рограммы профилактики рисков причинения вреда (ущерба) охраняемым законом ценностям</w:t>
      </w:r>
      <w:r w:rsidR="000F7232" w:rsidRPr="00785A00">
        <w:rPr>
          <w:szCs w:val="28"/>
        </w:rPr>
        <w:t>»</w:t>
      </w:r>
      <w:r w:rsidR="0059651E" w:rsidRPr="00785A00">
        <w:rPr>
          <w:szCs w:val="28"/>
        </w:rPr>
        <w:t>,</w:t>
      </w:r>
      <w:r w:rsidR="002A6446">
        <w:rPr>
          <w:szCs w:val="28"/>
        </w:rPr>
        <w:t xml:space="preserve"> </w:t>
      </w:r>
      <w:r w:rsidR="005F2974" w:rsidRPr="00785A00">
        <w:rPr>
          <w:szCs w:val="28"/>
        </w:rPr>
        <w:t>решени</w:t>
      </w:r>
      <w:r>
        <w:rPr>
          <w:szCs w:val="28"/>
        </w:rPr>
        <w:t>ем</w:t>
      </w:r>
      <w:r w:rsidR="005F2974" w:rsidRPr="00785A00">
        <w:rPr>
          <w:szCs w:val="28"/>
        </w:rPr>
        <w:t xml:space="preserve"> Думы Угличского муниципального района </w:t>
      </w:r>
      <w:r w:rsidR="002C0EB4" w:rsidRPr="00CB726A">
        <w:rPr>
          <w:szCs w:val="28"/>
        </w:rPr>
        <w:t>от 18.05.2023 №</w:t>
      </w:r>
      <w:r w:rsidR="002C0EB4">
        <w:rPr>
          <w:szCs w:val="28"/>
        </w:rPr>
        <w:t>37</w:t>
      </w:r>
      <w:r w:rsidR="002C0EB4" w:rsidRPr="00CB726A">
        <w:rPr>
          <w:szCs w:val="28"/>
        </w:rPr>
        <w:t xml:space="preserve"> «Об утверждении Соглашения о передаче осуществления части полномочий по решению вопросов местного значения </w:t>
      </w:r>
      <w:r w:rsidR="002C0EB4">
        <w:rPr>
          <w:szCs w:val="28"/>
        </w:rPr>
        <w:t>городского поселения Углич</w:t>
      </w:r>
      <w:r w:rsidR="002C0EB4" w:rsidRPr="00CB726A">
        <w:rPr>
          <w:szCs w:val="28"/>
        </w:rPr>
        <w:t xml:space="preserve"> Угличского муниципального района Ярославской области»</w:t>
      </w:r>
      <w:r w:rsidR="002A6446">
        <w:rPr>
          <w:szCs w:val="28"/>
        </w:rPr>
        <w:t>,</w:t>
      </w:r>
      <w:r w:rsidR="002A6446" w:rsidRPr="00785A00">
        <w:rPr>
          <w:szCs w:val="28"/>
        </w:rPr>
        <w:t xml:space="preserve"> У</w:t>
      </w:r>
      <w:r w:rsidR="00173711" w:rsidRPr="00785A00">
        <w:rPr>
          <w:szCs w:val="28"/>
        </w:rPr>
        <w:t xml:space="preserve">ставом Угличского муниципального района Администрация Угличского муниципального района </w:t>
      </w:r>
    </w:p>
    <w:p w:rsidR="004916CF" w:rsidRPr="00785A00" w:rsidRDefault="004916CF" w:rsidP="0094092B">
      <w:pPr>
        <w:pStyle w:val="a3"/>
        <w:ind w:right="-2"/>
        <w:rPr>
          <w:szCs w:val="28"/>
        </w:rPr>
      </w:pPr>
      <w:r w:rsidRPr="00785A00">
        <w:rPr>
          <w:szCs w:val="28"/>
        </w:rPr>
        <w:t>ПОСТАНОВЛЯЕТ:</w:t>
      </w:r>
    </w:p>
    <w:p w:rsidR="00FE06E9" w:rsidRPr="00FE06E9" w:rsidRDefault="00FE06E9" w:rsidP="00FE06E9">
      <w:pPr>
        <w:ind w:firstLine="720"/>
        <w:rPr>
          <w:sz w:val="28"/>
          <w:szCs w:val="28"/>
        </w:rPr>
      </w:pPr>
      <w:r>
        <w:rPr>
          <w:sz w:val="28"/>
          <w:szCs w:val="28"/>
        </w:rPr>
        <w:t>1.</w:t>
      </w:r>
      <w:r w:rsidRPr="00FE06E9">
        <w:rPr>
          <w:sz w:val="28"/>
          <w:szCs w:val="28"/>
        </w:rPr>
        <w:t xml:space="preserve">Утвердить прилагаемую Программу профилактики рисков причинения вреда (ущерба) охраняемым законом ценностям в рамках осуществления муниципального земельного контроля на территории Угличского муниципального района </w:t>
      </w:r>
      <w:r w:rsidR="000418ED">
        <w:rPr>
          <w:sz w:val="28"/>
          <w:szCs w:val="28"/>
        </w:rPr>
        <w:t xml:space="preserve">Ярославской области </w:t>
      </w:r>
      <w:r w:rsidRPr="00FE06E9">
        <w:rPr>
          <w:sz w:val="28"/>
          <w:szCs w:val="28"/>
        </w:rPr>
        <w:t>на 2024 год.</w:t>
      </w:r>
    </w:p>
    <w:p w:rsidR="006F4E04" w:rsidRPr="00785A00" w:rsidRDefault="0094092B" w:rsidP="0094092B">
      <w:pPr>
        <w:pStyle w:val="a3"/>
        <w:tabs>
          <w:tab w:val="left" w:pos="0"/>
        </w:tabs>
        <w:ind w:right="-2"/>
        <w:rPr>
          <w:szCs w:val="28"/>
        </w:rPr>
      </w:pPr>
      <w:r w:rsidRPr="00785A00">
        <w:rPr>
          <w:szCs w:val="28"/>
        </w:rPr>
        <w:tab/>
      </w:r>
      <w:r w:rsidR="000F7232" w:rsidRPr="00785A00">
        <w:rPr>
          <w:szCs w:val="28"/>
        </w:rPr>
        <w:t>2.</w:t>
      </w:r>
      <w:r w:rsidR="006F4E04" w:rsidRPr="00785A00">
        <w:rPr>
          <w:szCs w:val="28"/>
        </w:rPr>
        <w:t>Опубликовать настоящее постановление на официальном сайте Угличского муниципального района</w:t>
      </w:r>
      <w:r w:rsidR="002A6446">
        <w:rPr>
          <w:szCs w:val="28"/>
        </w:rPr>
        <w:t xml:space="preserve"> </w:t>
      </w:r>
      <w:r w:rsidR="00661B0E" w:rsidRPr="00785A00">
        <w:rPr>
          <w:szCs w:val="28"/>
        </w:rPr>
        <w:t>в разделе «Официально» и подразделе «Муниципальный контроль».</w:t>
      </w:r>
    </w:p>
    <w:p w:rsidR="004916CF" w:rsidRPr="00785A00" w:rsidRDefault="009F665F" w:rsidP="009F665F">
      <w:pPr>
        <w:jc w:val="both"/>
        <w:rPr>
          <w:color w:val="FF0000"/>
          <w:sz w:val="28"/>
          <w:szCs w:val="28"/>
        </w:rPr>
      </w:pPr>
      <w:r w:rsidRPr="00785A00">
        <w:rPr>
          <w:sz w:val="28"/>
          <w:szCs w:val="28"/>
        </w:rPr>
        <w:tab/>
      </w:r>
      <w:r w:rsidR="000F7232" w:rsidRPr="00785A00">
        <w:rPr>
          <w:sz w:val="28"/>
          <w:szCs w:val="28"/>
        </w:rPr>
        <w:t>3.</w:t>
      </w:r>
      <w:r w:rsidR="004916CF" w:rsidRPr="00785A00">
        <w:rPr>
          <w:color w:val="000000" w:themeColor="text1"/>
          <w:sz w:val="28"/>
          <w:szCs w:val="28"/>
        </w:rPr>
        <w:t>Контроль за исполнением настоящего постановления возложить на</w:t>
      </w:r>
      <w:r w:rsidR="002A6446">
        <w:rPr>
          <w:color w:val="000000" w:themeColor="text1"/>
          <w:sz w:val="28"/>
          <w:szCs w:val="28"/>
        </w:rPr>
        <w:t xml:space="preserve"> </w:t>
      </w:r>
      <w:r w:rsidR="00A94845" w:rsidRPr="00785A00">
        <w:rPr>
          <w:color w:val="000000" w:themeColor="text1"/>
          <w:sz w:val="28"/>
          <w:szCs w:val="28"/>
        </w:rPr>
        <w:t xml:space="preserve">первого </w:t>
      </w:r>
      <w:r w:rsidR="004916CF" w:rsidRPr="00785A00">
        <w:rPr>
          <w:color w:val="000000" w:themeColor="text1"/>
          <w:sz w:val="28"/>
          <w:szCs w:val="28"/>
        </w:rPr>
        <w:t>заместителя Главы Администрации района</w:t>
      </w:r>
      <w:r w:rsidRPr="00785A00">
        <w:rPr>
          <w:color w:val="000000" w:themeColor="text1"/>
          <w:sz w:val="28"/>
          <w:szCs w:val="28"/>
        </w:rPr>
        <w:t xml:space="preserve"> -</w:t>
      </w:r>
      <w:r w:rsidR="00B120EE">
        <w:rPr>
          <w:color w:val="000000" w:themeColor="text1"/>
          <w:sz w:val="28"/>
          <w:szCs w:val="28"/>
        </w:rPr>
        <w:t xml:space="preserve"> </w:t>
      </w:r>
      <w:r w:rsidRPr="00785A00">
        <w:rPr>
          <w:color w:val="000000" w:themeColor="text1"/>
          <w:sz w:val="28"/>
          <w:szCs w:val="28"/>
        </w:rPr>
        <w:t>начальника Управления жи</w:t>
      </w:r>
      <w:r w:rsidRPr="00785A00">
        <w:rPr>
          <w:color w:val="000000" w:themeColor="text1"/>
          <w:sz w:val="28"/>
          <w:szCs w:val="28"/>
        </w:rPr>
        <w:lastRenderedPageBreak/>
        <w:t xml:space="preserve">лищно-коммунального комплекса и строительства Администрации района                                                                       </w:t>
      </w:r>
      <w:r w:rsidR="00A94845" w:rsidRPr="00785A00">
        <w:rPr>
          <w:color w:val="000000" w:themeColor="text1"/>
          <w:sz w:val="28"/>
          <w:szCs w:val="28"/>
        </w:rPr>
        <w:t>Задворнову О.В.</w:t>
      </w:r>
    </w:p>
    <w:p w:rsidR="00CB11A1" w:rsidRPr="00785A00" w:rsidRDefault="000F7232" w:rsidP="0094092B">
      <w:pPr>
        <w:pStyle w:val="a3"/>
        <w:tabs>
          <w:tab w:val="left" w:pos="1134"/>
        </w:tabs>
        <w:ind w:right="-2" w:firstLine="709"/>
        <w:rPr>
          <w:szCs w:val="28"/>
        </w:rPr>
      </w:pPr>
      <w:r w:rsidRPr="00785A00">
        <w:rPr>
          <w:szCs w:val="28"/>
        </w:rPr>
        <w:t xml:space="preserve">4. </w:t>
      </w:r>
      <w:r w:rsidR="004916CF" w:rsidRPr="00785A00">
        <w:rPr>
          <w:szCs w:val="28"/>
        </w:rPr>
        <w:t>Настоящее постановл</w:t>
      </w:r>
      <w:r w:rsidR="005C5CED" w:rsidRPr="00785A00">
        <w:rPr>
          <w:szCs w:val="28"/>
        </w:rPr>
        <w:t xml:space="preserve">ение вступает в силу </w:t>
      </w:r>
      <w:r w:rsidR="00241B46" w:rsidRPr="00785A00">
        <w:rPr>
          <w:szCs w:val="28"/>
        </w:rPr>
        <w:t xml:space="preserve">после </w:t>
      </w:r>
      <w:r w:rsidR="00CA2279" w:rsidRPr="00785A00">
        <w:rPr>
          <w:szCs w:val="28"/>
        </w:rPr>
        <w:t xml:space="preserve">его </w:t>
      </w:r>
      <w:r w:rsidR="00241B46" w:rsidRPr="00785A00">
        <w:rPr>
          <w:szCs w:val="28"/>
        </w:rPr>
        <w:t>официального опубликования</w:t>
      </w:r>
      <w:r w:rsidRPr="00785A00">
        <w:rPr>
          <w:szCs w:val="28"/>
        </w:rPr>
        <w:t>.</w:t>
      </w:r>
    </w:p>
    <w:p w:rsidR="00173711" w:rsidRPr="00785A00" w:rsidRDefault="00173711" w:rsidP="0094092B">
      <w:pPr>
        <w:pStyle w:val="a3"/>
        <w:ind w:right="-2" w:firstLine="709"/>
        <w:rPr>
          <w:szCs w:val="28"/>
        </w:rPr>
      </w:pPr>
    </w:p>
    <w:p w:rsidR="000F7232" w:rsidRPr="00785A00" w:rsidRDefault="000F7232" w:rsidP="0094092B">
      <w:pPr>
        <w:pStyle w:val="a3"/>
        <w:ind w:right="-2" w:firstLine="709"/>
        <w:rPr>
          <w:szCs w:val="28"/>
        </w:rPr>
      </w:pPr>
    </w:p>
    <w:p w:rsidR="00CF07D5" w:rsidRPr="00785A00" w:rsidRDefault="00CF07D5" w:rsidP="00CF07D5">
      <w:pPr>
        <w:pStyle w:val="a3"/>
        <w:ind w:right="-2"/>
        <w:rPr>
          <w:szCs w:val="28"/>
        </w:rPr>
        <w:sectPr w:rsidR="00CF07D5" w:rsidRPr="00785A00" w:rsidSect="0094092B">
          <w:headerReference w:type="even" r:id="rId9"/>
          <w:headerReference w:type="default" r:id="rId10"/>
          <w:footerReference w:type="default" r:id="rId11"/>
          <w:pgSz w:w="11906" w:h="16838"/>
          <w:pgMar w:top="1440" w:right="707" w:bottom="1440" w:left="1560" w:header="720" w:footer="720" w:gutter="0"/>
          <w:pgNumType w:start="1"/>
          <w:cols w:space="720"/>
          <w:titlePg/>
          <w:docGrid w:linePitch="272"/>
        </w:sectPr>
      </w:pPr>
      <w:r>
        <w:rPr>
          <w:szCs w:val="28"/>
        </w:rPr>
        <w:t xml:space="preserve">И.о. </w:t>
      </w:r>
      <w:r w:rsidRPr="00785A00">
        <w:rPr>
          <w:szCs w:val="28"/>
        </w:rPr>
        <w:t>Глав</w:t>
      </w:r>
      <w:r>
        <w:rPr>
          <w:szCs w:val="28"/>
        </w:rPr>
        <w:t>ы</w:t>
      </w:r>
      <w:r w:rsidRPr="00785A00">
        <w:rPr>
          <w:szCs w:val="28"/>
        </w:rPr>
        <w:t xml:space="preserve"> района</w:t>
      </w:r>
      <w:r w:rsidRPr="00785A00">
        <w:rPr>
          <w:szCs w:val="28"/>
        </w:rPr>
        <w:tab/>
      </w:r>
      <w:r w:rsidRPr="00785A00">
        <w:rPr>
          <w:szCs w:val="28"/>
        </w:rPr>
        <w:tab/>
      </w:r>
      <w:r w:rsidRPr="00785A00">
        <w:rPr>
          <w:szCs w:val="28"/>
        </w:rPr>
        <w:tab/>
      </w:r>
      <w:r>
        <w:rPr>
          <w:szCs w:val="28"/>
        </w:rPr>
        <w:t xml:space="preserve">                                               О.В. Задворнова</w:t>
      </w:r>
    </w:p>
    <w:p w:rsidR="007421B0" w:rsidRPr="00ED5B10" w:rsidRDefault="007421B0" w:rsidP="002E71BB">
      <w:pPr>
        <w:ind w:left="6096"/>
        <w:rPr>
          <w:sz w:val="28"/>
          <w:szCs w:val="28"/>
        </w:rPr>
      </w:pPr>
      <w:r w:rsidRPr="00ED5B10">
        <w:rPr>
          <w:sz w:val="28"/>
          <w:szCs w:val="28"/>
        </w:rPr>
        <w:lastRenderedPageBreak/>
        <w:t>Утвержден</w:t>
      </w:r>
      <w:r w:rsidR="00C87EBE" w:rsidRPr="00ED5B10">
        <w:rPr>
          <w:sz w:val="28"/>
          <w:szCs w:val="28"/>
        </w:rPr>
        <w:t>а</w:t>
      </w:r>
    </w:p>
    <w:p w:rsidR="007421B0" w:rsidRPr="00ED5B10" w:rsidRDefault="007421B0" w:rsidP="0094092B">
      <w:pPr>
        <w:ind w:left="6096"/>
        <w:jc w:val="both"/>
        <w:rPr>
          <w:sz w:val="28"/>
          <w:szCs w:val="28"/>
        </w:rPr>
      </w:pPr>
      <w:r w:rsidRPr="00ED5B10">
        <w:rPr>
          <w:sz w:val="28"/>
          <w:szCs w:val="28"/>
        </w:rPr>
        <w:t>постановлением</w:t>
      </w:r>
    </w:p>
    <w:p w:rsidR="007421B0" w:rsidRPr="00ED5B10" w:rsidRDefault="007421B0" w:rsidP="0094092B">
      <w:pPr>
        <w:ind w:left="6096"/>
        <w:jc w:val="both"/>
        <w:rPr>
          <w:sz w:val="28"/>
          <w:szCs w:val="28"/>
        </w:rPr>
      </w:pPr>
      <w:r w:rsidRPr="00ED5B10">
        <w:rPr>
          <w:sz w:val="28"/>
          <w:szCs w:val="28"/>
        </w:rPr>
        <w:t>Администрации Угличского</w:t>
      </w:r>
    </w:p>
    <w:p w:rsidR="007421B0" w:rsidRPr="00ED5B10" w:rsidRDefault="007421B0" w:rsidP="0094092B">
      <w:pPr>
        <w:ind w:left="6096"/>
        <w:jc w:val="both"/>
        <w:rPr>
          <w:sz w:val="28"/>
          <w:szCs w:val="28"/>
        </w:rPr>
      </w:pPr>
      <w:r w:rsidRPr="00ED5B10">
        <w:rPr>
          <w:sz w:val="28"/>
          <w:szCs w:val="28"/>
        </w:rPr>
        <w:t>муниципального района</w:t>
      </w:r>
    </w:p>
    <w:p w:rsidR="007421B0" w:rsidRPr="00ED5B10" w:rsidRDefault="00310582" w:rsidP="0094092B">
      <w:pPr>
        <w:ind w:left="6096"/>
        <w:jc w:val="both"/>
        <w:rPr>
          <w:sz w:val="28"/>
          <w:szCs w:val="28"/>
        </w:rPr>
      </w:pPr>
      <w:r w:rsidRPr="00310582">
        <w:rPr>
          <w:sz w:val="28"/>
          <w:szCs w:val="28"/>
        </w:rPr>
        <w:t>от 14.12.2023 № 1310</w:t>
      </w:r>
      <w:bookmarkStart w:id="0" w:name="_GoBack"/>
      <w:bookmarkEnd w:id="0"/>
    </w:p>
    <w:p w:rsidR="007421B0" w:rsidRPr="00ED5B10" w:rsidRDefault="007421B0" w:rsidP="007421B0">
      <w:pPr>
        <w:spacing w:line="276" w:lineRule="auto"/>
        <w:ind w:firstLine="5245"/>
        <w:rPr>
          <w:b/>
          <w:sz w:val="28"/>
          <w:szCs w:val="28"/>
        </w:rPr>
      </w:pPr>
    </w:p>
    <w:p w:rsidR="00D335F9" w:rsidRDefault="00D335F9" w:rsidP="007421B0">
      <w:pPr>
        <w:autoSpaceDE w:val="0"/>
        <w:autoSpaceDN w:val="0"/>
        <w:adjustRightInd w:val="0"/>
        <w:jc w:val="center"/>
        <w:rPr>
          <w:b/>
          <w:sz w:val="28"/>
          <w:szCs w:val="28"/>
        </w:rPr>
      </w:pPr>
    </w:p>
    <w:p w:rsidR="007421B0" w:rsidRPr="00ED5B10" w:rsidRDefault="007421B0" w:rsidP="007421B0">
      <w:pPr>
        <w:autoSpaceDE w:val="0"/>
        <w:autoSpaceDN w:val="0"/>
        <w:adjustRightInd w:val="0"/>
        <w:jc w:val="center"/>
        <w:rPr>
          <w:b/>
          <w:sz w:val="28"/>
          <w:szCs w:val="28"/>
        </w:rPr>
      </w:pPr>
      <w:r w:rsidRPr="00ED5B10">
        <w:rPr>
          <w:b/>
          <w:sz w:val="28"/>
          <w:szCs w:val="28"/>
        </w:rPr>
        <w:t>ПРОГРАММА</w:t>
      </w:r>
    </w:p>
    <w:p w:rsidR="00D335F9" w:rsidRDefault="00FE06E9" w:rsidP="0094092B">
      <w:pPr>
        <w:autoSpaceDE w:val="0"/>
        <w:autoSpaceDN w:val="0"/>
        <w:adjustRightInd w:val="0"/>
        <w:jc w:val="center"/>
        <w:rPr>
          <w:b/>
          <w:sz w:val="28"/>
          <w:szCs w:val="28"/>
        </w:rPr>
      </w:pPr>
      <w:r w:rsidRPr="00FE06E9">
        <w:rPr>
          <w:b/>
          <w:sz w:val="28"/>
          <w:szCs w:val="28"/>
        </w:rPr>
        <w:t>профилактики рисков причинения вреда (у</w:t>
      </w:r>
      <w:r>
        <w:rPr>
          <w:b/>
          <w:sz w:val="28"/>
          <w:szCs w:val="28"/>
        </w:rPr>
        <w:t>щерба) охраняемым законом ценно</w:t>
      </w:r>
      <w:r w:rsidRPr="00FE06E9">
        <w:rPr>
          <w:b/>
          <w:sz w:val="28"/>
          <w:szCs w:val="28"/>
        </w:rPr>
        <w:t>стям в рамках осуществления муниципально</w:t>
      </w:r>
      <w:r>
        <w:rPr>
          <w:b/>
          <w:sz w:val="28"/>
          <w:szCs w:val="28"/>
        </w:rPr>
        <w:t>го земельного контроля на терри</w:t>
      </w:r>
      <w:r w:rsidRPr="00FE06E9">
        <w:rPr>
          <w:b/>
          <w:sz w:val="28"/>
          <w:szCs w:val="28"/>
        </w:rPr>
        <w:t xml:space="preserve">тории Угличского муниципального района </w:t>
      </w:r>
      <w:r w:rsidR="000418ED">
        <w:rPr>
          <w:b/>
          <w:sz w:val="28"/>
          <w:szCs w:val="28"/>
        </w:rPr>
        <w:t xml:space="preserve">Ярославской области </w:t>
      </w:r>
      <w:r w:rsidRPr="00FE06E9">
        <w:rPr>
          <w:b/>
          <w:sz w:val="28"/>
          <w:szCs w:val="28"/>
        </w:rPr>
        <w:t>на 2024 год</w:t>
      </w:r>
    </w:p>
    <w:p w:rsidR="00FE06E9" w:rsidRPr="00D335F9" w:rsidRDefault="00FE06E9" w:rsidP="0094092B">
      <w:pPr>
        <w:autoSpaceDE w:val="0"/>
        <w:autoSpaceDN w:val="0"/>
        <w:adjustRightInd w:val="0"/>
        <w:jc w:val="center"/>
        <w:rPr>
          <w:b/>
          <w:sz w:val="28"/>
          <w:szCs w:val="28"/>
        </w:rPr>
      </w:pPr>
    </w:p>
    <w:p w:rsidR="007421B0" w:rsidRPr="00ED5B10" w:rsidRDefault="007421B0" w:rsidP="0082391A">
      <w:pPr>
        <w:numPr>
          <w:ilvl w:val="0"/>
          <w:numId w:val="24"/>
        </w:numPr>
        <w:tabs>
          <w:tab w:val="left" w:pos="284"/>
          <w:tab w:val="left" w:pos="993"/>
        </w:tabs>
        <w:autoSpaceDE w:val="0"/>
        <w:autoSpaceDN w:val="0"/>
        <w:adjustRightInd w:val="0"/>
        <w:ind w:left="0" w:firstLine="709"/>
        <w:jc w:val="center"/>
        <w:rPr>
          <w:b/>
          <w:sz w:val="28"/>
          <w:szCs w:val="28"/>
        </w:rPr>
      </w:pPr>
      <w:r w:rsidRPr="00ED5B10">
        <w:rPr>
          <w:b/>
          <w:sz w:val="28"/>
          <w:szCs w:val="28"/>
        </w:rPr>
        <w:t>Общие положения</w:t>
      </w:r>
    </w:p>
    <w:p w:rsidR="000838C4" w:rsidRPr="000418ED" w:rsidRDefault="003449F9" w:rsidP="000838C4">
      <w:pPr>
        <w:widowControl w:val="0"/>
        <w:numPr>
          <w:ilvl w:val="1"/>
          <w:numId w:val="29"/>
        </w:numPr>
        <w:tabs>
          <w:tab w:val="left" w:pos="1134"/>
        </w:tabs>
        <w:ind w:left="0" w:firstLine="709"/>
        <w:jc w:val="both"/>
        <w:rPr>
          <w:sz w:val="28"/>
          <w:szCs w:val="28"/>
        </w:rPr>
      </w:pPr>
      <w:r w:rsidRPr="000838C4">
        <w:rPr>
          <w:sz w:val="28"/>
          <w:szCs w:val="28"/>
        </w:rPr>
        <w:t> </w:t>
      </w:r>
      <w:r w:rsidRPr="000418ED">
        <w:rPr>
          <w:sz w:val="28"/>
          <w:szCs w:val="28"/>
        </w:rPr>
        <w:t xml:space="preserve">Настоящая </w:t>
      </w:r>
      <w:r w:rsidR="00FE06E9" w:rsidRPr="000418ED">
        <w:rPr>
          <w:sz w:val="28"/>
          <w:szCs w:val="28"/>
        </w:rPr>
        <w:t xml:space="preserve">Программа разработана в соответствии со статьей 44 Федерального закона от 31.07.2020 №248-ФЗ «О государственном контроле (надзоре) и муниципальном контроле в Российской Федерации» </w:t>
      </w:r>
      <w:r w:rsidR="00FE06E9" w:rsidRPr="000418ED">
        <w:rPr>
          <w:sz w:val="28"/>
          <w:szCs w:val="28"/>
          <w:shd w:val="clear" w:color="auto" w:fill="FFFFFF"/>
        </w:rPr>
        <w:t>(далее - Федеральный закон)</w:t>
      </w:r>
      <w:r w:rsidR="00FE06E9" w:rsidRPr="000418ED">
        <w:rPr>
          <w:sz w:val="28"/>
          <w:szCs w:val="28"/>
        </w:rPr>
        <w:t xml:space="preserve">,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Угличского муниципального района </w:t>
      </w:r>
      <w:r w:rsidR="005F2974" w:rsidRPr="000418ED">
        <w:rPr>
          <w:sz w:val="28"/>
          <w:szCs w:val="28"/>
        </w:rPr>
        <w:t xml:space="preserve">Ярославской области. </w:t>
      </w:r>
    </w:p>
    <w:p w:rsidR="00FC12FC" w:rsidRDefault="00FE06E9" w:rsidP="0094092B">
      <w:pPr>
        <w:ind w:right="20" w:firstLine="709"/>
        <w:jc w:val="both"/>
        <w:rPr>
          <w:sz w:val="28"/>
          <w:szCs w:val="28"/>
        </w:rPr>
      </w:pPr>
      <w:r w:rsidRPr="00FE06E9">
        <w:rPr>
          <w:sz w:val="28"/>
          <w:szCs w:val="28"/>
        </w:rPr>
        <w:t>Профилактика рисков причинения вреда (у</w:t>
      </w:r>
      <w:r>
        <w:rPr>
          <w:sz w:val="28"/>
          <w:szCs w:val="28"/>
        </w:rPr>
        <w:t>щерба) охраняемым законом ценно</w:t>
      </w:r>
      <w:r w:rsidRPr="00FE06E9">
        <w:rPr>
          <w:sz w:val="28"/>
          <w:szCs w:val="28"/>
        </w:rPr>
        <w:t>стям осуществляется в соответствии с ежегодно</w:t>
      </w:r>
      <w:r>
        <w:rPr>
          <w:sz w:val="28"/>
          <w:szCs w:val="28"/>
        </w:rPr>
        <w:t xml:space="preserve"> утверждаемой Администрацией Уг</w:t>
      </w:r>
      <w:r w:rsidRPr="00FE06E9">
        <w:rPr>
          <w:sz w:val="28"/>
          <w:szCs w:val="28"/>
        </w:rPr>
        <w:t>личского муниципального района Программой профилактики рисков причинения вреда (ущерба) охраняемым законом ценностя</w:t>
      </w:r>
      <w:r>
        <w:rPr>
          <w:sz w:val="28"/>
          <w:szCs w:val="28"/>
        </w:rPr>
        <w:t>м в рамках осуществления муници</w:t>
      </w:r>
      <w:r w:rsidRPr="00FE06E9">
        <w:rPr>
          <w:sz w:val="28"/>
          <w:szCs w:val="28"/>
        </w:rPr>
        <w:t>пального земельного контроля на территории Угличского муниципального района</w:t>
      </w:r>
      <w:r>
        <w:rPr>
          <w:sz w:val="28"/>
          <w:szCs w:val="28"/>
        </w:rPr>
        <w:t xml:space="preserve"> Ярославской области</w:t>
      </w:r>
      <w:r w:rsidRPr="00FE06E9">
        <w:rPr>
          <w:sz w:val="28"/>
          <w:szCs w:val="28"/>
        </w:rPr>
        <w:t xml:space="preserve"> (далее - Программа профилактики) путем прове</w:t>
      </w:r>
      <w:r w:rsidR="00FC12FC">
        <w:rPr>
          <w:sz w:val="28"/>
          <w:szCs w:val="28"/>
        </w:rPr>
        <w:t>дения профилактических мероприя</w:t>
      </w:r>
      <w:r w:rsidRPr="00FE06E9">
        <w:rPr>
          <w:sz w:val="28"/>
          <w:szCs w:val="28"/>
        </w:rPr>
        <w:t>тий.</w:t>
      </w:r>
    </w:p>
    <w:p w:rsidR="007421B0" w:rsidRDefault="007421B0" w:rsidP="0094092B">
      <w:pPr>
        <w:ind w:right="20" w:firstLine="709"/>
        <w:jc w:val="both"/>
        <w:rPr>
          <w:sz w:val="28"/>
          <w:szCs w:val="28"/>
        </w:rPr>
      </w:pPr>
      <w:r w:rsidRPr="00ED5B10">
        <w:rPr>
          <w:sz w:val="28"/>
          <w:szCs w:val="28"/>
        </w:rPr>
        <w:t xml:space="preserve">1.2. </w:t>
      </w:r>
      <w:r w:rsidR="003A5FE5" w:rsidRPr="00ED5B10">
        <w:rPr>
          <w:sz w:val="28"/>
          <w:szCs w:val="28"/>
        </w:rPr>
        <w:t>Утвержденная Программа профилактики размещается на официальном сайте Угличского муниципального района</w:t>
      </w:r>
      <w:r w:rsidR="00FE06E9">
        <w:rPr>
          <w:sz w:val="28"/>
          <w:szCs w:val="28"/>
        </w:rPr>
        <w:t xml:space="preserve"> Ярославской области</w:t>
      </w:r>
      <w:r w:rsidR="003A5FE5" w:rsidRPr="00ED5B10">
        <w:rPr>
          <w:sz w:val="28"/>
          <w:szCs w:val="28"/>
        </w:rPr>
        <w:t xml:space="preserve"> в сети «Интернет» (</w:t>
      </w:r>
      <w:r w:rsidR="003A5FE5" w:rsidRPr="00ED5B10">
        <w:rPr>
          <w:sz w:val="28"/>
          <w:szCs w:val="28"/>
          <w:lang w:val="en-US"/>
        </w:rPr>
        <w:t>www</w:t>
      </w:r>
      <w:r w:rsidR="003A5FE5" w:rsidRPr="00ED5B10">
        <w:rPr>
          <w:sz w:val="28"/>
          <w:szCs w:val="28"/>
        </w:rPr>
        <w:t>.</w:t>
      </w:r>
      <w:r w:rsidR="003A5FE5" w:rsidRPr="00ED5B10">
        <w:rPr>
          <w:sz w:val="28"/>
          <w:szCs w:val="28"/>
          <w:lang w:val="en-US"/>
        </w:rPr>
        <w:t>uglich</w:t>
      </w:r>
      <w:r w:rsidR="003A5FE5" w:rsidRPr="00ED5B10">
        <w:rPr>
          <w:sz w:val="28"/>
          <w:szCs w:val="28"/>
        </w:rPr>
        <w:t>.</w:t>
      </w:r>
      <w:r w:rsidR="003A5FE5" w:rsidRPr="00ED5B10">
        <w:rPr>
          <w:sz w:val="28"/>
          <w:szCs w:val="28"/>
          <w:lang w:val="en-US"/>
        </w:rPr>
        <w:t>ru</w:t>
      </w:r>
      <w:r w:rsidR="003A5FE5" w:rsidRPr="00ED5B10">
        <w:rPr>
          <w:sz w:val="28"/>
          <w:szCs w:val="28"/>
        </w:rPr>
        <w:t>) (далее – официальный сайт)</w:t>
      </w:r>
      <w:r w:rsidR="0072410B" w:rsidRPr="00ED5B10">
        <w:rPr>
          <w:color w:val="000000"/>
          <w:sz w:val="28"/>
          <w:szCs w:val="28"/>
          <w:shd w:val="clear" w:color="auto" w:fill="FFFFFF"/>
        </w:rPr>
        <w:t>в течение 5 дней со дня утверждения</w:t>
      </w:r>
      <w:r w:rsidR="003A5FE5" w:rsidRPr="00ED5B10">
        <w:rPr>
          <w:sz w:val="28"/>
          <w:szCs w:val="28"/>
        </w:rPr>
        <w:t>.</w:t>
      </w:r>
    </w:p>
    <w:p w:rsidR="000418ED" w:rsidRDefault="000418ED" w:rsidP="005F2974">
      <w:pPr>
        <w:widowControl w:val="0"/>
        <w:tabs>
          <w:tab w:val="left" w:pos="1134"/>
        </w:tabs>
        <w:ind w:firstLine="709"/>
        <w:jc w:val="both"/>
        <w:outlineLvl w:val="1"/>
        <w:rPr>
          <w:sz w:val="28"/>
          <w:szCs w:val="28"/>
        </w:rPr>
      </w:pPr>
      <w:r w:rsidRPr="000418ED">
        <w:rPr>
          <w:sz w:val="28"/>
          <w:szCs w:val="28"/>
        </w:rPr>
        <w:t>1.3. Структурным подразделение</w:t>
      </w:r>
      <w:r>
        <w:rPr>
          <w:sz w:val="28"/>
          <w:szCs w:val="28"/>
        </w:rPr>
        <w:t>м Администрации Угличского муни</w:t>
      </w:r>
      <w:r w:rsidRPr="000418ED">
        <w:rPr>
          <w:sz w:val="28"/>
          <w:szCs w:val="28"/>
        </w:rPr>
        <w:t>ципального района, ответственным за ос</w:t>
      </w:r>
      <w:r>
        <w:rPr>
          <w:sz w:val="28"/>
          <w:szCs w:val="28"/>
        </w:rPr>
        <w:t xml:space="preserve">уществлением </w:t>
      </w:r>
      <w:r w:rsidRPr="002A6446">
        <w:rPr>
          <w:sz w:val="28"/>
          <w:szCs w:val="28"/>
        </w:rPr>
        <w:t xml:space="preserve">муниципального </w:t>
      </w:r>
      <w:r w:rsidR="00820DBF" w:rsidRPr="002A6446">
        <w:rPr>
          <w:sz w:val="28"/>
          <w:szCs w:val="28"/>
        </w:rPr>
        <w:t xml:space="preserve">земельного </w:t>
      </w:r>
      <w:r w:rsidRPr="002A6446">
        <w:rPr>
          <w:sz w:val="28"/>
          <w:szCs w:val="28"/>
        </w:rPr>
        <w:t xml:space="preserve">контроля </w:t>
      </w:r>
      <w:r w:rsidRPr="000418ED">
        <w:rPr>
          <w:sz w:val="28"/>
          <w:szCs w:val="28"/>
        </w:rPr>
        <w:t>на территор</w:t>
      </w:r>
      <w:r>
        <w:rPr>
          <w:sz w:val="28"/>
          <w:szCs w:val="28"/>
        </w:rPr>
        <w:t>ии городского и сельских поселений Углич</w:t>
      </w:r>
      <w:r w:rsidRPr="000418ED">
        <w:rPr>
          <w:sz w:val="28"/>
          <w:szCs w:val="28"/>
        </w:rPr>
        <w:t xml:space="preserve">ского муниципального района </w:t>
      </w:r>
      <w:r>
        <w:rPr>
          <w:sz w:val="28"/>
          <w:szCs w:val="28"/>
        </w:rPr>
        <w:t>Ярославской области (далее - му</w:t>
      </w:r>
      <w:r w:rsidRPr="000418ED">
        <w:rPr>
          <w:sz w:val="28"/>
          <w:szCs w:val="28"/>
        </w:rPr>
        <w:t>ниципальный контроль) является отдел</w:t>
      </w:r>
      <w:r>
        <w:rPr>
          <w:sz w:val="28"/>
          <w:szCs w:val="28"/>
        </w:rPr>
        <w:t xml:space="preserve"> муниципального контроля Админи</w:t>
      </w:r>
      <w:r w:rsidRPr="000418ED">
        <w:rPr>
          <w:sz w:val="28"/>
          <w:szCs w:val="28"/>
        </w:rPr>
        <w:t>страции Угличского муниципального ра</w:t>
      </w:r>
      <w:r>
        <w:rPr>
          <w:sz w:val="28"/>
          <w:szCs w:val="28"/>
        </w:rPr>
        <w:t>йона (далее - уполномоченный ор</w:t>
      </w:r>
      <w:r w:rsidRPr="000418ED">
        <w:rPr>
          <w:sz w:val="28"/>
          <w:szCs w:val="28"/>
        </w:rPr>
        <w:t>ган).</w:t>
      </w:r>
    </w:p>
    <w:p w:rsidR="000418ED" w:rsidRDefault="000418ED" w:rsidP="005F2974">
      <w:pPr>
        <w:widowControl w:val="0"/>
        <w:tabs>
          <w:tab w:val="left" w:pos="1134"/>
        </w:tabs>
        <w:ind w:firstLine="709"/>
        <w:jc w:val="both"/>
        <w:outlineLvl w:val="1"/>
        <w:rPr>
          <w:sz w:val="28"/>
          <w:szCs w:val="28"/>
        </w:rPr>
      </w:pPr>
      <w:r w:rsidRPr="000418ED">
        <w:rPr>
          <w:sz w:val="28"/>
          <w:szCs w:val="28"/>
        </w:rPr>
        <w:t>1.4. Уполномоченный орган может проводить профилактические меро-</w:t>
      </w:r>
      <w:r w:rsidRPr="000418ED">
        <w:rPr>
          <w:sz w:val="28"/>
          <w:szCs w:val="28"/>
        </w:rPr>
        <w:lastRenderedPageBreak/>
        <w:t>приятия, не предусмотренные Программой профилактики.</w:t>
      </w:r>
    </w:p>
    <w:p w:rsidR="007421B0" w:rsidRPr="00ED5B10" w:rsidRDefault="007421B0" w:rsidP="000418ED">
      <w:pPr>
        <w:ind w:right="20" w:firstLine="709"/>
        <w:jc w:val="both"/>
        <w:rPr>
          <w:sz w:val="28"/>
          <w:szCs w:val="28"/>
        </w:rPr>
      </w:pPr>
      <w:r w:rsidRPr="00ED5B10">
        <w:rPr>
          <w:sz w:val="28"/>
          <w:szCs w:val="28"/>
        </w:rPr>
        <w:t>1.</w:t>
      </w:r>
      <w:r w:rsidR="00640A9B" w:rsidRPr="00ED5B10">
        <w:rPr>
          <w:sz w:val="28"/>
          <w:szCs w:val="28"/>
        </w:rPr>
        <w:t>5</w:t>
      </w:r>
      <w:r w:rsidRPr="00ED5B10">
        <w:rPr>
          <w:sz w:val="28"/>
          <w:szCs w:val="28"/>
        </w:rPr>
        <w:t>.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421B0" w:rsidRPr="00ED5B10" w:rsidRDefault="007421B0" w:rsidP="0094092B">
      <w:pPr>
        <w:shd w:val="clear" w:color="auto" w:fill="FFFFFF"/>
        <w:ind w:firstLine="709"/>
        <w:jc w:val="both"/>
        <w:rPr>
          <w:sz w:val="28"/>
          <w:szCs w:val="28"/>
        </w:rPr>
      </w:pPr>
      <w:r w:rsidRPr="00ED5B10">
        <w:rPr>
          <w:sz w:val="28"/>
          <w:szCs w:val="28"/>
        </w:rPr>
        <w:t>1.</w:t>
      </w:r>
      <w:r w:rsidR="00640A9B" w:rsidRPr="00ED5B10">
        <w:rPr>
          <w:sz w:val="28"/>
          <w:szCs w:val="28"/>
        </w:rPr>
        <w:t>6</w:t>
      </w:r>
      <w:r w:rsidRPr="00ED5B10">
        <w:rPr>
          <w:sz w:val="28"/>
          <w:szCs w:val="28"/>
        </w:rPr>
        <w:t xml:space="preserve">. </w:t>
      </w:r>
      <w:r w:rsidR="00640A9B" w:rsidRPr="00ED5B10">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в соответствии с положением о виде контроля </w:t>
      </w:r>
      <w:r w:rsidR="00BE78CC">
        <w:rPr>
          <w:sz w:val="28"/>
          <w:szCs w:val="28"/>
        </w:rPr>
        <w:t>на</w:t>
      </w:r>
      <w:r w:rsidR="002A6446" w:rsidRPr="00E73E0D">
        <w:rPr>
          <w:sz w:val="28"/>
          <w:szCs w:val="28"/>
        </w:rPr>
        <w:t xml:space="preserve"> приняти</w:t>
      </w:r>
      <w:r w:rsidR="00BE78CC">
        <w:rPr>
          <w:sz w:val="28"/>
          <w:szCs w:val="28"/>
        </w:rPr>
        <w:t>е</w:t>
      </w:r>
      <w:r w:rsidR="002A6446" w:rsidRPr="00E73E0D">
        <w:rPr>
          <w:sz w:val="28"/>
          <w:szCs w:val="28"/>
        </w:rPr>
        <w:t xml:space="preserve"> решени</w:t>
      </w:r>
      <w:r w:rsidR="00BE78CC">
        <w:rPr>
          <w:sz w:val="28"/>
          <w:szCs w:val="28"/>
        </w:rPr>
        <w:t>й</w:t>
      </w:r>
      <w:r w:rsidR="00640A9B" w:rsidRPr="00ED5B10">
        <w:rPr>
          <w:sz w:val="28"/>
          <w:szCs w:val="28"/>
        </w:rPr>
        <w:t xml:space="preserve"> о проведении контрольных  мероприятий (далее - уполномоченное должностное лицо контрольного органа)</w:t>
      </w:r>
      <w:r w:rsidR="00BE78CC">
        <w:rPr>
          <w:sz w:val="28"/>
          <w:szCs w:val="28"/>
        </w:rPr>
        <w:t>, для принятия решения о проведении контрольного мероприятия</w:t>
      </w:r>
      <w:r w:rsidR="00640A9B" w:rsidRPr="00ED5B10">
        <w:rPr>
          <w:sz w:val="28"/>
          <w:szCs w:val="28"/>
        </w:rPr>
        <w:t>.</w:t>
      </w:r>
    </w:p>
    <w:p w:rsidR="007421B0" w:rsidRPr="00ED5B10" w:rsidRDefault="00560037" w:rsidP="0094092B">
      <w:pPr>
        <w:ind w:right="20" w:firstLine="709"/>
        <w:jc w:val="both"/>
        <w:rPr>
          <w:sz w:val="28"/>
          <w:szCs w:val="28"/>
        </w:rPr>
      </w:pPr>
      <w:r w:rsidRPr="00ED5B10">
        <w:rPr>
          <w:sz w:val="28"/>
          <w:szCs w:val="28"/>
        </w:rPr>
        <w:t xml:space="preserve">1.7. </w:t>
      </w:r>
      <w:r w:rsidR="007421B0" w:rsidRPr="00ED5B10">
        <w:rPr>
          <w:sz w:val="28"/>
          <w:szCs w:val="28"/>
        </w:rPr>
        <w:t xml:space="preserve">Программа </w:t>
      </w:r>
      <w:r w:rsidRPr="00ED5B10">
        <w:rPr>
          <w:sz w:val="28"/>
          <w:szCs w:val="28"/>
        </w:rPr>
        <w:t xml:space="preserve">профилактики </w:t>
      </w:r>
      <w:r w:rsidR="007421B0" w:rsidRPr="00ED5B10">
        <w:rPr>
          <w:sz w:val="28"/>
          <w:szCs w:val="28"/>
        </w:rPr>
        <w:t>разработана на 202</w:t>
      </w:r>
      <w:r w:rsidR="00037647">
        <w:rPr>
          <w:sz w:val="28"/>
          <w:szCs w:val="28"/>
        </w:rPr>
        <w:t>4</w:t>
      </w:r>
      <w:r w:rsidR="007421B0" w:rsidRPr="00ED5B10">
        <w:rPr>
          <w:sz w:val="28"/>
          <w:szCs w:val="28"/>
        </w:rPr>
        <w:t xml:space="preserve"> г</w:t>
      </w:r>
      <w:r w:rsidR="00D248E7" w:rsidRPr="00ED5B10">
        <w:rPr>
          <w:sz w:val="28"/>
          <w:szCs w:val="28"/>
        </w:rPr>
        <w:t>од</w:t>
      </w:r>
      <w:r w:rsidR="007421B0" w:rsidRPr="00ED5B10">
        <w:rPr>
          <w:sz w:val="28"/>
          <w:szCs w:val="28"/>
        </w:rPr>
        <w:t>.</w:t>
      </w:r>
    </w:p>
    <w:p w:rsidR="007421B0" w:rsidRPr="00ED5B10" w:rsidRDefault="00560037" w:rsidP="0094092B">
      <w:pPr>
        <w:tabs>
          <w:tab w:val="left" w:pos="567"/>
        </w:tabs>
        <w:autoSpaceDE w:val="0"/>
        <w:autoSpaceDN w:val="0"/>
        <w:adjustRightInd w:val="0"/>
        <w:ind w:firstLine="709"/>
        <w:jc w:val="both"/>
        <w:rPr>
          <w:sz w:val="28"/>
          <w:szCs w:val="28"/>
        </w:rPr>
      </w:pPr>
      <w:r w:rsidRPr="00ED5B10">
        <w:rPr>
          <w:sz w:val="28"/>
          <w:szCs w:val="28"/>
        </w:rPr>
        <w:t xml:space="preserve">1.8. </w:t>
      </w:r>
      <w:r w:rsidR="007421B0" w:rsidRPr="00ED5B10">
        <w:rPr>
          <w:sz w:val="28"/>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r w:rsidR="00DC5057" w:rsidRPr="00ED5B10">
        <w:rPr>
          <w:sz w:val="28"/>
          <w:szCs w:val="28"/>
        </w:rPr>
        <w:t xml:space="preserve"> (контролируемые лица)</w:t>
      </w:r>
      <w:r w:rsidR="007421B0" w:rsidRPr="00ED5B10">
        <w:rPr>
          <w:sz w:val="28"/>
          <w:szCs w:val="28"/>
        </w:rPr>
        <w:t>.</w:t>
      </w:r>
    </w:p>
    <w:p w:rsidR="007421B0" w:rsidRPr="00ED5B10" w:rsidRDefault="007421B0" w:rsidP="007421B0">
      <w:pPr>
        <w:tabs>
          <w:tab w:val="left" w:pos="567"/>
        </w:tabs>
        <w:autoSpaceDE w:val="0"/>
        <w:autoSpaceDN w:val="0"/>
        <w:adjustRightInd w:val="0"/>
        <w:jc w:val="both"/>
        <w:rPr>
          <w:sz w:val="28"/>
          <w:szCs w:val="28"/>
        </w:rPr>
      </w:pPr>
    </w:p>
    <w:p w:rsidR="007421B0" w:rsidRPr="00E04319" w:rsidRDefault="007421B0" w:rsidP="0082391A">
      <w:pPr>
        <w:pStyle w:val="af"/>
        <w:numPr>
          <w:ilvl w:val="0"/>
          <w:numId w:val="24"/>
        </w:numPr>
        <w:tabs>
          <w:tab w:val="left" w:pos="993"/>
        </w:tabs>
        <w:autoSpaceDE w:val="0"/>
        <w:autoSpaceDN w:val="0"/>
        <w:adjustRightInd w:val="0"/>
        <w:ind w:left="0" w:firstLine="709"/>
        <w:jc w:val="center"/>
        <w:rPr>
          <w:b/>
          <w:sz w:val="28"/>
          <w:szCs w:val="28"/>
        </w:rPr>
      </w:pPr>
      <w:r w:rsidRPr="00E04319">
        <w:rPr>
          <w:b/>
          <w:sz w:val="28"/>
          <w:szCs w:val="28"/>
        </w:rPr>
        <w:t>Анализ текущего состояния осуществления муниципального контроля,</w:t>
      </w:r>
      <w:r w:rsidR="002A6446">
        <w:rPr>
          <w:b/>
          <w:sz w:val="28"/>
          <w:szCs w:val="28"/>
        </w:rPr>
        <w:t xml:space="preserve"> </w:t>
      </w:r>
      <w:r w:rsidRPr="00E04319">
        <w:rPr>
          <w:b/>
          <w:sz w:val="28"/>
          <w:szCs w:val="28"/>
        </w:rPr>
        <w:t>описание текущего развития профилактической деятельности</w:t>
      </w:r>
      <w:r w:rsidR="00B13CF5" w:rsidRPr="00E04319">
        <w:rPr>
          <w:b/>
          <w:sz w:val="28"/>
          <w:szCs w:val="28"/>
        </w:rPr>
        <w:t xml:space="preserve"> уполномоченного органа</w:t>
      </w:r>
      <w:r w:rsidRPr="00E04319">
        <w:rPr>
          <w:b/>
          <w:sz w:val="28"/>
          <w:szCs w:val="28"/>
        </w:rPr>
        <w:t>,</w:t>
      </w:r>
      <w:r w:rsidR="002A6446">
        <w:rPr>
          <w:b/>
          <w:sz w:val="28"/>
          <w:szCs w:val="28"/>
        </w:rPr>
        <w:t xml:space="preserve"> </w:t>
      </w:r>
      <w:r w:rsidRPr="00E04319">
        <w:rPr>
          <w:b/>
          <w:sz w:val="28"/>
          <w:szCs w:val="28"/>
        </w:rPr>
        <w:t>характеристика проблем, на решение которых направлена</w:t>
      </w:r>
      <w:r w:rsidR="002A6446">
        <w:rPr>
          <w:b/>
          <w:sz w:val="28"/>
          <w:szCs w:val="28"/>
        </w:rPr>
        <w:t xml:space="preserve"> </w:t>
      </w:r>
      <w:r w:rsidR="00630B9E" w:rsidRPr="00E04319">
        <w:rPr>
          <w:b/>
          <w:sz w:val="28"/>
          <w:szCs w:val="28"/>
        </w:rPr>
        <w:t>П</w:t>
      </w:r>
      <w:r w:rsidRPr="00E04319">
        <w:rPr>
          <w:b/>
          <w:sz w:val="28"/>
          <w:szCs w:val="28"/>
        </w:rPr>
        <w:t>рограмма профилактики</w:t>
      </w:r>
    </w:p>
    <w:p w:rsidR="007421B0" w:rsidRPr="00E04319" w:rsidRDefault="007421B0" w:rsidP="0094092B">
      <w:pPr>
        <w:autoSpaceDE w:val="0"/>
        <w:autoSpaceDN w:val="0"/>
        <w:adjustRightInd w:val="0"/>
        <w:ind w:firstLine="709"/>
        <w:jc w:val="both"/>
        <w:rPr>
          <w:sz w:val="28"/>
          <w:szCs w:val="28"/>
        </w:rPr>
      </w:pPr>
    </w:p>
    <w:p w:rsidR="004B539F" w:rsidRPr="004B539F" w:rsidRDefault="00235D5B" w:rsidP="00235D5B">
      <w:pPr>
        <w:jc w:val="both"/>
        <w:textAlignment w:val="baseline"/>
        <w:rPr>
          <w:sz w:val="28"/>
          <w:szCs w:val="28"/>
        </w:rPr>
      </w:pPr>
      <w:r w:rsidRPr="00E04319">
        <w:rPr>
          <w:sz w:val="28"/>
          <w:szCs w:val="28"/>
        </w:rPr>
        <w:tab/>
      </w:r>
      <w:r w:rsidR="00785A00" w:rsidRPr="004B539F">
        <w:rPr>
          <w:sz w:val="28"/>
          <w:szCs w:val="28"/>
        </w:rPr>
        <w:t>2.1.</w:t>
      </w:r>
      <w:r w:rsidR="007421B0" w:rsidRPr="004B539F">
        <w:rPr>
          <w:sz w:val="28"/>
          <w:szCs w:val="28"/>
        </w:rPr>
        <w:t>В 202</w:t>
      </w:r>
      <w:r w:rsidR="00037647" w:rsidRPr="004B539F">
        <w:rPr>
          <w:sz w:val="28"/>
          <w:szCs w:val="28"/>
        </w:rPr>
        <w:t>3</w:t>
      </w:r>
      <w:r w:rsidR="007421B0" w:rsidRPr="004B539F">
        <w:rPr>
          <w:sz w:val="28"/>
          <w:szCs w:val="28"/>
        </w:rPr>
        <w:t xml:space="preserve"> году </w:t>
      </w:r>
      <w:r w:rsidR="003B22BA" w:rsidRPr="004B539F">
        <w:rPr>
          <w:sz w:val="28"/>
          <w:szCs w:val="28"/>
        </w:rPr>
        <w:t xml:space="preserve">муниципальный </w:t>
      </w:r>
      <w:r w:rsidR="000418ED">
        <w:rPr>
          <w:sz w:val="28"/>
          <w:szCs w:val="28"/>
        </w:rPr>
        <w:t xml:space="preserve">земельный </w:t>
      </w:r>
      <w:r w:rsidR="003B22BA" w:rsidRPr="004B539F">
        <w:rPr>
          <w:sz w:val="28"/>
          <w:szCs w:val="28"/>
        </w:rPr>
        <w:t xml:space="preserve">контроль </w:t>
      </w:r>
      <w:r w:rsidR="007421B0" w:rsidRPr="004B539F">
        <w:rPr>
          <w:sz w:val="28"/>
          <w:szCs w:val="28"/>
        </w:rPr>
        <w:t xml:space="preserve">осуществляется </w:t>
      </w:r>
      <w:r w:rsidR="000838C4" w:rsidRPr="004B539F">
        <w:rPr>
          <w:sz w:val="28"/>
          <w:szCs w:val="28"/>
        </w:rPr>
        <w:t>в соответствии</w:t>
      </w:r>
      <w:r w:rsidR="004B539F" w:rsidRPr="004B539F">
        <w:rPr>
          <w:sz w:val="28"/>
          <w:szCs w:val="28"/>
        </w:rPr>
        <w:t xml:space="preserve"> с:</w:t>
      </w:r>
    </w:p>
    <w:p w:rsidR="004B539F" w:rsidRPr="004B539F" w:rsidRDefault="004B539F" w:rsidP="00235D5B">
      <w:pPr>
        <w:jc w:val="both"/>
        <w:textAlignment w:val="baseline"/>
        <w:rPr>
          <w:sz w:val="28"/>
          <w:szCs w:val="28"/>
        </w:rPr>
      </w:pPr>
      <w:r w:rsidRPr="004B539F">
        <w:rPr>
          <w:sz w:val="28"/>
          <w:szCs w:val="28"/>
        </w:rPr>
        <w:tab/>
        <w:t xml:space="preserve">- </w:t>
      </w:r>
      <w:r w:rsidR="007421B0" w:rsidRPr="004B539F">
        <w:rPr>
          <w:iCs/>
          <w:sz w:val="28"/>
          <w:szCs w:val="28"/>
        </w:rPr>
        <w:t>Федеральн</w:t>
      </w:r>
      <w:r w:rsidR="000838C4" w:rsidRPr="004B539F">
        <w:rPr>
          <w:iCs/>
          <w:sz w:val="28"/>
          <w:szCs w:val="28"/>
        </w:rPr>
        <w:t>ым</w:t>
      </w:r>
      <w:r w:rsidR="007421B0" w:rsidRPr="004B539F">
        <w:rPr>
          <w:iCs/>
          <w:sz w:val="28"/>
          <w:szCs w:val="28"/>
        </w:rPr>
        <w:t xml:space="preserve"> закон</w:t>
      </w:r>
      <w:r w:rsidR="000838C4" w:rsidRPr="004B539F">
        <w:rPr>
          <w:iCs/>
          <w:sz w:val="28"/>
          <w:szCs w:val="28"/>
        </w:rPr>
        <w:t>ом</w:t>
      </w:r>
      <w:r w:rsidR="007421B0" w:rsidRPr="004B539F">
        <w:rPr>
          <w:iCs/>
          <w:sz w:val="28"/>
          <w:szCs w:val="28"/>
        </w:rPr>
        <w:t xml:space="preserve"> от</w:t>
      </w:r>
      <w:r w:rsidR="001F0161" w:rsidRPr="004B539F">
        <w:rPr>
          <w:sz w:val="28"/>
          <w:szCs w:val="28"/>
        </w:rPr>
        <w:t xml:space="preserve"> 31.07.2020 </w:t>
      </w:r>
      <w:r w:rsidR="00D248E7" w:rsidRPr="004B539F">
        <w:rPr>
          <w:sz w:val="28"/>
          <w:szCs w:val="28"/>
        </w:rPr>
        <w:t>№248-ФЗ «О государственном контроле (надзоре) и муниципальном контроле в Российской Федерации»</w:t>
      </w:r>
      <w:r w:rsidR="00A34FDF" w:rsidRPr="004B539F">
        <w:rPr>
          <w:sz w:val="28"/>
          <w:szCs w:val="28"/>
        </w:rPr>
        <w:t>,</w:t>
      </w:r>
    </w:p>
    <w:p w:rsidR="007421B0" w:rsidRPr="005D29DE" w:rsidRDefault="004B539F" w:rsidP="005D29DE">
      <w:pPr>
        <w:jc w:val="both"/>
        <w:textAlignment w:val="baseline"/>
        <w:rPr>
          <w:b/>
          <w:i/>
          <w:sz w:val="28"/>
          <w:szCs w:val="28"/>
        </w:rPr>
      </w:pPr>
      <w:r w:rsidRPr="004B539F">
        <w:rPr>
          <w:sz w:val="28"/>
          <w:szCs w:val="28"/>
        </w:rPr>
        <w:tab/>
        <w:t>- Положени</w:t>
      </w:r>
      <w:r>
        <w:rPr>
          <w:sz w:val="28"/>
          <w:szCs w:val="28"/>
        </w:rPr>
        <w:t>ями</w:t>
      </w:r>
      <w:r w:rsidRPr="004B539F">
        <w:rPr>
          <w:sz w:val="28"/>
          <w:szCs w:val="28"/>
        </w:rPr>
        <w:t xml:space="preserve"> о муниципальном </w:t>
      </w:r>
      <w:r w:rsidR="00FC12FC">
        <w:rPr>
          <w:sz w:val="28"/>
          <w:szCs w:val="28"/>
        </w:rPr>
        <w:t>земельном контроле</w:t>
      </w:r>
      <w:r w:rsidRPr="004B539F">
        <w:rPr>
          <w:sz w:val="28"/>
          <w:szCs w:val="28"/>
        </w:rPr>
        <w:t xml:space="preserve">, </w:t>
      </w:r>
      <w:r w:rsidRPr="005842C2">
        <w:rPr>
          <w:sz w:val="28"/>
          <w:szCs w:val="28"/>
        </w:rPr>
        <w:t xml:space="preserve">утвержденными решениями </w:t>
      </w:r>
      <w:r w:rsidR="00FC12FC" w:rsidRPr="00FC12FC">
        <w:rPr>
          <w:sz w:val="28"/>
          <w:szCs w:val="28"/>
        </w:rPr>
        <w:t>Думы Угличского муниципального района от 16.</w:t>
      </w:r>
      <w:r w:rsidR="00FC12FC">
        <w:rPr>
          <w:sz w:val="28"/>
          <w:szCs w:val="28"/>
        </w:rPr>
        <w:t>12.2021 №896 «Об утверждении По</w:t>
      </w:r>
      <w:r w:rsidR="00FC12FC" w:rsidRPr="00FC12FC">
        <w:rPr>
          <w:sz w:val="28"/>
          <w:szCs w:val="28"/>
        </w:rPr>
        <w:t xml:space="preserve">ложения о муниципальном земельном контроле </w:t>
      </w:r>
      <w:r w:rsidR="00FC12FC">
        <w:rPr>
          <w:sz w:val="28"/>
          <w:szCs w:val="28"/>
        </w:rPr>
        <w:t>на территории Угличского муници</w:t>
      </w:r>
      <w:r w:rsidR="00FC12FC" w:rsidRPr="00FC12FC">
        <w:rPr>
          <w:sz w:val="28"/>
          <w:szCs w:val="28"/>
        </w:rPr>
        <w:t>пального района»</w:t>
      </w:r>
      <w:r w:rsidR="00FC12FC">
        <w:rPr>
          <w:sz w:val="28"/>
          <w:szCs w:val="28"/>
        </w:rPr>
        <w:t>,</w:t>
      </w:r>
      <w:r w:rsidR="00820DBF">
        <w:rPr>
          <w:sz w:val="28"/>
          <w:szCs w:val="28"/>
        </w:rPr>
        <w:t xml:space="preserve"> </w:t>
      </w:r>
      <w:r w:rsidRPr="005842C2">
        <w:rPr>
          <w:sz w:val="28"/>
          <w:szCs w:val="28"/>
        </w:rPr>
        <w:t>Муниципальн</w:t>
      </w:r>
      <w:r w:rsidR="00FC12FC">
        <w:rPr>
          <w:sz w:val="28"/>
          <w:szCs w:val="28"/>
        </w:rPr>
        <w:t>ого</w:t>
      </w:r>
      <w:r w:rsidR="00820DBF">
        <w:rPr>
          <w:sz w:val="28"/>
          <w:szCs w:val="28"/>
        </w:rPr>
        <w:t xml:space="preserve"> </w:t>
      </w:r>
      <w:r w:rsidR="0096477B" w:rsidRPr="005842C2">
        <w:rPr>
          <w:sz w:val="28"/>
          <w:szCs w:val="28"/>
        </w:rPr>
        <w:t>С</w:t>
      </w:r>
      <w:r w:rsidRPr="005842C2">
        <w:rPr>
          <w:sz w:val="28"/>
          <w:szCs w:val="28"/>
        </w:rPr>
        <w:t xml:space="preserve">овета городского поселения Углич Угличского муниципального района Ярославской области от </w:t>
      </w:r>
      <w:r w:rsidR="005D29DE">
        <w:rPr>
          <w:sz w:val="28"/>
          <w:szCs w:val="28"/>
        </w:rPr>
        <w:t>22.12.2021 №266 «Об утверждении Положения о муниципальном земельном контроле на территории городского поселения Углич Ярославской области»</w:t>
      </w:r>
      <w:r w:rsidR="00820DBF">
        <w:rPr>
          <w:sz w:val="28"/>
          <w:szCs w:val="28"/>
        </w:rPr>
        <w:t xml:space="preserve"> </w:t>
      </w:r>
      <w:r w:rsidR="00E40FBA" w:rsidRPr="005842C2">
        <w:rPr>
          <w:sz w:val="28"/>
          <w:szCs w:val="28"/>
        </w:rPr>
        <w:t>(далее - Положения)</w:t>
      </w:r>
      <w:r w:rsidRPr="005842C2">
        <w:rPr>
          <w:sz w:val="28"/>
          <w:szCs w:val="28"/>
        </w:rPr>
        <w:t>,</w:t>
      </w:r>
      <w:r w:rsidR="00820DBF">
        <w:rPr>
          <w:sz w:val="28"/>
          <w:szCs w:val="28"/>
        </w:rPr>
        <w:t xml:space="preserve"> </w:t>
      </w:r>
      <w:r w:rsidR="007421B0" w:rsidRPr="00E40FBA">
        <w:rPr>
          <w:iCs/>
          <w:color w:val="000000" w:themeColor="text1"/>
          <w:sz w:val="28"/>
          <w:szCs w:val="28"/>
        </w:rPr>
        <w:t xml:space="preserve">и </w:t>
      </w:r>
      <w:r w:rsidR="003E00B8" w:rsidRPr="00E40FBA">
        <w:rPr>
          <w:iCs/>
          <w:color w:val="000000" w:themeColor="text1"/>
          <w:sz w:val="28"/>
          <w:szCs w:val="28"/>
        </w:rPr>
        <w:t xml:space="preserve">иными </w:t>
      </w:r>
      <w:r w:rsidR="007421B0" w:rsidRPr="00E40FBA">
        <w:rPr>
          <w:iCs/>
          <w:color w:val="000000" w:themeColor="text1"/>
          <w:sz w:val="28"/>
          <w:szCs w:val="28"/>
        </w:rPr>
        <w:t>нормативны</w:t>
      </w:r>
      <w:r w:rsidR="003E00B8" w:rsidRPr="00E40FBA">
        <w:rPr>
          <w:iCs/>
          <w:color w:val="000000" w:themeColor="text1"/>
          <w:sz w:val="28"/>
          <w:szCs w:val="28"/>
        </w:rPr>
        <w:t>ми</w:t>
      </w:r>
      <w:r w:rsidR="007421B0" w:rsidRPr="00E40FBA">
        <w:rPr>
          <w:iCs/>
          <w:color w:val="000000" w:themeColor="text1"/>
          <w:sz w:val="28"/>
          <w:szCs w:val="28"/>
        </w:rPr>
        <w:t xml:space="preserve"> правовы</w:t>
      </w:r>
      <w:r w:rsidR="003E00B8" w:rsidRPr="00E40FBA">
        <w:rPr>
          <w:iCs/>
          <w:color w:val="000000" w:themeColor="text1"/>
          <w:sz w:val="28"/>
          <w:szCs w:val="28"/>
        </w:rPr>
        <w:t>ми</w:t>
      </w:r>
      <w:r w:rsidR="007421B0" w:rsidRPr="00E40FBA">
        <w:rPr>
          <w:iCs/>
          <w:color w:val="000000" w:themeColor="text1"/>
          <w:sz w:val="28"/>
          <w:szCs w:val="28"/>
        </w:rPr>
        <w:t xml:space="preserve"> акт</w:t>
      </w:r>
      <w:r w:rsidR="003E00B8" w:rsidRPr="00E40FBA">
        <w:rPr>
          <w:iCs/>
          <w:color w:val="000000" w:themeColor="text1"/>
          <w:sz w:val="28"/>
          <w:szCs w:val="28"/>
        </w:rPr>
        <w:t>ами</w:t>
      </w:r>
      <w:r w:rsidR="007421B0" w:rsidRPr="00E40FBA">
        <w:rPr>
          <w:iCs/>
          <w:color w:val="000000" w:themeColor="text1"/>
          <w:sz w:val="28"/>
          <w:szCs w:val="28"/>
        </w:rPr>
        <w:t>.</w:t>
      </w:r>
    </w:p>
    <w:p w:rsidR="007E1465" w:rsidRPr="00E04319" w:rsidRDefault="00785A00" w:rsidP="007E1465">
      <w:pPr>
        <w:ind w:firstLine="709"/>
        <w:jc w:val="both"/>
        <w:rPr>
          <w:color w:val="000000" w:themeColor="text1"/>
          <w:sz w:val="28"/>
          <w:szCs w:val="28"/>
        </w:rPr>
      </w:pPr>
      <w:r w:rsidRPr="00E04319">
        <w:rPr>
          <w:color w:val="000000" w:themeColor="text1"/>
          <w:sz w:val="28"/>
          <w:szCs w:val="28"/>
        </w:rPr>
        <w:t>2.2.</w:t>
      </w:r>
      <w:r w:rsidR="007421B0" w:rsidRPr="00E04319">
        <w:rPr>
          <w:color w:val="000000" w:themeColor="text1"/>
          <w:sz w:val="28"/>
          <w:szCs w:val="28"/>
        </w:rPr>
        <w:t>В 202</w:t>
      </w:r>
      <w:r w:rsidR="00235D5B" w:rsidRPr="00E04319">
        <w:rPr>
          <w:color w:val="000000" w:themeColor="text1"/>
          <w:sz w:val="28"/>
          <w:szCs w:val="28"/>
        </w:rPr>
        <w:t>3</w:t>
      </w:r>
      <w:r w:rsidR="007421B0" w:rsidRPr="00E04319">
        <w:rPr>
          <w:color w:val="000000" w:themeColor="text1"/>
          <w:sz w:val="28"/>
          <w:szCs w:val="28"/>
        </w:rPr>
        <w:t xml:space="preserve"> г</w:t>
      </w:r>
      <w:r w:rsidR="001F0161" w:rsidRPr="00E04319">
        <w:rPr>
          <w:color w:val="000000" w:themeColor="text1"/>
          <w:sz w:val="28"/>
          <w:szCs w:val="28"/>
        </w:rPr>
        <w:t>оду</w:t>
      </w:r>
      <w:r w:rsidR="00820DBF">
        <w:rPr>
          <w:color w:val="000000" w:themeColor="text1"/>
          <w:sz w:val="28"/>
          <w:szCs w:val="28"/>
        </w:rPr>
        <w:t xml:space="preserve"> </w:t>
      </w:r>
      <w:r w:rsidR="00575041" w:rsidRPr="00E04319">
        <w:rPr>
          <w:color w:val="000000" w:themeColor="text1"/>
          <w:sz w:val="28"/>
          <w:szCs w:val="28"/>
        </w:rPr>
        <w:t>в соответстви</w:t>
      </w:r>
      <w:r w:rsidR="000838C4">
        <w:rPr>
          <w:color w:val="000000" w:themeColor="text1"/>
          <w:sz w:val="28"/>
          <w:szCs w:val="28"/>
        </w:rPr>
        <w:t>и</w:t>
      </w:r>
      <w:r w:rsidR="00575041" w:rsidRPr="00E04319">
        <w:rPr>
          <w:color w:val="000000" w:themeColor="text1"/>
          <w:sz w:val="28"/>
          <w:szCs w:val="28"/>
        </w:rPr>
        <w:t xml:space="preserve"> с Положени</w:t>
      </w:r>
      <w:r w:rsidR="00E40FBA">
        <w:rPr>
          <w:color w:val="000000" w:themeColor="text1"/>
          <w:sz w:val="28"/>
          <w:szCs w:val="28"/>
        </w:rPr>
        <w:t>ями</w:t>
      </w:r>
      <w:r w:rsidR="00575041" w:rsidRPr="00E04319">
        <w:rPr>
          <w:color w:val="000000" w:themeColor="text1"/>
          <w:sz w:val="28"/>
          <w:szCs w:val="28"/>
        </w:rPr>
        <w:t>, а также с учетом постановления Правительства Российской Федерации от 10</w:t>
      </w:r>
      <w:r w:rsidR="001F0161" w:rsidRPr="00E04319">
        <w:rPr>
          <w:color w:val="000000" w:themeColor="text1"/>
          <w:sz w:val="28"/>
          <w:szCs w:val="28"/>
        </w:rPr>
        <w:t xml:space="preserve">.03.2022 </w:t>
      </w:r>
      <w:r w:rsidR="00575041" w:rsidRPr="00E04319">
        <w:rPr>
          <w:color w:val="000000" w:themeColor="text1"/>
          <w:sz w:val="28"/>
          <w:szCs w:val="28"/>
        </w:rPr>
        <w:t>№336 «Об особенностях организации и осуществления государственного контроля (надзора), муниципального контроля»</w:t>
      </w:r>
      <w:r w:rsidR="00963F28" w:rsidRPr="00E04319">
        <w:rPr>
          <w:color w:val="000000" w:themeColor="text1"/>
          <w:sz w:val="28"/>
          <w:szCs w:val="28"/>
        </w:rPr>
        <w:t xml:space="preserve">, </w:t>
      </w:r>
      <w:r w:rsidR="007421B0" w:rsidRPr="00E04319">
        <w:rPr>
          <w:color w:val="000000" w:themeColor="text1"/>
          <w:sz w:val="28"/>
          <w:szCs w:val="28"/>
        </w:rPr>
        <w:t>в рамках осуществления муниципального</w:t>
      </w:r>
      <w:r w:rsidR="000418ED">
        <w:rPr>
          <w:color w:val="000000" w:themeColor="text1"/>
          <w:sz w:val="28"/>
          <w:szCs w:val="28"/>
        </w:rPr>
        <w:t xml:space="preserve"> земельного</w:t>
      </w:r>
      <w:r w:rsidR="007421B0" w:rsidRPr="00E04319">
        <w:rPr>
          <w:color w:val="000000" w:themeColor="text1"/>
          <w:sz w:val="28"/>
          <w:szCs w:val="28"/>
        </w:rPr>
        <w:t xml:space="preserve"> контроля </w:t>
      </w:r>
      <w:r w:rsidR="000420A5" w:rsidRPr="00E04319">
        <w:rPr>
          <w:color w:val="000000" w:themeColor="text1"/>
          <w:sz w:val="28"/>
          <w:szCs w:val="28"/>
        </w:rPr>
        <w:t>проводятся профилактические мероприятия, направленные на соблюдение подконтрольными субъектами обязательных требований</w:t>
      </w:r>
      <w:r w:rsidR="000A0B4E" w:rsidRPr="00E04319">
        <w:rPr>
          <w:color w:val="000000" w:themeColor="text1"/>
          <w:sz w:val="28"/>
          <w:szCs w:val="28"/>
        </w:rPr>
        <w:t>,</w:t>
      </w:r>
      <w:r w:rsidR="000420A5" w:rsidRPr="00E04319">
        <w:rPr>
          <w:color w:val="000000" w:themeColor="text1"/>
          <w:sz w:val="28"/>
          <w:szCs w:val="28"/>
        </w:rPr>
        <w:t xml:space="preserve"> на побуждение подконтрольных субъектов к добросовестности</w:t>
      </w:r>
      <w:r w:rsidR="00575041" w:rsidRPr="00E04319">
        <w:rPr>
          <w:color w:val="000000" w:themeColor="text1"/>
          <w:sz w:val="28"/>
          <w:szCs w:val="28"/>
        </w:rPr>
        <w:t>.</w:t>
      </w:r>
    </w:p>
    <w:p w:rsidR="002B3DBB" w:rsidRDefault="00785A00" w:rsidP="004F13FF">
      <w:pPr>
        <w:widowControl w:val="0"/>
        <w:tabs>
          <w:tab w:val="left" w:pos="1134"/>
          <w:tab w:val="left" w:pos="1276"/>
          <w:tab w:val="left" w:pos="7371"/>
        </w:tabs>
        <w:ind w:firstLine="709"/>
        <w:jc w:val="both"/>
      </w:pPr>
      <w:r w:rsidRPr="00E04319">
        <w:rPr>
          <w:color w:val="000000" w:themeColor="text1"/>
          <w:sz w:val="28"/>
          <w:szCs w:val="28"/>
        </w:rPr>
        <w:lastRenderedPageBreak/>
        <w:t>2.</w:t>
      </w:r>
      <w:r w:rsidR="007E1465" w:rsidRPr="00E04319">
        <w:rPr>
          <w:color w:val="000000" w:themeColor="text1"/>
          <w:sz w:val="28"/>
          <w:szCs w:val="28"/>
        </w:rPr>
        <w:t xml:space="preserve">3. </w:t>
      </w:r>
      <w:r w:rsidR="004F13FF" w:rsidRPr="00E04319">
        <w:rPr>
          <w:sz w:val="28"/>
          <w:szCs w:val="28"/>
        </w:rPr>
        <w:t xml:space="preserve">Мониторинг состояния подконтрольных субъектов в сфере соблюдения </w:t>
      </w:r>
      <w:r w:rsidR="007A68D0">
        <w:rPr>
          <w:sz w:val="28"/>
          <w:szCs w:val="28"/>
        </w:rPr>
        <w:t>земельного законодательства</w:t>
      </w:r>
      <w:r w:rsidR="004F13FF" w:rsidRPr="00E04319">
        <w:rPr>
          <w:sz w:val="28"/>
          <w:szCs w:val="28"/>
        </w:rPr>
        <w:t xml:space="preserve"> выявил, что ключевыми и наиболее значимыми рисками являются </w:t>
      </w:r>
      <w:r w:rsidR="007A68D0">
        <w:rPr>
          <w:sz w:val="28"/>
          <w:szCs w:val="28"/>
        </w:rPr>
        <w:t xml:space="preserve">следующие </w:t>
      </w:r>
      <w:r w:rsidR="007A68D0" w:rsidRPr="00E04319">
        <w:rPr>
          <w:sz w:val="28"/>
          <w:szCs w:val="28"/>
        </w:rPr>
        <w:t>нарушения</w:t>
      </w:r>
      <w:r w:rsidR="007A68D0">
        <w:rPr>
          <w:sz w:val="28"/>
          <w:szCs w:val="28"/>
        </w:rPr>
        <w:t>:</w:t>
      </w:r>
    </w:p>
    <w:p w:rsidR="002B3DBB" w:rsidRDefault="002B3DBB" w:rsidP="004F13FF">
      <w:pPr>
        <w:widowControl w:val="0"/>
        <w:tabs>
          <w:tab w:val="left" w:pos="1134"/>
          <w:tab w:val="left" w:pos="1276"/>
          <w:tab w:val="left" w:pos="7371"/>
        </w:tabs>
        <w:ind w:firstLine="709"/>
        <w:jc w:val="both"/>
      </w:pPr>
      <w:r>
        <w:t xml:space="preserve">- </w:t>
      </w:r>
      <w:r w:rsidR="007A68D0">
        <w:rPr>
          <w:sz w:val="28"/>
          <w:szCs w:val="28"/>
        </w:rPr>
        <w:t>н</w:t>
      </w:r>
      <w:r w:rsidR="007A68D0" w:rsidRPr="007A68D0">
        <w:rPr>
          <w:sz w:val="28"/>
          <w:szCs w:val="28"/>
        </w:rPr>
        <w:t>есоответствие площади используемого контролируемым лицом земельного участка площади земельного участка, сведения о которой с</w:t>
      </w:r>
      <w:r w:rsidR="007A68D0">
        <w:rPr>
          <w:sz w:val="28"/>
          <w:szCs w:val="28"/>
        </w:rPr>
        <w:t>одержатся в Едином государствен</w:t>
      </w:r>
      <w:r w:rsidR="007A68D0" w:rsidRPr="007A68D0">
        <w:rPr>
          <w:sz w:val="28"/>
          <w:szCs w:val="28"/>
        </w:rPr>
        <w:t>ном реестре недвижимости</w:t>
      </w:r>
      <w:r w:rsidR="007A68D0">
        <w:rPr>
          <w:sz w:val="28"/>
          <w:szCs w:val="28"/>
        </w:rPr>
        <w:t>,</w:t>
      </w:r>
    </w:p>
    <w:p w:rsidR="004F13FF" w:rsidRDefault="002B3DBB" w:rsidP="004F13FF">
      <w:pPr>
        <w:widowControl w:val="0"/>
        <w:tabs>
          <w:tab w:val="left" w:pos="1134"/>
          <w:tab w:val="left" w:pos="1276"/>
          <w:tab w:val="left" w:pos="7371"/>
        </w:tabs>
        <w:ind w:firstLine="709"/>
        <w:jc w:val="both"/>
        <w:rPr>
          <w:sz w:val="28"/>
          <w:szCs w:val="28"/>
        </w:rPr>
      </w:pPr>
      <w:r>
        <w:t xml:space="preserve">- </w:t>
      </w:r>
      <w:r w:rsidR="007A68D0">
        <w:rPr>
          <w:sz w:val="28"/>
          <w:szCs w:val="28"/>
        </w:rPr>
        <w:t>н</w:t>
      </w:r>
      <w:r w:rsidR="007A68D0" w:rsidRPr="007A68D0">
        <w:rPr>
          <w:sz w:val="28"/>
          <w:szCs w:val="28"/>
        </w:rPr>
        <w:t>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r>
        <w:rPr>
          <w:sz w:val="28"/>
          <w:szCs w:val="28"/>
        </w:rPr>
        <w:t>,</w:t>
      </w:r>
    </w:p>
    <w:p w:rsidR="002B3DBB" w:rsidRPr="00E04319" w:rsidRDefault="002B3DBB" w:rsidP="004F13FF">
      <w:pPr>
        <w:widowControl w:val="0"/>
        <w:tabs>
          <w:tab w:val="left" w:pos="1134"/>
          <w:tab w:val="left" w:pos="1276"/>
          <w:tab w:val="left" w:pos="7371"/>
        </w:tabs>
        <w:ind w:firstLine="709"/>
        <w:jc w:val="both"/>
        <w:rPr>
          <w:sz w:val="28"/>
          <w:szCs w:val="28"/>
        </w:rPr>
      </w:pPr>
      <w:r>
        <w:rPr>
          <w:sz w:val="28"/>
          <w:szCs w:val="28"/>
        </w:rPr>
        <w:t>- з</w:t>
      </w:r>
      <w:r w:rsidRPr="002B3DBB">
        <w:rPr>
          <w:sz w:val="28"/>
          <w:szCs w:val="28"/>
        </w:rPr>
        <w:t>арастание сорной растительностью и (или) дре</w:t>
      </w:r>
      <w:r>
        <w:rPr>
          <w:sz w:val="28"/>
          <w:szCs w:val="28"/>
        </w:rPr>
        <w:t>весно-кустарниковой растительно</w:t>
      </w:r>
      <w:r w:rsidRPr="002B3DBB">
        <w:rPr>
          <w:sz w:val="28"/>
          <w:szCs w:val="28"/>
        </w:rPr>
        <w:t>стью, не относящейся к многолетн</w:t>
      </w:r>
      <w:r>
        <w:rPr>
          <w:sz w:val="28"/>
          <w:szCs w:val="28"/>
        </w:rPr>
        <w:t>им плодово-ягодным насаждениям</w:t>
      </w:r>
      <w:r w:rsidRPr="002B3DBB">
        <w:rPr>
          <w:sz w:val="28"/>
          <w:szCs w:val="28"/>
        </w:rPr>
        <w:t>, зем</w:t>
      </w:r>
      <w:r>
        <w:rPr>
          <w:sz w:val="28"/>
          <w:szCs w:val="28"/>
        </w:rPr>
        <w:t>ельного участка, свидетельствую</w:t>
      </w:r>
      <w:r w:rsidRPr="002B3DBB">
        <w:rPr>
          <w:sz w:val="28"/>
          <w:szCs w:val="28"/>
        </w:rPr>
        <w:t>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4F13FF" w:rsidRPr="00E04319" w:rsidRDefault="004F13FF" w:rsidP="004F13FF">
      <w:pPr>
        <w:widowControl w:val="0"/>
        <w:tabs>
          <w:tab w:val="left" w:pos="1134"/>
          <w:tab w:val="left" w:pos="1276"/>
          <w:tab w:val="left" w:pos="7371"/>
        </w:tabs>
        <w:ind w:firstLine="709"/>
        <w:jc w:val="both"/>
        <w:rPr>
          <w:sz w:val="28"/>
          <w:szCs w:val="28"/>
        </w:rPr>
      </w:pPr>
      <w:r w:rsidRPr="002B3DBB">
        <w:rPr>
          <w:sz w:val="28"/>
          <w:szCs w:val="28"/>
        </w:rPr>
        <w:t xml:space="preserve">Наиболее значимым риском является факт причинения вреда </w:t>
      </w:r>
      <w:r w:rsidR="002B3DBB" w:rsidRPr="002B3DBB">
        <w:rPr>
          <w:sz w:val="28"/>
          <w:szCs w:val="28"/>
        </w:rPr>
        <w:t>земельному участку как природному объекту,</w:t>
      </w:r>
      <w:r w:rsidR="002A6446">
        <w:rPr>
          <w:sz w:val="28"/>
          <w:szCs w:val="28"/>
        </w:rPr>
        <w:t xml:space="preserve"> </w:t>
      </w:r>
      <w:r w:rsidR="002B3DBB" w:rsidRPr="002B3DBB">
        <w:rPr>
          <w:sz w:val="28"/>
          <w:szCs w:val="28"/>
        </w:rPr>
        <w:t xml:space="preserve">ухудшение экологических условий, </w:t>
      </w:r>
      <w:r w:rsidRPr="002B3DBB">
        <w:rPr>
          <w:sz w:val="28"/>
          <w:szCs w:val="28"/>
        </w:rPr>
        <w:t>вследствие нарушения законодательства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4F13FF" w:rsidRPr="00E04319" w:rsidRDefault="00785A00" w:rsidP="004F13FF">
      <w:pPr>
        <w:widowControl w:val="0"/>
        <w:tabs>
          <w:tab w:val="left" w:pos="1134"/>
          <w:tab w:val="left" w:pos="1276"/>
          <w:tab w:val="left" w:pos="7371"/>
        </w:tabs>
        <w:ind w:firstLine="709"/>
        <w:jc w:val="both"/>
        <w:rPr>
          <w:sz w:val="28"/>
          <w:szCs w:val="28"/>
        </w:rPr>
      </w:pPr>
      <w:r w:rsidRPr="00E04319">
        <w:rPr>
          <w:color w:val="000000" w:themeColor="text1"/>
          <w:sz w:val="28"/>
          <w:szCs w:val="28"/>
        </w:rPr>
        <w:t>2.</w:t>
      </w:r>
      <w:r w:rsidR="007E1465" w:rsidRPr="00E04319">
        <w:rPr>
          <w:color w:val="000000" w:themeColor="text1"/>
          <w:sz w:val="28"/>
          <w:szCs w:val="28"/>
        </w:rPr>
        <w:t xml:space="preserve">4. </w:t>
      </w:r>
      <w:r w:rsidR="004F13FF" w:rsidRPr="00E04319">
        <w:rPr>
          <w:sz w:val="28"/>
          <w:szCs w:val="28"/>
        </w:rPr>
        <w:t xml:space="preserve">Проведение профилактических мероприятий, направленных на соблюдение подконтрольными субъектами обязательных требований </w:t>
      </w:r>
      <w:r w:rsidR="002B3DBB">
        <w:rPr>
          <w:sz w:val="28"/>
          <w:szCs w:val="28"/>
        </w:rPr>
        <w:t>земельного законодательства</w:t>
      </w:r>
      <w:r w:rsidR="004F13FF" w:rsidRPr="00E04319">
        <w:rPr>
          <w:sz w:val="28"/>
          <w:szCs w:val="28"/>
        </w:rPr>
        <w:t>, на побуждение подконтрольных субъектов к добросовестности способствует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193D9F" w:rsidRPr="00E04319" w:rsidRDefault="00785A00" w:rsidP="007E1465">
      <w:pPr>
        <w:ind w:firstLine="709"/>
        <w:jc w:val="both"/>
        <w:rPr>
          <w:color w:val="000000" w:themeColor="text1"/>
          <w:sz w:val="28"/>
          <w:szCs w:val="28"/>
        </w:rPr>
      </w:pPr>
      <w:r w:rsidRPr="00E04319">
        <w:rPr>
          <w:color w:val="000000" w:themeColor="text1"/>
          <w:sz w:val="28"/>
          <w:szCs w:val="28"/>
        </w:rPr>
        <w:t>2.</w:t>
      </w:r>
      <w:r w:rsidR="004F13FF" w:rsidRPr="00E04319">
        <w:rPr>
          <w:color w:val="000000" w:themeColor="text1"/>
          <w:sz w:val="28"/>
          <w:szCs w:val="28"/>
        </w:rPr>
        <w:t>5</w:t>
      </w:r>
      <w:r w:rsidR="0081231F" w:rsidRPr="00E04319">
        <w:rPr>
          <w:color w:val="000000" w:themeColor="text1"/>
          <w:sz w:val="28"/>
          <w:szCs w:val="28"/>
        </w:rPr>
        <w:t xml:space="preserve">. </w:t>
      </w:r>
      <w:r w:rsidR="002A422B" w:rsidRPr="00E04319">
        <w:rPr>
          <w:color w:val="000000" w:themeColor="text1"/>
          <w:sz w:val="28"/>
          <w:szCs w:val="28"/>
        </w:rPr>
        <w:t>На стенде отдела муниципального контроля размещены нормативно-правовые акты, график приема</w:t>
      </w:r>
      <w:r w:rsidR="00B01D1A" w:rsidRPr="00E04319">
        <w:rPr>
          <w:color w:val="000000" w:themeColor="text1"/>
          <w:sz w:val="28"/>
          <w:szCs w:val="28"/>
        </w:rPr>
        <w:t>.</w:t>
      </w:r>
    </w:p>
    <w:p w:rsidR="00BB4233" w:rsidRPr="00E04319" w:rsidRDefault="00B01D1A" w:rsidP="007E1465">
      <w:pPr>
        <w:ind w:firstLine="709"/>
        <w:jc w:val="both"/>
        <w:rPr>
          <w:color w:val="000000" w:themeColor="text1"/>
          <w:sz w:val="28"/>
          <w:szCs w:val="28"/>
        </w:rPr>
      </w:pPr>
      <w:r w:rsidRPr="00E04319">
        <w:rPr>
          <w:color w:val="000000" w:themeColor="text1"/>
          <w:sz w:val="28"/>
          <w:szCs w:val="28"/>
        </w:rPr>
        <w:t>В</w:t>
      </w:r>
      <w:r w:rsidR="002A422B" w:rsidRPr="00E04319">
        <w:rPr>
          <w:color w:val="000000" w:themeColor="text1"/>
          <w:sz w:val="28"/>
          <w:szCs w:val="28"/>
        </w:rPr>
        <w:t xml:space="preserve"> устной и письменной формах разъясняются вопросы по </w:t>
      </w:r>
      <w:r w:rsidR="00812C79">
        <w:rPr>
          <w:color w:val="000000" w:themeColor="text1"/>
          <w:sz w:val="28"/>
          <w:szCs w:val="28"/>
        </w:rPr>
        <w:t xml:space="preserve">обязательным требованиям </w:t>
      </w:r>
      <w:r w:rsidR="002B3DBB">
        <w:rPr>
          <w:color w:val="000000" w:themeColor="text1"/>
          <w:sz w:val="28"/>
          <w:szCs w:val="28"/>
        </w:rPr>
        <w:t>земельного законодательства</w:t>
      </w:r>
      <w:r w:rsidR="002A422B" w:rsidRPr="00E04319">
        <w:rPr>
          <w:color w:val="000000" w:themeColor="text1"/>
          <w:sz w:val="28"/>
          <w:szCs w:val="28"/>
        </w:rPr>
        <w:t>.</w:t>
      </w:r>
    </w:p>
    <w:p w:rsidR="008D30E4" w:rsidRPr="00E04319" w:rsidRDefault="007421B0" w:rsidP="0082391A">
      <w:pPr>
        <w:tabs>
          <w:tab w:val="left" w:pos="993"/>
        </w:tabs>
        <w:autoSpaceDE w:val="0"/>
        <w:autoSpaceDN w:val="0"/>
        <w:adjustRightInd w:val="0"/>
        <w:spacing w:before="260"/>
        <w:ind w:firstLine="709"/>
        <w:jc w:val="center"/>
        <w:rPr>
          <w:b/>
          <w:color w:val="000000" w:themeColor="text1"/>
          <w:sz w:val="28"/>
          <w:szCs w:val="28"/>
        </w:rPr>
      </w:pPr>
      <w:r w:rsidRPr="00E04319">
        <w:rPr>
          <w:b/>
          <w:color w:val="000000" w:themeColor="text1"/>
          <w:sz w:val="28"/>
          <w:szCs w:val="28"/>
        </w:rPr>
        <w:t>3. Цели и задачи реализации</w:t>
      </w:r>
      <w:r w:rsidR="00D7107D" w:rsidRPr="00E04319">
        <w:rPr>
          <w:b/>
          <w:color w:val="000000" w:themeColor="text1"/>
          <w:sz w:val="28"/>
          <w:szCs w:val="28"/>
        </w:rPr>
        <w:t xml:space="preserve"> Программы профилактики</w:t>
      </w:r>
    </w:p>
    <w:p w:rsidR="00812C79" w:rsidRDefault="00812C79" w:rsidP="002B734B">
      <w:pPr>
        <w:pStyle w:val="ae"/>
        <w:ind w:firstLine="709"/>
        <w:jc w:val="both"/>
        <w:rPr>
          <w:color w:val="000000" w:themeColor="text1"/>
          <w:sz w:val="28"/>
          <w:szCs w:val="28"/>
        </w:rPr>
      </w:pP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ab/>
        <w:t>3.1. Профилактика рисков причинения вреда (ущерба) охраняемым законом ценностям направлена на достижение следующих основных целей:</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1) стимулирование добросовестного соблюдения обязательных требований всеми контролируемыми лицами;</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B734B" w:rsidRPr="00C672FF" w:rsidRDefault="002B734B" w:rsidP="002B734B">
      <w:pPr>
        <w:pStyle w:val="ae"/>
        <w:ind w:firstLine="709"/>
        <w:jc w:val="both"/>
        <w:rPr>
          <w:color w:val="000000" w:themeColor="text1"/>
          <w:sz w:val="28"/>
          <w:szCs w:val="28"/>
        </w:rPr>
      </w:pPr>
      <w:r w:rsidRPr="00C672FF">
        <w:rPr>
          <w:color w:val="000000" w:themeColor="text1"/>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r w:rsidR="00E85220" w:rsidRPr="00C672FF">
        <w:rPr>
          <w:color w:val="000000" w:themeColor="text1"/>
          <w:sz w:val="28"/>
          <w:szCs w:val="28"/>
        </w:rPr>
        <w:t>.</w:t>
      </w:r>
    </w:p>
    <w:p w:rsidR="007421B0" w:rsidRPr="00C672FF" w:rsidRDefault="007421B0" w:rsidP="007421B0">
      <w:pPr>
        <w:tabs>
          <w:tab w:val="left" w:pos="567"/>
          <w:tab w:val="left" w:pos="851"/>
        </w:tabs>
        <w:autoSpaceDE w:val="0"/>
        <w:autoSpaceDN w:val="0"/>
        <w:adjustRightInd w:val="0"/>
        <w:ind w:firstLine="720"/>
        <w:jc w:val="both"/>
        <w:rPr>
          <w:color w:val="000000" w:themeColor="text1"/>
          <w:sz w:val="28"/>
          <w:szCs w:val="28"/>
        </w:rPr>
      </w:pPr>
      <w:r w:rsidRPr="00C672FF">
        <w:rPr>
          <w:color w:val="000000" w:themeColor="text1"/>
          <w:sz w:val="28"/>
          <w:szCs w:val="28"/>
        </w:rPr>
        <w:t>3.</w:t>
      </w:r>
      <w:r w:rsidR="002B734B" w:rsidRPr="00C672FF">
        <w:rPr>
          <w:color w:val="000000" w:themeColor="text1"/>
          <w:sz w:val="28"/>
          <w:szCs w:val="28"/>
        </w:rPr>
        <w:t>2</w:t>
      </w:r>
      <w:r w:rsidRPr="00C672FF">
        <w:rPr>
          <w:color w:val="000000" w:themeColor="text1"/>
          <w:sz w:val="28"/>
          <w:szCs w:val="28"/>
        </w:rPr>
        <w:t xml:space="preserve">. Задачами </w:t>
      </w:r>
      <w:r w:rsidR="00D7107D" w:rsidRPr="00C672FF">
        <w:rPr>
          <w:color w:val="000000" w:themeColor="text1"/>
          <w:sz w:val="28"/>
          <w:szCs w:val="28"/>
        </w:rPr>
        <w:t>П</w:t>
      </w:r>
      <w:r w:rsidRPr="00C672FF">
        <w:rPr>
          <w:color w:val="000000" w:themeColor="text1"/>
          <w:sz w:val="28"/>
          <w:szCs w:val="28"/>
        </w:rPr>
        <w:t>рограммы</w:t>
      </w:r>
      <w:r w:rsidR="00D7107D" w:rsidRPr="00C672FF">
        <w:rPr>
          <w:color w:val="000000" w:themeColor="text1"/>
          <w:sz w:val="28"/>
          <w:szCs w:val="28"/>
        </w:rPr>
        <w:t xml:space="preserve"> профилактики рисков причинения вреда</w:t>
      </w:r>
      <w:r w:rsidRPr="00C672FF">
        <w:rPr>
          <w:color w:val="000000" w:themeColor="text1"/>
          <w:sz w:val="28"/>
          <w:szCs w:val="28"/>
        </w:rPr>
        <w:t xml:space="preserve"> являются:</w:t>
      </w:r>
    </w:p>
    <w:p w:rsidR="007421B0" w:rsidRPr="00C672FF" w:rsidRDefault="007421B0" w:rsidP="007421B0">
      <w:pPr>
        <w:tabs>
          <w:tab w:val="left" w:pos="567"/>
          <w:tab w:val="left" w:pos="1276"/>
        </w:tabs>
        <w:autoSpaceDE w:val="0"/>
        <w:autoSpaceDN w:val="0"/>
        <w:adjustRightInd w:val="0"/>
        <w:ind w:firstLine="720"/>
        <w:jc w:val="both"/>
        <w:rPr>
          <w:color w:val="000000" w:themeColor="text1"/>
          <w:sz w:val="28"/>
          <w:szCs w:val="28"/>
        </w:rPr>
      </w:pPr>
      <w:r w:rsidRPr="00C672FF">
        <w:rPr>
          <w:color w:val="000000" w:themeColor="text1"/>
          <w:sz w:val="28"/>
          <w:szCs w:val="28"/>
        </w:rPr>
        <w:t xml:space="preserve">- </w:t>
      </w:r>
      <w:r w:rsidR="000C586E" w:rsidRPr="00C672FF">
        <w:rPr>
          <w:color w:val="000000" w:themeColor="text1"/>
          <w:sz w:val="28"/>
          <w:szCs w:val="28"/>
        </w:rPr>
        <w:t>в</w:t>
      </w:r>
      <w:r w:rsidRPr="00C672FF">
        <w:rPr>
          <w:color w:val="000000" w:themeColor="text1"/>
          <w:sz w:val="28"/>
          <w:szCs w:val="28"/>
        </w:rPr>
        <w:t>ыявление причин, факторов и условий, способствующих нарушению обязательных требований законодательства;</w:t>
      </w:r>
    </w:p>
    <w:p w:rsidR="007421B0" w:rsidRPr="00C672FF" w:rsidRDefault="007421B0" w:rsidP="007421B0">
      <w:pPr>
        <w:tabs>
          <w:tab w:val="left" w:pos="567"/>
          <w:tab w:val="left" w:pos="1276"/>
        </w:tabs>
        <w:autoSpaceDE w:val="0"/>
        <w:autoSpaceDN w:val="0"/>
        <w:adjustRightInd w:val="0"/>
        <w:ind w:firstLine="720"/>
        <w:jc w:val="both"/>
        <w:rPr>
          <w:color w:val="000000" w:themeColor="text1"/>
          <w:sz w:val="28"/>
          <w:szCs w:val="28"/>
        </w:rPr>
      </w:pPr>
      <w:r w:rsidRPr="00C672FF">
        <w:rPr>
          <w:color w:val="000000" w:themeColor="text1"/>
          <w:sz w:val="28"/>
          <w:szCs w:val="28"/>
        </w:rPr>
        <w:t xml:space="preserve">- </w:t>
      </w:r>
      <w:r w:rsidR="000C586E" w:rsidRPr="00C672FF">
        <w:rPr>
          <w:color w:val="000000" w:themeColor="text1"/>
          <w:sz w:val="28"/>
          <w:szCs w:val="28"/>
        </w:rPr>
        <w:t>п</w:t>
      </w:r>
      <w:r w:rsidRPr="00C672FF">
        <w:rPr>
          <w:color w:val="000000" w:themeColor="text1"/>
          <w:sz w:val="28"/>
          <w:szCs w:val="28"/>
        </w:rPr>
        <w:t>овышение правосознания и правовой культуры руководителей юридических лиц, индивидуальных предпринимателей и граждан.</w:t>
      </w:r>
    </w:p>
    <w:p w:rsidR="007421B0" w:rsidRPr="00235D5B" w:rsidRDefault="007421B0" w:rsidP="008D30E4">
      <w:pPr>
        <w:tabs>
          <w:tab w:val="left" w:pos="567"/>
          <w:tab w:val="left" w:pos="1276"/>
        </w:tabs>
        <w:autoSpaceDE w:val="0"/>
        <w:autoSpaceDN w:val="0"/>
        <w:adjustRightInd w:val="0"/>
        <w:ind w:firstLine="720"/>
        <w:jc w:val="both"/>
        <w:rPr>
          <w:color w:val="FF0000"/>
          <w:sz w:val="28"/>
          <w:szCs w:val="28"/>
        </w:rPr>
      </w:pPr>
    </w:p>
    <w:p w:rsidR="002C6E7A" w:rsidRPr="00C672FF" w:rsidRDefault="002C6E7A" w:rsidP="0082391A">
      <w:pPr>
        <w:pStyle w:val="formattext"/>
        <w:shd w:val="clear" w:color="auto" w:fill="FFFFFF"/>
        <w:spacing w:before="0" w:beforeAutospacing="0" w:after="0" w:afterAutospacing="0"/>
        <w:ind w:firstLine="720"/>
        <w:jc w:val="center"/>
        <w:textAlignment w:val="baseline"/>
        <w:rPr>
          <w:b/>
          <w:color w:val="000000" w:themeColor="text1"/>
          <w:sz w:val="28"/>
          <w:szCs w:val="28"/>
        </w:rPr>
      </w:pPr>
      <w:r w:rsidRPr="00C672FF">
        <w:rPr>
          <w:b/>
          <w:color w:val="000000" w:themeColor="text1"/>
          <w:sz w:val="28"/>
          <w:szCs w:val="28"/>
        </w:rPr>
        <w:t xml:space="preserve">4. </w:t>
      </w:r>
      <w:r w:rsidR="007421B0" w:rsidRPr="00C672FF">
        <w:rPr>
          <w:b/>
          <w:color w:val="000000" w:themeColor="text1"/>
          <w:sz w:val="28"/>
          <w:szCs w:val="28"/>
        </w:rPr>
        <w:t>Перечень профилактических мероприятий,сроки (периодичность) их проведения</w:t>
      </w:r>
      <w:r w:rsidRPr="00C672FF">
        <w:rPr>
          <w:b/>
          <w:color w:val="000000" w:themeColor="text1"/>
          <w:sz w:val="28"/>
          <w:szCs w:val="28"/>
        </w:rPr>
        <w:t>.</w:t>
      </w:r>
    </w:p>
    <w:p w:rsidR="00785A00" w:rsidRPr="00D9108C" w:rsidRDefault="00785A00" w:rsidP="00785A00">
      <w:pPr>
        <w:ind w:firstLine="709"/>
        <w:jc w:val="center"/>
        <w:outlineLvl w:val="1"/>
        <w:rPr>
          <w:bCs/>
          <w:sz w:val="26"/>
          <w:szCs w:val="26"/>
        </w:rPr>
      </w:pPr>
      <w:bookmarkStart w:id="1" w:name="sub_1201"/>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76"/>
        <w:gridCol w:w="6149"/>
        <w:gridCol w:w="3260"/>
      </w:tblGrid>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bookmarkEnd w:id="1"/>
          <w:p w:rsidR="00785A00" w:rsidRPr="00D9108C" w:rsidRDefault="00785A00" w:rsidP="00C50D70">
            <w:pPr>
              <w:jc w:val="center"/>
              <w:rPr>
                <w:iCs/>
                <w:sz w:val="26"/>
                <w:szCs w:val="26"/>
              </w:rPr>
            </w:pPr>
            <w:r w:rsidRPr="00D9108C">
              <w:rPr>
                <w:iCs/>
                <w:sz w:val="26"/>
                <w:szCs w:val="26"/>
              </w:rPr>
              <w:t>№ п/п</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Наименование мероприятия</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Сроки и периодичность проведения</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 xml:space="preserve">1. </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F97195">
            <w:pPr>
              <w:jc w:val="both"/>
              <w:rPr>
                <w:sz w:val="26"/>
                <w:szCs w:val="26"/>
              </w:rPr>
            </w:pPr>
            <w:r w:rsidRPr="00D9108C">
              <w:rPr>
                <w:iCs/>
                <w:sz w:val="26"/>
                <w:szCs w:val="26"/>
              </w:rPr>
              <w:t xml:space="preserve">Информирование контролируемых </w:t>
            </w:r>
            <w:r w:rsidRPr="00D9108C">
              <w:rPr>
                <w:iCs/>
                <w:sz w:val="26"/>
                <w:szCs w:val="26"/>
              </w:rPr>
              <w:br/>
              <w:t xml:space="preserve">и иных заинтересованных лиц </w:t>
            </w:r>
            <w:r w:rsidRPr="00D9108C">
              <w:rPr>
                <w:iCs/>
                <w:sz w:val="26"/>
                <w:szCs w:val="26"/>
              </w:rPr>
              <w:br/>
              <w:t xml:space="preserve">по вопросам соблюдения обязательных требованийпосредством размещения сведений на официальном сайте контрольного органа в сети «Интернет» </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в течение года по мере необходимости</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2.</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E40FBA">
            <w:pPr>
              <w:jc w:val="both"/>
              <w:rPr>
                <w:iCs/>
                <w:sz w:val="26"/>
                <w:szCs w:val="26"/>
              </w:rPr>
            </w:pPr>
            <w:r w:rsidRPr="00D9108C">
              <w:rPr>
                <w:sz w:val="26"/>
                <w:szCs w:val="26"/>
              </w:rPr>
              <w:t xml:space="preserve">Обобщение правоприменительной практики: подготовка и размещение </w:t>
            </w:r>
            <w:r w:rsidRPr="00D9108C">
              <w:rPr>
                <w:iCs/>
                <w:sz w:val="26"/>
                <w:szCs w:val="26"/>
              </w:rPr>
              <w:t>на официальном сайте в сети «Интернет» доклада с результатами обобщения правоприменительной практики</w:t>
            </w:r>
            <w:r w:rsidR="002C0EB4">
              <w:rPr>
                <w:sz w:val="26"/>
                <w:szCs w:val="26"/>
              </w:rPr>
              <w:t>в разрезе</w:t>
            </w:r>
            <w:r w:rsidR="002B3DBB">
              <w:rPr>
                <w:sz w:val="26"/>
                <w:szCs w:val="26"/>
              </w:rPr>
              <w:t xml:space="preserve"> района и городского</w:t>
            </w:r>
            <w:r w:rsidR="002C0EB4">
              <w:rPr>
                <w:sz w:val="26"/>
                <w:szCs w:val="26"/>
              </w:rPr>
              <w:t xml:space="preserve"> поселени</w:t>
            </w:r>
            <w:r w:rsidR="002B3DBB">
              <w:rPr>
                <w:sz w:val="26"/>
                <w:szCs w:val="26"/>
              </w:rPr>
              <w:t>я</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1 раз в год</w:t>
            </w:r>
          </w:p>
        </w:tc>
      </w:tr>
      <w:tr w:rsidR="00785A00" w:rsidRPr="00D9108C" w:rsidTr="005842C2">
        <w:trPr>
          <w:trHeight w:val="170"/>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3.</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both"/>
              <w:rPr>
                <w:iCs/>
                <w:sz w:val="26"/>
                <w:szCs w:val="26"/>
              </w:rPr>
            </w:pPr>
            <w:r w:rsidRPr="00D9108C">
              <w:rPr>
                <w:iCs/>
                <w:sz w:val="26"/>
                <w:szCs w:val="26"/>
              </w:rPr>
              <w:t>Объявление предостережения о недопустимости нарушения обязательных требований</w:t>
            </w:r>
          </w:p>
          <w:p w:rsidR="00785A00" w:rsidRPr="00D9108C" w:rsidRDefault="00785A00" w:rsidP="00C50D70">
            <w:pPr>
              <w:jc w:val="both"/>
              <w:rPr>
                <w:i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E0196F">
              <w:rPr>
                <w:color w:val="000000" w:themeColor="text1"/>
                <w:sz w:val="26"/>
                <w:szCs w:val="26"/>
              </w:rPr>
              <w:t>при наличии оснований, предусмотренных ст. 49 Федерального закона, и принятии соответствующего решения уполномоченным органом</w:t>
            </w:r>
          </w:p>
        </w:tc>
      </w:tr>
      <w:tr w:rsidR="00785A00" w:rsidRPr="00D9108C" w:rsidTr="005842C2">
        <w:trPr>
          <w:trHeight w:val="656"/>
        </w:trPr>
        <w:tc>
          <w:tcPr>
            <w:tcW w:w="576"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iCs/>
                <w:sz w:val="26"/>
                <w:szCs w:val="26"/>
              </w:rPr>
              <w:t xml:space="preserve">4. </w:t>
            </w:r>
          </w:p>
        </w:tc>
        <w:tc>
          <w:tcPr>
            <w:tcW w:w="6149" w:type="dxa"/>
            <w:tcBorders>
              <w:top w:val="single" w:sz="4" w:space="0" w:color="auto"/>
              <w:left w:val="single" w:sz="4" w:space="0" w:color="auto"/>
              <w:bottom w:val="single" w:sz="4" w:space="0" w:color="auto"/>
              <w:right w:val="single" w:sz="4" w:space="0" w:color="auto"/>
            </w:tcBorders>
            <w:vAlign w:val="center"/>
          </w:tcPr>
          <w:p w:rsidR="00785A00" w:rsidRPr="00D9108C" w:rsidRDefault="005A6BA9" w:rsidP="005A6BA9">
            <w:pPr>
              <w:pStyle w:val="a3"/>
              <w:ind w:right="-2"/>
              <w:jc w:val="left"/>
              <w:rPr>
                <w:sz w:val="26"/>
                <w:szCs w:val="26"/>
              </w:rPr>
            </w:pPr>
            <w:r w:rsidRPr="005A6BA9">
              <w:rPr>
                <w:bCs/>
                <w:color w:val="000000" w:themeColor="text1"/>
                <w:sz w:val="26"/>
                <w:szCs w:val="26"/>
              </w:rPr>
              <w:t>Консультирование</w:t>
            </w:r>
            <w:r>
              <w:rPr>
                <w:bCs/>
                <w:color w:val="000000" w:themeColor="text1"/>
                <w:sz w:val="26"/>
                <w:szCs w:val="26"/>
              </w:rPr>
              <w:t xml:space="preserve"> в</w:t>
            </w:r>
            <w:r w:rsidRPr="00E0196F">
              <w:rPr>
                <w:bCs/>
                <w:color w:val="000000" w:themeColor="text1"/>
                <w:sz w:val="26"/>
                <w:szCs w:val="26"/>
              </w:rPr>
              <w:t xml:space="preserve"> устной и письменной формах</w:t>
            </w:r>
          </w:p>
        </w:tc>
        <w:tc>
          <w:tcPr>
            <w:tcW w:w="3260" w:type="dxa"/>
            <w:tcBorders>
              <w:top w:val="single" w:sz="4" w:space="0" w:color="auto"/>
              <w:left w:val="single" w:sz="4" w:space="0" w:color="auto"/>
              <w:bottom w:val="single" w:sz="4" w:space="0" w:color="auto"/>
              <w:right w:val="single" w:sz="4" w:space="0" w:color="auto"/>
            </w:tcBorders>
            <w:vAlign w:val="center"/>
          </w:tcPr>
          <w:p w:rsidR="00785A00" w:rsidRPr="00D9108C" w:rsidRDefault="00785A00" w:rsidP="00C50D70">
            <w:pPr>
              <w:jc w:val="center"/>
              <w:rPr>
                <w:iCs/>
                <w:sz w:val="26"/>
                <w:szCs w:val="26"/>
              </w:rPr>
            </w:pPr>
            <w:r w:rsidRPr="00D9108C">
              <w:rPr>
                <w:sz w:val="26"/>
                <w:szCs w:val="26"/>
              </w:rPr>
              <w:t>в течение года по мере необходимости</w:t>
            </w:r>
          </w:p>
        </w:tc>
      </w:tr>
    </w:tbl>
    <w:p w:rsidR="00785A00" w:rsidRPr="00D9108C" w:rsidRDefault="00785A00" w:rsidP="00785A00">
      <w:pPr>
        <w:widowControl w:val="0"/>
        <w:tabs>
          <w:tab w:val="left" w:pos="7371"/>
        </w:tabs>
        <w:ind w:firstLine="709"/>
        <w:jc w:val="center"/>
        <w:outlineLvl w:val="0"/>
        <w:rPr>
          <w:b/>
          <w:sz w:val="26"/>
          <w:szCs w:val="26"/>
        </w:rPr>
      </w:pPr>
    </w:p>
    <w:p w:rsidR="00785A00" w:rsidRDefault="00785A00" w:rsidP="00785A00">
      <w:pPr>
        <w:widowControl w:val="0"/>
        <w:tabs>
          <w:tab w:val="left" w:pos="7371"/>
        </w:tabs>
        <w:ind w:firstLine="709"/>
        <w:jc w:val="center"/>
        <w:outlineLvl w:val="0"/>
        <w:rPr>
          <w:bCs/>
          <w:sz w:val="26"/>
          <w:szCs w:val="26"/>
        </w:rPr>
      </w:pPr>
    </w:p>
    <w:p w:rsidR="00785A00" w:rsidRPr="005A6BA9" w:rsidRDefault="00785A00" w:rsidP="00785A00">
      <w:pPr>
        <w:widowControl w:val="0"/>
        <w:tabs>
          <w:tab w:val="left" w:pos="7371"/>
        </w:tabs>
        <w:ind w:firstLine="709"/>
        <w:jc w:val="center"/>
        <w:outlineLvl w:val="0"/>
        <w:rPr>
          <w:b/>
          <w:bCs/>
          <w:sz w:val="26"/>
          <w:szCs w:val="26"/>
        </w:rPr>
      </w:pPr>
      <w:r w:rsidRPr="005A6BA9">
        <w:rPr>
          <w:b/>
          <w:bCs/>
          <w:sz w:val="26"/>
          <w:szCs w:val="26"/>
        </w:rPr>
        <w:t xml:space="preserve">Раздел </w:t>
      </w:r>
      <w:r w:rsidR="005A6BA9">
        <w:rPr>
          <w:b/>
          <w:bCs/>
          <w:sz w:val="26"/>
          <w:szCs w:val="26"/>
        </w:rPr>
        <w:t>5</w:t>
      </w:r>
      <w:r w:rsidRPr="005A6BA9">
        <w:rPr>
          <w:b/>
          <w:bCs/>
          <w:sz w:val="26"/>
          <w:szCs w:val="26"/>
        </w:rPr>
        <w:t>. Показатели результативности и эффективности программы профилактики</w:t>
      </w:r>
    </w:p>
    <w:p w:rsidR="00785A00" w:rsidRPr="00D9108C" w:rsidRDefault="00785A00" w:rsidP="00785A00">
      <w:pPr>
        <w:widowControl w:val="0"/>
        <w:ind w:firstLine="709"/>
        <w:jc w:val="both"/>
        <w:rPr>
          <w:sz w:val="26"/>
          <w:szCs w:val="2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9"/>
        <w:gridCol w:w="6804"/>
        <w:gridCol w:w="2410"/>
      </w:tblGrid>
      <w:tr w:rsidR="00785A00" w:rsidRPr="00D9108C" w:rsidTr="00785A00">
        <w:trPr>
          <w:trHeight w:val="359"/>
        </w:trPr>
        <w:tc>
          <w:tcPr>
            <w:tcW w:w="629"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 п/п</w:t>
            </w:r>
          </w:p>
        </w:tc>
        <w:tc>
          <w:tcPr>
            <w:tcW w:w="6804"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Величина</w:t>
            </w:r>
          </w:p>
        </w:tc>
      </w:tr>
      <w:tr w:rsidR="00785A00" w:rsidRPr="00D9108C" w:rsidTr="00785A00">
        <w:tc>
          <w:tcPr>
            <w:tcW w:w="629"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t>1.</w:t>
            </w:r>
          </w:p>
        </w:tc>
        <w:tc>
          <w:tcPr>
            <w:tcW w:w="6804"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both"/>
              <w:rPr>
                <w:sz w:val="26"/>
                <w:szCs w:val="26"/>
              </w:rPr>
            </w:pPr>
            <w:r w:rsidRPr="00D9108C">
              <w:rPr>
                <w:sz w:val="26"/>
                <w:szCs w:val="26"/>
              </w:rPr>
              <w:t xml:space="preserve">Полнота информации, размещенной на официальном сайте </w:t>
            </w:r>
            <w:r w:rsidRPr="00D9108C">
              <w:rPr>
                <w:sz w:val="26"/>
                <w:szCs w:val="26"/>
              </w:rPr>
              <w:lastRenderedPageBreak/>
              <w:t xml:space="preserve">контрольного органа в сети «Интернет» в соответствии с частью 3 статьи 46 Федерального закона от 31 июля </w:t>
            </w:r>
            <w:r w:rsidRPr="00D9108C">
              <w:rPr>
                <w:sz w:val="26"/>
                <w:szCs w:val="26"/>
              </w:rPr>
              <w:br/>
              <w:t>2020 года № 248-ФЗ «О государственном контроле (надзоре) и муниципальном контроле в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rsidR="00785A00" w:rsidRPr="00D9108C" w:rsidRDefault="00785A00" w:rsidP="00C50D70">
            <w:pPr>
              <w:autoSpaceDE w:val="0"/>
              <w:autoSpaceDN w:val="0"/>
              <w:adjustRightInd w:val="0"/>
              <w:jc w:val="center"/>
              <w:rPr>
                <w:sz w:val="26"/>
                <w:szCs w:val="26"/>
              </w:rPr>
            </w:pPr>
            <w:r w:rsidRPr="00D9108C">
              <w:rPr>
                <w:sz w:val="26"/>
                <w:szCs w:val="26"/>
              </w:rPr>
              <w:lastRenderedPageBreak/>
              <w:t>100 %</w:t>
            </w:r>
          </w:p>
        </w:tc>
      </w:tr>
      <w:tr w:rsidR="00785A00" w:rsidRPr="00D9108C" w:rsidTr="00785A00">
        <w:trPr>
          <w:trHeight w:val="690"/>
        </w:trPr>
        <w:tc>
          <w:tcPr>
            <w:tcW w:w="629"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center"/>
              <w:rPr>
                <w:sz w:val="26"/>
                <w:szCs w:val="26"/>
              </w:rPr>
            </w:pPr>
            <w:r w:rsidRPr="00A857D2">
              <w:rPr>
                <w:sz w:val="26"/>
                <w:szCs w:val="26"/>
              </w:rPr>
              <w:t>2.</w:t>
            </w:r>
          </w:p>
        </w:tc>
        <w:tc>
          <w:tcPr>
            <w:tcW w:w="6804"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both"/>
              <w:rPr>
                <w:sz w:val="26"/>
                <w:szCs w:val="26"/>
              </w:rPr>
            </w:pPr>
            <w:r w:rsidRPr="00A857D2">
              <w:rPr>
                <w:sz w:val="26"/>
                <w:szCs w:val="26"/>
              </w:rPr>
              <w:t>Удовлетворенность контролируемых лиц и их представителями консультированием контрольного  органа</w:t>
            </w:r>
          </w:p>
        </w:tc>
        <w:tc>
          <w:tcPr>
            <w:tcW w:w="2410"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jc w:val="center"/>
              <w:rPr>
                <w:sz w:val="26"/>
                <w:szCs w:val="26"/>
              </w:rPr>
            </w:pPr>
            <w:r w:rsidRPr="00A857D2">
              <w:rPr>
                <w:sz w:val="26"/>
                <w:szCs w:val="26"/>
              </w:rPr>
              <w:t>100% от числа обратившихся</w:t>
            </w:r>
          </w:p>
        </w:tc>
      </w:tr>
      <w:tr w:rsidR="00785A00" w:rsidRPr="00D9108C" w:rsidTr="00785A00">
        <w:tc>
          <w:tcPr>
            <w:tcW w:w="629"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center"/>
              <w:rPr>
                <w:sz w:val="26"/>
                <w:szCs w:val="26"/>
              </w:rPr>
            </w:pPr>
            <w:r w:rsidRPr="00A857D2">
              <w:rPr>
                <w:sz w:val="26"/>
                <w:szCs w:val="26"/>
              </w:rPr>
              <w:t>3.</w:t>
            </w:r>
          </w:p>
        </w:tc>
        <w:tc>
          <w:tcPr>
            <w:tcW w:w="6804" w:type="dxa"/>
            <w:tcBorders>
              <w:top w:val="single" w:sz="4" w:space="0" w:color="auto"/>
              <w:left w:val="single" w:sz="4" w:space="0" w:color="auto"/>
              <w:bottom w:val="single" w:sz="4" w:space="0" w:color="auto"/>
              <w:right w:val="single" w:sz="4" w:space="0" w:color="auto"/>
            </w:tcBorders>
          </w:tcPr>
          <w:p w:rsidR="00785A00" w:rsidRPr="00A857D2" w:rsidRDefault="00785A00" w:rsidP="00C50D70">
            <w:pPr>
              <w:autoSpaceDE w:val="0"/>
              <w:autoSpaceDN w:val="0"/>
              <w:adjustRightInd w:val="0"/>
              <w:jc w:val="both"/>
              <w:rPr>
                <w:sz w:val="26"/>
                <w:szCs w:val="26"/>
              </w:rPr>
            </w:pPr>
            <w:r w:rsidRPr="00A857D2">
              <w:rPr>
                <w:sz w:val="26"/>
                <w:szCs w:val="26"/>
              </w:rPr>
              <w:t>Количество проведенных профилактических мероприятий</w:t>
            </w:r>
          </w:p>
        </w:tc>
        <w:tc>
          <w:tcPr>
            <w:tcW w:w="2410" w:type="dxa"/>
            <w:tcBorders>
              <w:top w:val="single" w:sz="4" w:space="0" w:color="auto"/>
              <w:left w:val="single" w:sz="4" w:space="0" w:color="auto"/>
              <w:bottom w:val="single" w:sz="4" w:space="0" w:color="auto"/>
              <w:right w:val="single" w:sz="4" w:space="0" w:color="auto"/>
            </w:tcBorders>
          </w:tcPr>
          <w:p w:rsidR="009E50DF" w:rsidRDefault="00785A00" w:rsidP="00C50D70">
            <w:pPr>
              <w:jc w:val="center"/>
              <w:rPr>
                <w:sz w:val="26"/>
                <w:szCs w:val="26"/>
              </w:rPr>
            </w:pPr>
            <w:r w:rsidRPr="00A857D2">
              <w:rPr>
                <w:sz w:val="26"/>
                <w:szCs w:val="26"/>
              </w:rPr>
              <w:t xml:space="preserve">не менее </w:t>
            </w:r>
            <w:r w:rsidRPr="00A857D2">
              <w:rPr>
                <w:sz w:val="26"/>
                <w:szCs w:val="26"/>
              </w:rPr>
              <w:br/>
              <w:t>1 мероприятия</w:t>
            </w:r>
          </w:p>
          <w:p w:rsidR="00785A00" w:rsidRPr="00A857D2" w:rsidRDefault="009E50DF" w:rsidP="00C50D70">
            <w:pPr>
              <w:jc w:val="center"/>
              <w:rPr>
                <w:sz w:val="26"/>
                <w:szCs w:val="26"/>
              </w:rPr>
            </w:pPr>
            <w:r>
              <w:rPr>
                <w:sz w:val="26"/>
                <w:szCs w:val="26"/>
              </w:rPr>
              <w:t>в месяц</w:t>
            </w:r>
          </w:p>
        </w:tc>
      </w:tr>
    </w:tbl>
    <w:p w:rsidR="001052B8" w:rsidRPr="00235D5B" w:rsidRDefault="001052B8" w:rsidP="008D30E4">
      <w:pPr>
        <w:autoSpaceDE w:val="0"/>
        <w:autoSpaceDN w:val="0"/>
        <w:adjustRightInd w:val="0"/>
        <w:ind w:firstLine="709"/>
        <w:jc w:val="both"/>
        <w:rPr>
          <w:color w:val="FF0000"/>
          <w:sz w:val="28"/>
          <w:szCs w:val="28"/>
        </w:rPr>
      </w:pPr>
    </w:p>
    <w:sectPr w:rsidR="001052B8" w:rsidRPr="00235D5B" w:rsidSect="00785A00">
      <w:headerReference w:type="even" r:id="rId12"/>
      <w:headerReference w:type="default" r:id="rId13"/>
      <w:footerReference w:type="default" r:id="rId14"/>
      <w:pgSz w:w="11906" w:h="16838"/>
      <w:pgMar w:top="1440" w:right="709" w:bottom="1440" w:left="1559"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98" w:rsidRDefault="00DA4F98">
      <w:r>
        <w:separator/>
      </w:r>
    </w:p>
  </w:endnote>
  <w:endnote w:type="continuationSeparator" w:id="0">
    <w:p w:rsidR="00DA4F98" w:rsidRDefault="00DA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D5" w:rsidRDefault="00CF07D5">
    <w:pPr>
      <w:pStyle w:val="a8"/>
      <w:jc w:val="center"/>
    </w:pPr>
  </w:p>
  <w:p w:rsidR="00CF07D5" w:rsidRDefault="00CF07D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5F2974">
    <w:pPr>
      <w:pStyle w:val="a8"/>
      <w:jc w:val="center"/>
    </w:pPr>
  </w:p>
  <w:p w:rsidR="005F2974" w:rsidRDefault="005F29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98" w:rsidRDefault="00DA4F98">
      <w:r>
        <w:separator/>
      </w:r>
    </w:p>
  </w:footnote>
  <w:footnote w:type="continuationSeparator" w:id="0">
    <w:p w:rsidR="00DA4F98" w:rsidRDefault="00DA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D5" w:rsidRDefault="00CF07D5" w:rsidP="00E010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F07D5" w:rsidRDefault="00CF07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2664"/>
      <w:docPartObj>
        <w:docPartGallery w:val="Page Numbers (Top of Page)"/>
        <w:docPartUnique/>
      </w:docPartObj>
    </w:sdtPr>
    <w:sdtEndPr/>
    <w:sdtContent>
      <w:p w:rsidR="00CF07D5" w:rsidRDefault="00CF07D5">
        <w:pPr>
          <w:pStyle w:val="a5"/>
          <w:jc w:val="center"/>
        </w:pPr>
        <w:r>
          <w:rPr>
            <w:noProof/>
          </w:rPr>
          <w:fldChar w:fldCharType="begin"/>
        </w:r>
        <w:r>
          <w:rPr>
            <w:noProof/>
          </w:rPr>
          <w:instrText xml:space="preserve"> PAGE   \* MERGEFORMAT </w:instrText>
        </w:r>
        <w:r>
          <w:rPr>
            <w:noProof/>
          </w:rPr>
          <w:fldChar w:fldCharType="separate"/>
        </w:r>
        <w:r w:rsidR="00310582">
          <w:rPr>
            <w:noProof/>
          </w:rPr>
          <w:t>2</w:t>
        </w:r>
        <w:r>
          <w:rPr>
            <w:noProof/>
          </w:rPr>
          <w:fldChar w:fldCharType="end"/>
        </w:r>
      </w:p>
    </w:sdtContent>
  </w:sdt>
  <w:p w:rsidR="00CF07D5" w:rsidRDefault="00CF07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74" w:rsidRDefault="005F493C" w:rsidP="00E01010">
    <w:pPr>
      <w:pStyle w:val="a5"/>
      <w:framePr w:wrap="around" w:vAnchor="text" w:hAnchor="margin" w:xAlign="center" w:y="1"/>
      <w:rPr>
        <w:rStyle w:val="a7"/>
      </w:rPr>
    </w:pPr>
    <w:r>
      <w:rPr>
        <w:rStyle w:val="a7"/>
      </w:rPr>
      <w:fldChar w:fldCharType="begin"/>
    </w:r>
    <w:r w:rsidR="005F2974">
      <w:rPr>
        <w:rStyle w:val="a7"/>
      </w:rPr>
      <w:instrText xml:space="preserve">PAGE  </w:instrText>
    </w:r>
    <w:r>
      <w:rPr>
        <w:rStyle w:val="a7"/>
      </w:rPr>
      <w:fldChar w:fldCharType="end"/>
    </w:r>
  </w:p>
  <w:p w:rsidR="005F2974" w:rsidRDefault="005F297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3054"/>
      <w:docPartObj>
        <w:docPartGallery w:val="Page Numbers (Top of Page)"/>
        <w:docPartUnique/>
      </w:docPartObj>
    </w:sdtPr>
    <w:sdtEndPr/>
    <w:sdtContent>
      <w:p w:rsidR="005F2974" w:rsidRDefault="005F493C">
        <w:pPr>
          <w:pStyle w:val="a5"/>
          <w:jc w:val="center"/>
        </w:pPr>
        <w:r>
          <w:rPr>
            <w:noProof/>
          </w:rPr>
          <w:fldChar w:fldCharType="begin"/>
        </w:r>
        <w:r w:rsidR="00312093">
          <w:rPr>
            <w:noProof/>
          </w:rPr>
          <w:instrText xml:space="preserve"> PAGE   \* MERGEFORMAT </w:instrText>
        </w:r>
        <w:r>
          <w:rPr>
            <w:noProof/>
          </w:rPr>
          <w:fldChar w:fldCharType="separate"/>
        </w:r>
        <w:r w:rsidR="00310582">
          <w:rPr>
            <w:noProof/>
          </w:rPr>
          <w:t>5</w:t>
        </w:r>
        <w:r>
          <w:rPr>
            <w:noProof/>
          </w:rPr>
          <w:fldChar w:fldCharType="end"/>
        </w:r>
      </w:p>
    </w:sdtContent>
  </w:sdt>
  <w:p w:rsidR="005F2974" w:rsidRDefault="005F29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F55"/>
    <w:multiLevelType w:val="hybridMultilevel"/>
    <w:tmpl w:val="CD249808"/>
    <w:lvl w:ilvl="0" w:tplc="F84AB7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6BC1A02"/>
    <w:multiLevelType w:val="hybridMultilevel"/>
    <w:tmpl w:val="7F6A9A9A"/>
    <w:lvl w:ilvl="0" w:tplc="8CD69512">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ED62EC"/>
    <w:multiLevelType w:val="hybridMultilevel"/>
    <w:tmpl w:val="0D2225CC"/>
    <w:lvl w:ilvl="0" w:tplc="35D0C09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CF092D"/>
    <w:multiLevelType w:val="hybridMultilevel"/>
    <w:tmpl w:val="AEBE4C30"/>
    <w:lvl w:ilvl="0" w:tplc="189804C0">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0A655F3"/>
    <w:multiLevelType w:val="hybridMultilevel"/>
    <w:tmpl w:val="070A7DF8"/>
    <w:lvl w:ilvl="0" w:tplc="D54A1AF2">
      <w:start w:val="1"/>
      <w:numFmt w:val="decimal"/>
      <w:lvlText w:val="%1."/>
      <w:lvlJc w:val="left"/>
      <w:pPr>
        <w:ind w:left="1871" w:hanging="10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17972E7"/>
    <w:multiLevelType w:val="multilevel"/>
    <w:tmpl w:val="A2DA2976"/>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522A25"/>
    <w:multiLevelType w:val="multilevel"/>
    <w:tmpl w:val="F3F4A160"/>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D9503D5"/>
    <w:multiLevelType w:val="hybridMultilevel"/>
    <w:tmpl w:val="28D8341C"/>
    <w:lvl w:ilvl="0" w:tplc="0116050E">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F020E3"/>
    <w:multiLevelType w:val="hybridMultilevel"/>
    <w:tmpl w:val="849E3770"/>
    <w:lvl w:ilvl="0" w:tplc="55A6213C">
      <w:start w:val="1"/>
      <w:numFmt w:val="decimal"/>
      <w:lvlText w:val="%1."/>
      <w:lvlJc w:val="left"/>
      <w:pPr>
        <w:ind w:left="1886" w:hanging="10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F0D5A2D"/>
    <w:multiLevelType w:val="hybridMultilevel"/>
    <w:tmpl w:val="91B4224A"/>
    <w:lvl w:ilvl="0" w:tplc="178CABF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BE74DE"/>
    <w:multiLevelType w:val="hybridMultilevel"/>
    <w:tmpl w:val="2A267FAA"/>
    <w:lvl w:ilvl="0" w:tplc="267250D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02C657B"/>
    <w:multiLevelType w:val="hybridMultilevel"/>
    <w:tmpl w:val="B41C30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08721F0"/>
    <w:multiLevelType w:val="hybridMultilevel"/>
    <w:tmpl w:val="4DAE8086"/>
    <w:lvl w:ilvl="0" w:tplc="8F5C5B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17E0866"/>
    <w:multiLevelType w:val="hybridMultilevel"/>
    <w:tmpl w:val="C06A4D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1E50E9F"/>
    <w:multiLevelType w:val="multilevel"/>
    <w:tmpl w:val="54E43AE4"/>
    <w:lvl w:ilvl="0">
      <w:start w:val="1"/>
      <w:numFmt w:val="decimal"/>
      <w:lvlText w:val="%1."/>
      <w:lvlJc w:val="left"/>
      <w:pPr>
        <w:ind w:left="3286" w:hanging="450"/>
      </w:pPr>
      <w:rPr>
        <w:rFonts w:hint="default"/>
      </w:rPr>
    </w:lvl>
    <w:lvl w:ilvl="1">
      <w:start w:val="7"/>
      <w:numFmt w:val="decimal"/>
      <w:lvlText w:val="%1.%2."/>
      <w:lvlJc w:val="left"/>
      <w:pPr>
        <w:ind w:left="4265"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890" w:hanging="180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668" w:hanging="2160"/>
      </w:pPr>
      <w:rPr>
        <w:rFonts w:hint="default"/>
      </w:rPr>
    </w:lvl>
  </w:abstractNum>
  <w:abstractNum w:abstractNumId="15" w15:restartNumberingAfterBreak="0">
    <w:nsid w:val="2BD424FA"/>
    <w:multiLevelType w:val="multilevel"/>
    <w:tmpl w:val="12584108"/>
    <w:lvl w:ilvl="0">
      <w:start w:val="1"/>
      <w:numFmt w:val="decimal"/>
      <w:lvlText w:val="%1."/>
      <w:lvlJc w:val="left"/>
      <w:pPr>
        <w:tabs>
          <w:tab w:val="num" w:pos="851"/>
        </w:tabs>
        <w:ind w:left="0" w:firstLine="510"/>
      </w:pPr>
      <w:rPr>
        <w:rFonts w:hint="default"/>
      </w:rPr>
    </w:lvl>
    <w:lvl w:ilvl="1">
      <w:start w:val="1"/>
      <w:numFmt w:val="decimal"/>
      <w:lvlText w:val="%1.%2."/>
      <w:lvlJc w:val="left"/>
      <w:pPr>
        <w:tabs>
          <w:tab w:val="num" w:pos="0"/>
        </w:tabs>
        <w:ind w:left="0" w:firstLine="45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DA4311"/>
    <w:multiLevelType w:val="multilevel"/>
    <w:tmpl w:val="3B5A735C"/>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43764DA"/>
    <w:multiLevelType w:val="hybridMultilevel"/>
    <w:tmpl w:val="878C76A8"/>
    <w:lvl w:ilvl="0" w:tplc="F1A4DBDE">
      <w:start w:val="1"/>
      <w:numFmt w:val="decimal"/>
      <w:lvlText w:val="%1."/>
      <w:lvlJc w:val="left"/>
      <w:pPr>
        <w:ind w:left="1770" w:hanging="99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367A3050"/>
    <w:multiLevelType w:val="hybridMultilevel"/>
    <w:tmpl w:val="37CCF7E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367F5DD4"/>
    <w:multiLevelType w:val="hybridMultilevel"/>
    <w:tmpl w:val="BA0E2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7B43D0C"/>
    <w:multiLevelType w:val="hybridMultilevel"/>
    <w:tmpl w:val="DF6E1788"/>
    <w:lvl w:ilvl="0" w:tplc="64FEF386">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A550C17"/>
    <w:multiLevelType w:val="hybridMultilevel"/>
    <w:tmpl w:val="E74CEA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37F1673"/>
    <w:multiLevelType w:val="multilevel"/>
    <w:tmpl w:val="AAB202A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3" w15:restartNumberingAfterBreak="0">
    <w:nsid w:val="474611D5"/>
    <w:multiLevelType w:val="hybridMultilevel"/>
    <w:tmpl w:val="ADA891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FBE643A"/>
    <w:multiLevelType w:val="multilevel"/>
    <w:tmpl w:val="628ACBF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6693054"/>
    <w:multiLevelType w:val="hybridMultilevel"/>
    <w:tmpl w:val="9B14ED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77DF777A"/>
    <w:multiLevelType w:val="hybridMultilevel"/>
    <w:tmpl w:val="BF280FA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78117CC4"/>
    <w:multiLevelType w:val="hybridMultilevel"/>
    <w:tmpl w:val="A1B8B3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num>
  <w:num w:numId="2">
    <w:abstractNumId w:val="22"/>
  </w:num>
  <w:num w:numId="3">
    <w:abstractNumId w:val="9"/>
  </w:num>
  <w:num w:numId="4">
    <w:abstractNumId w:val="21"/>
  </w:num>
  <w:num w:numId="5">
    <w:abstractNumId w:val="4"/>
  </w:num>
  <w:num w:numId="6">
    <w:abstractNumId w:val="11"/>
  </w:num>
  <w:num w:numId="7">
    <w:abstractNumId w:val="3"/>
  </w:num>
  <w:num w:numId="8">
    <w:abstractNumId w:val="18"/>
  </w:num>
  <w:num w:numId="9">
    <w:abstractNumId w:val="0"/>
  </w:num>
  <w:num w:numId="10">
    <w:abstractNumId w:val="25"/>
  </w:num>
  <w:num w:numId="11">
    <w:abstractNumId w:val="8"/>
  </w:num>
  <w:num w:numId="12">
    <w:abstractNumId w:val="27"/>
  </w:num>
  <w:num w:numId="13">
    <w:abstractNumId w:val="20"/>
  </w:num>
  <w:num w:numId="14">
    <w:abstractNumId w:val="26"/>
  </w:num>
  <w:num w:numId="15">
    <w:abstractNumId w:val="10"/>
  </w:num>
  <w:num w:numId="16">
    <w:abstractNumId w:val="19"/>
  </w:num>
  <w:num w:numId="17">
    <w:abstractNumId w:val="2"/>
  </w:num>
  <w:num w:numId="18">
    <w:abstractNumId w:val="23"/>
  </w:num>
  <w:num w:numId="19">
    <w:abstractNumId w:val="17"/>
  </w:num>
  <w:num w:numId="20">
    <w:abstractNumId w:val="15"/>
  </w:num>
  <w:num w:numId="21">
    <w:abstractNumId w:val="13"/>
  </w:num>
  <w:num w:numId="22">
    <w:abstractNumId w:val="1"/>
  </w:num>
  <w:num w:numId="23">
    <w:abstractNumId w:val="7"/>
  </w:num>
  <w:num w:numId="24">
    <w:abstractNumId w:val="6"/>
  </w:num>
  <w:num w:numId="25">
    <w:abstractNumId w:val="5"/>
  </w:num>
  <w:num w:numId="26">
    <w:abstractNumId w:val="14"/>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8"/>
    <w:rsid w:val="000001F9"/>
    <w:rsid w:val="000013AE"/>
    <w:rsid w:val="000024FB"/>
    <w:rsid w:val="00003280"/>
    <w:rsid w:val="0000379D"/>
    <w:rsid w:val="00005392"/>
    <w:rsid w:val="000104E5"/>
    <w:rsid w:val="00010CB2"/>
    <w:rsid w:val="00012C2F"/>
    <w:rsid w:val="000130FB"/>
    <w:rsid w:val="00014FC8"/>
    <w:rsid w:val="000151D8"/>
    <w:rsid w:val="00015F26"/>
    <w:rsid w:val="00020926"/>
    <w:rsid w:val="000215FB"/>
    <w:rsid w:val="000232AC"/>
    <w:rsid w:val="00023896"/>
    <w:rsid w:val="00025813"/>
    <w:rsid w:val="00026094"/>
    <w:rsid w:val="00026439"/>
    <w:rsid w:val="0002708F"/>
    <w:rsid w:val="000277D7"/>
    <w:rsid w:val="00030341"/>
    <w:rsid w:val="00033BAA"/>
    <w:rsid w:val="00035AC7"/>
    <w:rsid w:val="00037647"/>
    <w:rsid w:val="000378CE"/>
    <w:rsid w:val="00040526"/>
    <w:rsid w:val="000418ED"/>
    <w:rsid w:val="000420A5"/>
    <w:rsid w:val="00042713"/>
    <w:rsid w:val="00043F37"/>
    <w:rsid w:val="000449EF"/>
    <w:rsid w:val="000466F0"/>
    <w:rsid w:val="00047947"/>
    <w:rsid w:val="00050926"/>
    <w:rsid w:val="00052003"/>
    <w:rsid w:val="0005227E"/>
    <w:rsid w:val="000534CD"/>
    <w:rsid w:val="00054025"/>
    <w:rsid w:val="00054F5B"/>
    <w:rsid w:val="00055030"/>
    <w:rsid w:val="000558E0"/>
    <w:rsid w:val="00056234"/>
    <w:rsid w:val="00066D76"/>
    <w:rsid w:val="00070590"/>
    <w:rsid w:val="000720CE"/>
    <w:rsid w:val="00072CDB"/>
    <w:rsid w:val="00073F69"/>
    <w:rsid w:val="00074A84"/>
    <w:rsid w:val="00075809"/>
    <w:rsid w:val="00075C54"/>
    <w:rsid w:val="00076774"/>
    <w:rsid w:val="0007688C"/>
    <w:rsid w:val="00077647"/>
    <w:rsid w:val="00081D28"/>
    <w:rsid w:val="000820AB"/>
    <w:rsid w:val="000838C4"/>
    <w:rsid w:val="00084F65"/>
    <w:rsid w:val="0008625B"/>
    <w:rsid w:val="000874F1"/>
    <w:rsid w:val="000905BF"/>
    <w:rsid w:val="00090FEE"/>
    <w:rsid w:val="00092B2D"/>
    <w:rsid w:val="00092EA8"/>
    <w:rsid w:val="000935FC"/>
    <w:rsid w:val="00096D2C"/>
    <w:rsid w:val="00096FEA"/>
    <w:rsid w:val="00097752"/>
    <w:rsid w:val="000A0B4E"/>
    <w:rsid w:val="000A0DFD"/>
    <w:rsid w:val="000A123C"/>
    <w:rsid w:val="000A1405"/>
    <w:rsid w:val="000A3A4E"/>
    <w:rsid w:val="000A63D1"/>
    <w:rsid w:val="000A6E59"/>
    <w:rsid w:val="000A7C62"/>
    <w:rsid w:val="000B0C16"/>
    <w:rsid w:val="000B13B3"/>
    <w:rsid w:val="000B269A"/>
    <w:rsid w:val="000B2DCB"/>
    <w:rsid w:val="000B2FD6"/>
    <w:rsid w:val="000C04AB"/>
    <w:rsid w:val="000C213B"/>
    <w:rsid w:val="000C586E"/>
    <w:rsid w:val="000C591A"/>
    <w:rsid w:val="000C7542"/>
    <w:rsid w:val="000C7E37"/>
    <w:rsid w:val="000D09B7"/>
    <w:rsid w:val="000D3177"/>
    <w:rsid w:val="000D3F41"/>
    <w:rsid w:val="000D4A54"/>
    <w:rsid w:val="000D4DDF"/>
    <w:rsid w:val="000D68F2"/>
    <w:rsid w:val="000D6ED2"/>
    <w:rsid w:val="000E01D7"/>
    <w:rsid w:val="000E4638"/>
    <w:rsid w:val="000E480D"/>
    <w:rsid w:val="000E48B8"/>
    <w:rsid w:val="000E4DFE"/>
    <w:rsid w:val="000E5D95"/>
    <w:rsid w:val="000E6879"/>
    <w:rsid w:val="000E768C"/>
    <w:rsid w:val="000F00FA"/>
    <w:rsid w:val="000F093C"/>
    <w:rsid w:val="000F09F1"/>
    <w:rsid w:val="000F3BC0"/>
    <w:rsid w:val="000F4188"/>
    <w:rsid w:val="000F52A2"/>
    <w:rsid w:val="000F53E2"/>
    <w:rsid w:val="000F648F"/>
    <w:rsid w:val="000F7232"/>
    <w:rsid w:val="000F7A4E"/>
    <w:rsid w:val="00102865"/>
    <w:rsid w:val="001029B4"/>
    <w:rsid w:val="00104E32"/>
    <w:rsid w:val="001051EA"/>
    <w:rsid w:val="001052B8"/>
    <w:rsid w:val="001055C5"/>
    <w:rsid w:val="00106F01"/>
    <w:rsid w:val="00111C57"/>
    <w:rsid w:val="00112116"/>
    <w:rsid w:val="001130A4"/>
    <w:rsid w:val="001149F6"/>
    <w:rsid w:val="00114A66"/>
    <w:rsid w:val="0011510C"/>
    <w:rsid w:val="0011591C"/>
    <w:rsid w:val="00117EBE"/>
    <w:rsid w:val="00120D7D"/>
    <w:rsid w:val="00121039"/>
    <w:rsid w:val="00121125"/>
    <w:rsid w:val="00122787"/>
    <w:rsid w:val="00122EA7"/>
    <w:rsid w:val="00123CCA"/>
    <w:rsid w:val="00125685"/>
    <w:rsid w:val="00126549"/>
    <w:rsid w:val="00126BCC"/>
    <w:rsid w:val="0013080F"/>
    <w:rsid w:val="00130DAE"/>
    <w:rsid w:val="001334A7"/>
    <w:rsid w:val="00135173"/>
    <w:rsid w:val="0013540A"/>
    <w:rsid w:val="00135B42"/>
    <w:rsid w:val="001372B3"/>
    <w:rsid w:val="001374BA"/>
    <w:rsid w:val="00137D6A"/>
    <w:rsid w:val="00140937"/>
    <w:rsid w:val="00140FD6"/>
    <w:rsid w:val="00141F9D"/>
    <w:rsid w:val="00142808"/>
    <w:rsid w:val="00144511"/>
    <w:rsid w:val="00144993"/>
    <w:rsid w:val="001457DD"/>
    <w:rsid w:val="001458C0"/>
    <w:rsid w:val="00146C76"/>
    <w:rsid w:val="001473A1"/>
    <w:rsid w:val="00147810"/>
    <w:rsid w:val="00152B55"/>
    <w:rsid w:val="00154E0A"/>
    <w:rsid w:val="001550FC"/>
    <w:rsid w:val="00155AD2"/>
    <w:rsid w:val="0015648C"/>
    <w:rsid w:val="00157F8F"/>
    <w:rsid w:val="001611B8"/>
    <w:rsid w:val="001622E5"/>
    <w:rsid w:val="00162DC4"/>
    <w:rsid w:val="00163568"/>
    <w:rsid w:val="00167A05"/>
    <w:rsid w:val="00170EFD"/>
    <w:rsid w:val="0017284E"/>
    <w:rsid w:val="00172EC5"/>
    <w:rsid w:val="00173711"/>
    <w:rsid w:val="00174B8A"/>
    <w:rsid w:val="001764E7"/>
    <w:rsid w:val="00176C5F"/>
    <w:rsid w:val="00180EFC"/>
    <w:rsid w:val="00183022"/>
    <w:rsid w:val="0018363D"/>
    <w:rsid w:val="001849AF"/>
    <w:rsid w:val="00184A1A"/>
    <w:rsid w:val="001850FA"/>
    <w:rsid w:val="001852C7"/>
    <w:rsid w:val="00191501"/>
    <w:rsid w:val="00191A27"/>
    <w:rsid w:val="0019231B"/>
    <w:rsid w:val="00193C15"/>
    <w:rsid w:val="00193C8B"/>
    <w:rsid w:val="00193D9F"/>
    <w:rsid w:val="00194D29"/>
    <w:rsid w:val="001958C9"/>
    <w:rsid w:val="00196F05"/>
    <w:rsid w:val="001A0DA1"/>
    <w:rsid w:val="001A203B"/>
    <w:rsid w:val="001A2491"/>
    <w:rsid w:val="001A2BE5"/>
    <w:rsid w:val="001A2E6D"/>
    <w:rsid w:val="001A40BE"/>
    <w:rsid w:val="001A4510"/>
    <w:rsid w:val="001A5391"/>
    <w:rsid w:val="001A7496"/>
    <w:rsid w:val="001A7E6B"/>
    <w:rsid w:val="001B043D"/>
    <w:rsid w:val="001B1C44"/>
    <w:rsid w:val="001B24F7"/>
    <w:rsid w:val="001B44BD"/>
    <w:rsid w:val="001B4A05"/>
    <w:rsid w:val="001B7130"/>
    <w:rsid w:val="001C0163"/>
    <w:rsid w:val="001C0E6A"/>
    <w:rsid w:val="001C2E4F"/>
    <w:rsid w:val="001C2F56"/>
    <w:rsid w:val="001C302B"/>
    <w:rsid w:val="001C397E"/>
    <w:rsid w:val="001C4BFA"/>
    <w:rsid w:val="001C4C87"/>
    <w:rsid w:val="001C60FB"/>
    <w:rsid w:val="001C7675"/>
    <w:rsid w:val="001C7EB7"/>
    <w:rsid w:val="001D0230"/>
    <w:rsid w:val="001D2813"/>
    <w:rsid w:val="001D7786"/>
    <w:rsid w:val="001D77C0"/>
    <w:rsid w:val="001D7E4F"/>
    <w:rsid w:val="001E3116"/>
    <w:rsid w:val="001E73AC"/>
    <w:rsid w:val="001F0161"/>
    <w:rsid w:val="001F024C"/>
    <w:rsid w:val="001F26B7"/>
    <w:rsid w:val="0020088B"/>
    <w:rsid w:val="00200E60"/>
    <w:rsid w:val="002016BF"/>
    <w:rsid w:val="00203432"/>
    <w:rsid w:val="002042E3"/>
    <w:rsid w:val="00204A60"/>
    <w:rsid w:val="00205397"/>
    <w:rsid w:val="00205EED"/>
    <w:rsid w:val="00206E45"/>
    <w:rsid w:val="00210F08"/>
    <w:rsid w:val="002119A1"/>
    <w:rsid w:val="00212103"/>
    <w:rsid w:val="002129F5"/>
    <w:rsid w:val="00215309"/>
    <w:rsid w:val="002157C7"/>
    <w:rsid w:val="00216D53"/>
    <w:rsid w:val="002178CF"/>
    <w:rsid w:val="0022050C"/>
    <w:rsid w:val="00220F92"/>
    <w:rsid w:val="002211AC"/>
    <w:rsid w:val="0022173E"/>
    <w:rsid w:val="002218F0"/>
    <w:rsid w:val="00222D9C"/>
    <w:rsid w:val="00223175"/>
    <w:rsid w:val="00224B97"/>
    <w:rsid w:val="002263D9"/>
    <w:rsid w:val="002266D4"/>
    <w:rsid w:val="0022674E"/>
    <w:rsid w:val="00227D9A"/>
    <w:rsid w:val="002307A1"/>
    <w:rsid w:val="0023115F"/>
    <w:rsid w:val="0023365C"/>
    <w:rsid w:val="00235D5B"/>
    <w:rsid w:val="00241371"/>
    <w:rsid w:val="00241B46"/>
    <w:rsid w:val="00247744"/>
    <w:rsid w:val="00247896"/>
    <w:rsid w:val="0025076A"/>
    <w:rsid w:val="00250C5A"/>
    <w:rsid w:val="00252533"/>
    <w:rsid w:val="00253A04"/>
    <w:rsid w:val="0025547B"/>
    <w:rsid w:val="00256598"/>
    <w:rsid w:val="00257F27"/>
    <w:rsid w:val="00261FC8"/>
    <w:rsid w:val="00262B4C"/>
    <w:rsid w:val="00262D0E"/>
    <w:rsid w:val="00263DFA"/>
    <w:rsid w:val="00263EB3"/>
    <w:rsid w:val="00264494"/>
    <w:rsid w:val="0026454C"/>
    <w:rsid w:val="00270841"/>
    <w:rsid w:val="00272C4B"/>
    <w:rsid w:val="0027471F"/>
    <w:rsid w:val="0028115F"/>
    <w:rsid w:val="00282E0A"/>
    <w:rsid w:val="00284104"/>
    <w:rsid w:val="00284A19"/>
    <w:rsid w:val="00284CDD"/>
    <w:rsid w:val="002855DB"/>
    <w:rsid w:val="00290262"/>
    <w:rsid w:val="00291E8E"/>
    <w:rsid w:val="00293406"/>
    <w:rsid w:val="00293CF9"/>
    <w:rsid w:val="00295602"/>
    <w:rsid w:val="002A0161"/>
    <w:rsid w:val="002A10F8"/>
    <w:rsid w:val="002A2E4A"/>
    <w:rsid w:val="002A34DD"/>
    <w:rsid w:val="002A35CE"/>
    <w:rsid w:val="002A422B"/>
    <w:rsid w:val="002A4ED1"/>
    <w:rsid w:val="002A5258"/>
    <w:rsid w:val="002A6446"/>
    <w:rsid w:val="002A661B"/>
    <w:rsid w:val="002B0131"/>
    <w:rsid w:val="002B14C9"/>
    <w:rsid w:val="002B1801"/>
    <w:rsid w:val="002B3DBB"/>
    <w:rsid w:val="002B64B4"/>
    <w:rsid w:val="002B734B"/>
    <w:rsid w:val="002B75D2"/>
    <w:rsid w:val="002C0EB4"/>
    <w:rsid w:val="002C3009"/>
    <w:rsid w:val="002C3539"/>
    <w:rsid w:val="002C5871"/>
    <w:rsid w:val="002C59D8"/>
    <w:rsid w:val="002C6E7A"/>
    <w:rsid w:val="002D31A8"/>
    <w:rsid w:val="002D3B6B"/>
    <w:rsid w:val="002D4995"/>
    <w:rsid w:val="002D4EBC"/>
    <w:rsid w:val="002D560B"/>
    <w:rsid w:val="002D6450"/>
    <w:rsid w:val="002E1C95"/>
    <w:rsid w:val="002E71BB"/>
    <w:rsid w:val="002E7521"/>
    <w:rsid w:val="002F1BC2"/>
    <w:rsid w:val="002F57E9"/>
    <w:rsid w:val="002F598C"/>
    <w:rsid w:val="002F6AFF"/>
    <w:rsid w:val="002F7CF5"/>
    <w:rsid w:val="0030013E"/>
    <w:rsid w:val="003012D4"/>
    <w:rsid w:val="00302224"/>
    <w:rsid w:val="003036B9"/>
    <w:rsid w:val="00305C6F"/>
    <w:rsid w:val="00306A84"/>
    <w:rsid w:val="00306BBA"/>
    <w:rsid w:val="00310582"/>
    <w:rsid w:val="00311602"/>
    <w:rsid w:val="00312093"/>
    <w:rsid w:val="0031249C"/>
    <w:rsid w:val="00312F39"/>
    <w:rsid w:val="00313CD4"/>
    <w:rsid w:val="00315991"/>
    <w:rsid w:val="00322414"/>
    <w:rsid w:val="00322D10"/>
    <w:rsid w:val="00325683"/>
    <w:rsid w:val="003270AA"/>
    <w:rsid w:val="0032795B"/>
    <w:rsid w:val="00330BA9"/>
    <w:rsid w:val="0033190B"/>
    <w:rsid w:val="003324B5"/>
    <w:rsid w:val="00332658"/>
    <w:rsid w:val="00332BD1"/>
    <w:rsid w:val="00333B44"/>
    <w:rsid w:val="0033608E"/>
    <w:rsid w:val="0033655E"/>
    <w:rsid w:val="00340CBF"/>
    <w:rsid w:val="00341E31"/>
    <w:rsid w:val="0034338E"/>
    <w:rsid w:val="0034347D"/>
    <w:rsid w:val="003437B1"/>
    <w:rsid w:val="003449F9"/>
    <w:rsid w:val="00344EE1"/>
    <w:rsid w:val="003459E4"/>
    <w:rsid w:val="00345D43"/>
    <w:rsid w:val="003464BB"/>
    <w:rsid w:val="003465F2"/>
    <w:rsid w:val="00347B55"/>
    <w:rsid w:val="00350BFD"/>
    <w:rsid w:val="003518E1"/>
    <w:rsid w:val="00351A5B"/>
    <w:rsid w:val="00355243"/>
    <w:rsid w:val="00356155"/>
    <w:rsid w:val="00356CE9"/>
    <w:rsid w:val="00360363"/>
    <w:rsid w:val="00361633"/>
    <w:rsid w:val="00364011"/>
    <w:rsid w:val="00367E31"/>
    <w:rsid w:val="00371558"/>
    <w:rsid w:val="0037215A"/>
    <w:rsid w:val="00374A80"/>
    <w:rsid w:val="00374FD5"/>
    <w:rsid w:val="00376D46"/>
    <w:rsid w:val="00380A89"/>
    <w:rsid w:val="003823DD"/>
    <w:rsid w:val="0038295C"/>
    <w:rsid w:val="00382AE8"/>
    <w:rsid w:val="00382B51"/>
    <w:rsid w:val="00383BAF"/>
    <w:rsid w:val="003845D1"/>
    <w:rsid w:val="003849E7"/>
    <w:rsid w:val="00387A20"/>
    <w:rsid w:val="00387A6F"/>
    <w:rsid w:val="003903F1"/>
    <w:rsid w:val="00393947"/>
    <w:rsid w:val="0039524A"/>
    <w:rsid w:val="003954B4"/>
    <w:rsid w:val="00395BE9"/>
    <w:rsid w:val="003A1502"/>
    <w:rsid w:val="003A4F1D"/>
    <w:rsid w:val="003A5FE5"/>
    <w:rsid w:val="003A76BD"/>
    <w:rsid w:val="003A7AAF"/>
    <w:rsid w:val="003A7C30"/>
    <w:rsid w:val="003A7E10"/>
    <w:rsid w:val="003B22BA"/>
    <w:rsid w:val="003B2551"/>
    <w:rsid w:val="003B3DF5"/>
    <w:rsid w:val="003B419D"/>
    <w:rsid w:val="003B5DD6"/>
    <w:rsid w:val="003B72AD"/>
    <w:rsid w:val="003B788E"/>
    <w:rsid w:val="003C0317"/>
    <w:rsid w:val="003C03DE"/>
    <w:rsid w:val="003C1F9B"/>
    <w:rsid w:val="003C21B5"/>
    <w:rsid w:val="003C3DAD"/>
    <w:rsid w:val="003C4CC9"/>
    <w:rsid w:val="003C68F8"/>
    <w:rsid w:val="003C6FE2"/>
    <w:rsid w:val="003D1295"/>
    <w:rsid w:val="003D1A62"/>
    <w:rsid w:val="003D679B"/>
    <w:rsid w:val="003D7BDE"/>
    <w:rsid w:val="003D7C81"/>
    <w:rsid w:val="003E00B8"/>
    <w:rsid w:val="003E1B8B"/>
    <w:rsid w:val="003E357C"/>
    <w:rsid w:val="003E6034"/>
    <w:rsid w:val="003E6B7A"/>
    <w:rsid w:val="003E6C46"/>
    <w:rsid w:val="003E7266"/>
    <w:rsid w:val="003F12DA"/>
    <w:rsid w:val="003F1482"/>
    <w:rsid w:val="003F2D1D"/>
    <w:rsid w:val="003F37C5"/>
    <w:rsid w:val="003F5471"/>
    <w:rsid w:val="003F7337"/>
    <w:rsid w:val="00401623"/>
    <w:rsid w:val="00401955"/>
    <w:rsid w:val="00402E3C"/>
    <w:rsid w:val="0040326B"/>
    <w:rsid w:val="0040356B"/>
    <w:rsid w:val="00403785"/>
    <w:rsid w:val="0040478F"/>
    <w:rsid w:val="0040682C"/>
    <w:rsid w:val="00406A68"/>
    <w:rsid w:val="00407F1E"/>
    <w:rsid w:val="0041036A"/>
    <w:rsid w:val="004142DE"/>
    <w:rsid w:val="00416E36"/>
    <w:rsid w:val="00420F30"/>
    <w:rsid w:val="00421A84"/>
    <w:rsid w:val="004221EF"/>
    <w:rsid w:val="00422F84"/>
    <w:rsid w:val="004253AC"/>
    <w:rsid w:val="0042591A"/>
    <w:rsid w:val="004265D0"/>
    <w:rsid w:val="00426F16"/>
    <w:rsid w:val="004306D9"/>
    <w:rsid w:val="004312CC"/>
    <w:rsid w:val="00431590"/>
    <w:rsid w:val="00431BF1"/>
    <w:rsid w:val="00431F22"/>
    <w:rsid w:val="0043277C"/>
    <w:rsid w:val="00433ABB"/>
    <w:rsid w:val="00433C77"/>
    <w:rsid w:val="0043481E"/>
    <w:rsid w:val="00434A15"/>
    <w:rsid w:val="00435264"/>
    <w:rsid w:val="0043595B"/>
    <w:rsid w:val="0043630D"/>
    <w:rsid w:val="00436F27"/>
    <w:rsid w:val="004418E4"/>
    <w:rsid w:val="0044255C"/>
    <w:rsid w:val="00442688"/>
    <w:rsid w:val="004445D2"/>
    <w:rsid w:val="00445B0A"/>
    <w:rsid w:val="00445DA2"/>
    <w:rsid w:val="00446A99"/>
    <w:rsid w:val="00447E8F"/>
    <w:rsid w:val="00452422"/>
    <w:rsid w:val="004527D4"/>
    <w:rsid w:val="00452DF8"/>
    <w:rsid w:val="004543F7"/>
    <w:rsid w:val="0045614F"/>
    <w:rsid w:val="00456D2F"/>
    <w:rsid w:val="00460721"/>
    <w:rsid w:val="00461639"/>
    <w:rsid w:val="0046309A"/>
    <w:rsid w:val="00463FCD"/>
    <w:rsid w:val="004641FA"/>
    <w:rsid w:val="00465393"/>
    <w:rsid w:val="0046641A"/>
    <w:rsid w:val="00466A41"/>
    <w:rsid w:val="0047043B"/>
    <w:rsid w:val="00470CE3"/>
    <w:rsid w:val="004729F9"/>
    <w:rsid w:val="0047353D"/>
    <w:rsid w:val="00475C34"/>
    <w:rsid w:val="004763D6"/>
    <w:rsid w:val="004801BE"/>
    <w:rsid w:val="00482A3E"/>
    <w:rsid w:val="00485FBE"/>
    <w:rsid w:val="00491677"/>
    <w:rsid w:val="004916CF"/>
    <w:rsid w:val="00491B7F"/>
    <w:rsid w:val="004928EA"/>
    <w:rsid w:val="004934EB"/>
    <w:rsid w:val="00494D24"/>
    <w:rsid w:val="0049505E"/>
    <w:rsid w:val="00496160"/>
    <w:rsid w:val="00496C22"/>
    <w:rsid w:val="00497448"/>
    <w:rsid w:val="004A02BE"/>
    <w:rsid w:val="004A3E26"/>
    <w:rsid w:val="004A4E76"/>
    <w:rsid w:val="004A6F97"/>
    <w:rsid w:val="004A7A49"/>
    <w:rsid w:val="004B0525"/>
    <w:rsid w:val="004B0F1D"/>
    <w:rsid w:val="004B1686"/>
    <w:rsid w:val="004B2378"/>
    <w:rsid w:val="004B32D4"/>
    <w:rsid w:val="004B3CA4"/>
    <w:rsid w:val="004B44D9"/>
    <w:rsid w:val="004B539F"/>
    <w:rsid w:val="004C0639"/>
    <w:rsid w:val="004C1DDE"/>
    <w:rsid w:val="004C227A"/>
    <w:rsid w:val="004C2885"/>
    <w:rsid w:val="004C2ED2"/>
    <w:rsid w:val="004C2EE3"/>
    <w:rsid w:val="004C3158"/>
    <w:rsid w:val="004C3A9B"/>
    <w:rsid w:val="004C424D"/>
    <w:rsid w:val="004C526C"/>
    <w:rsid w:val="004C56E8"/>
    <w:rsid w:val="004C5DD3"/>
    <w:rsid w:val="004D1B80"/>
    <w:rsid w:val="004D3485"/>
    <w:rsid w:val="004D3946"/>
    <w:rsid w:val="004D4333"/>
    <w:rsid w:val="004D5A08"/>
    <w:rsid w:val="004D7214"/>
    <w:rsid w:val="004E3998"/>
    <w:rsid w:val="004E4DD3"/>
    <w:rsid w:val="004E64E4"/>
    <w:rsid w:val="004E6F59"/>
    <w:rsid w:val="004F13FF"/>
    <w:rsid w:val="004F2451"/>
    <w:rsid w:val="004F3C60"/>
    <w:rsid w:val="004F65EB"/>
    <w:rsid w:val="004F7EE3"/>
    <w:rsid w:val="005005B3"/>
    <w:rsid w:val="00501248"/>
    <w:rsid w:val="00504F81"/>
    <w:rsid w:val="00507BD6"/>
    <w:rsid w:val="00510C09"/>
    <w:rsid w:val="00511298"/>
    <w:rsid w:val="0051157F"/>
    <w:rsid w:val="005115D6"/>
    <w:rsid w:val="00517064"/>
    <w:rsid w:val="005207B5"/>
    <w:rsid w:val="00521066"/>
    <w:rsid w:val="005243F0"/>
    <w:rsid w:val="0052535D"/>
    <w:rsid w:val="00526780"/>
    <w:rsid w:val="005278C1"/>
    <w:rsid w:val="00530D19"/>
    <w:rsid w:val="00532D07"/>
    <w:rsid w:val="00532F00"/>
    <w:rsid w:val="00534B28"/>
    <w:rsid w:val="00535C0E"/>
    <w:rsid w:val="0053682F"/>
    <w:rsid w:val="00536FC0"/>
    <w:rsid w:val="00540015"/>
    <w:rsid w:val="0054055C"/>
    <w:rsid w:val="00540AB4"/>
    <w:rsid w:val="00542C68"/>
    <w:rsid w:val="00542F9F"/>
    <w:rsid w:val="005442E9"/>
    <w:rsid w:val="005445F3"/>
    <w:rsid w:val="0054510D"/>
    <w:rsid w:val="005452C0"/>
    <w:rsid w:val="00545FB8"/>
    <w:rsid w:val="005461B5"/>
    <w:rsid w:val="005462DB"/>
    <w:rsid w:val="005469C4"/>
    <w:rsid w:val="00547E08"/>
    <w:rsid w:val="00550ACD"/>
    <w:rsid w:val="00552C27"/>
    <w:rsid w:val="0055324E"/>
    <w:rsid w:val="00553F2D"/>
    <w:rsid w:val="00555399"/>
    <w:rsid w:val="00556845"/>
    <w:rsid w:val="00556C08"/>
    <w:rsid w:val="00560037"/>
    <w:rsid w:val="0056063C"/>
    <w:rsid w:val="00561CA0"/>
    <w:rsid w:val="005627A5"/>
    <w:rsid w:val="005639BB"/>
    <w:rsid w:val="00563BDA"/>
    <w:rsid w:val="00566EA3"/>
    <w:rsid w:val="005722FA"/>
    <w:rsid w:val="00575041"/>
    <w:rsid w:val="00576F42"/>
    <w:rsid w:val="005819D9"/>
    <w:rsid w:val="00581FA5"/>
    <w:rsid w:val="00582B3B"/>
    <w:rsid w:val="005838EF"/>
    <w:rsid w:val="005842C2"/>
    <w:rsid w:val="005861A0"/>
    <w:rsid w:val="0058723F"/>
    <w:rsid w:val="005877B6"/>
    <w:rsid w:val="00587A33"/>
    <w:rsid w:val="00591A53"/>
    <w:rsid w:val="005932F3"/>
    <w:rsid w:val="0059651E"/>
    <w:rsid w:val="00597581"/>
    <w:rsid w:val="005A6BA9"/>
    <w:rsid w:val="005B0CD4"/>
    <w:rsid w:val="005B1455"/>
    <w:rsid w:val="005B1747"/>
    <w:rsid w:val="005B191C"/>
    <w:rsid w:val="005B28DA"/>
    <w:rsid w:val="005B31F0"/>
    <w:rsid w:val="005B39F9"/>
    <w:rsid w:val="005B5C7A"/>
    <w:rsid w:val="005B633B"/>
    <w:rsid w:val="005B6F55"/>
    <w:rsid w:val="005B71C5"/>
    <w:rsid w:val="005B7422"/>
    <w:rsid w:val="005B7CDB"/>
    <w:rsid w:val="005C144C"/>
    <w:rsid w:val="005C28ED"/>
    <w:rsid w:val="005C39CE"/>
    <w:rsid w:val="005C40CE"/>
    <w:rsid w:val="005C5CED"/>
    <w:rsid w:val="005C7276"/>
    <w:rsid w:val="005C7BF0"/>
    <w:rsid w:val="005C7D3F"/>
    <w:rsid w:val="005D1FE4"/>
    <w:rsid w:val="005D29DE"/>
    <w:rsid w:val="005D6676"/>
    <w:rsid w:val="005D6E6C"/>
    <w:rsid w:val="005D7FD0"/>
    <w:rsid w:val="005E078A"/>
    <w:rsid w:val="005E173E"/>
    <w:rsid w:val="005E2BF5"/>
    <w:rsid w:val="005E52D4"/>
    <w:rsid w:val="005E79BC"/>
    <w:rsid w:val="005F2974"/>
    <w:rsid w:val="005F3BA5"/>
    <w:rsid w:val="005F493C"/>
    <w:rsid w:val="00600095"/>
    <w:rsid w:val="00600644"/>
    <w:rsid w:val="00601A82"/>
    <w:rsid w:val="00602F21"/>
    <w:rsid w:val="00603E21"/>
    <w:rsid w:val="0060419A"/>
    <w:rsid w:val="006047B5"/>
    <w:rsid w:val="00604E8B"/>
    <w:rsid w:val="00605F33"/>
    <w:rsid w:val="00606F4A"/>
    <w:rsid w:val="00607A9E"/>
    <w:rsid w:val="00610E04"/>
    <w:rsid w:val="00610E81"/>
    <w:rsid w:val="006124BD"/>
    <w:rsid w:val="006145A6"/>
    <w:rsid w:val="006145E8"/>
    <w:rsid w:val="006156F3"/>
    <w:rsid w:val="0061629E"/>
    <w:rsid w:val="006178A8"/>
    <w:rsid w:val="00617EBF"/>
    <w:rsid w:val="006203A5"/>
    <w:rsid w:val="006215B2"/>
    <w:rsid w:val="0062229E"/>
    <w:rsid w:val="006224B3"/>
    <w:rsid w:val="00624002"/>
    <w:rsid w:val="006248E5"/>
    <w:rsid w:val="0062617C"/>
    <w:rsid w:val="00627D2A"/>
    <w:rsid w:val="00630B9E"/>
    <w:rsid w:val="00631AAB"/>
    <w:rsid w:val="00631CDD"/>
    <w:rsid w:val="00634213"/>
    <w:rsid w:val="006342BA"/>
    <w:rsid w:val="00634B18"/>
    <w:rsid w:val="006358BD"/>
    <w:rsid w:val="0063701C"/>
    <w:rsid w:val="00640A9B"/>
    <w:rsid w:val="00640AE6"/>
    <w:rsid w:val="00640BE8"/>
    <w:rsid w:val="00642C83"/>
    <w:rsid w:val="00645764"/>
    <w:rsid w:val="006467CD"/>
    <w:rsid w:val="00650E87"/>
    <w:rsid w:val="006512B2"/>
    <w:rsid w:val="00651339"/>
    <w:rsid w:val="006514CC"/>
    <w:rsid w:val="00654753"/>
    <w:rsid w:val="00661B0E"/>
    <w:rsid w:val="00662F5B"/>
    <w:rsid w:val="00664219"/>
    <w:rsid w:val="00666C7E"/>
    <w:rsid w:val="0066701E"/>
    <w:rsid w:val="006673C0"/>
    <w:rsid w:val="0067291D"/>
    <w:rsid w:val="0067308F"/>
    <w:rsid w:val="00673596"/>
    <w:rsid w:val="00674B62"/>
    <w:rsid w:val="00675ACA"/>
    <w:rsid w:val="006764E1"/>
    <w:rsid w:val="00676739"/>
    <w:rsid w:val="0068129B"/>
    <w:rsid w:val="00681F52"/>
    <w:rsid w:val="00682356"/>
    <w:rsid w:val="0068316B"/>
    <w:rsid w:val="00691529"/>
    <w:rsid w:val="00691B1B"/>
    <w:rsid w:val="0069454D"/>
    <w:rsid w:val="0069572A"/>
    <w:rsid w:val="006971C7"/>
    <w:rsid w:val="006A04B5"/>
    <w:rsid w:val="006A0FD6"/>
    <w:rsid w:val="006A2508"/>
    <w:rsid w:val="006A2919"/>
    <w:rsid w:val="006A2A90"/>
    <w:rsid w:val="006A3466"/>
    <w:rsid w:val="006A46B7"/>
    <w:rsid w:val="006A4924"/>
    <w:rsid w:val="006A4E4C"/>
    <w:rsid w:val="006A718A"/>
    <w:rsid w:val="006A7830"/>
    <w:rsid w:val="006B181A"/>
    <w:rsid w:val="006B2D32"/>
    <w:rsid w:val="006B5A58"/>
    <w:rsid w:val="006B683C"/>
    <w:rsid w:val="006B7530"/>
    <w:rsid w:val="006C0A6F"/>
    <w:rsid w:val="006C0CE6"/>
    <w:rsid w:val="006C1762"/>
    <w:rsid w:val="006C26E6"/>
    <w:rsid w:val="006C5076"/>
    <w:rsid w:val="006C5481"/>
    <w:rsid w:val="006C5AE3"/>
    <w:rsid w:val="006D0225"/>
    <w:rsid w:val="006D0501"/>
    <w:rsid w:val="006D14AA"/>
    <w:rsid w:val="006D267E"/>
    <w:rsid w:val="006D3146"/>
    <w:rsid w:val="006D3566"/>
    <w:rsid w:val="006D6DC3"/>
    <w:rsid w:val="006E080A"/>
    <w:rsid w:val="006E7B2D"/>
    <w:rsid w:val="006F07F6"/>
    <w:rsid w:val="006F1C0B"/>
    <w:rsid w:val="006F3755"/>
    <w:rsid w:val="006F3BF1"/>
    <w:rsid w:val="006F4E04"/>
    <w:rsid w:val="006F54BB"/>
    <w:rsid w:val="006F6FD5"/>
    <w:rsid w:val="00700BF9"/>
    <w:rsid w:val="00700CBC"/>
    <w:rsid w:val="00701EBC"/>
    <w:rsid w:val="007022DD"/>
    <w:rsid w:val="00707D7D"/>
    <w:rsid w:val="00710F2D"/>
    <w:rsid w:val="00712237"/>
    <w:rsid w:val="00714E8E"/>
    <w:rsid w:val="00716B2A"/>
    <w:rsid w:val="007171D7"/>
    <w:rsid w:val="00717CB6"/>
    <w:rsid w:val="00721286"/>
    <w:rsid w:val="0072410B"/>
    <w:rsid w:val="00724E0C"/>
    <w:rsid w:val="007259B5"/>
    <w:rsid w:val="00725A0D"/>
    <w:rsid w:val="00726128"/>
    <w:rsid w:val="00726EEF"/>
    <w:rsid w:val="00726FA6"/>
    <w:rsid w:val="00727FED"/>
    <w:rsid w:val="00731BAD"/>
    <w:rsid w:val="007334FD"/>
    <w:rsid w:val="00734319"/>
    <w:rsid w:val="007403FA"/>
    <w:rsid w:val="0074162D"/>
    <w:rsid w:val="007421B0"/>
    <w:rsid w:val="00742D51"/>
    <w:rsid w:val="00743202"/>
    <w:rsid w:val="00744EBF"/>
    <w:rsid w:val="007456D0"/>
    <w:rsid w:val="00750821"/>
    <w:rsid w:val="00751627"/>
    <w:rsid w:val="00751AC7"/>
    <w:rsid w:val="00751DCD"/>
    <w:rsid w:val="00753D20"/>
    <w:rsid w:val="00754B89"/>
    <w:rsid w:val="00755D65"/>
    <w:rsid w:val="0075685F"/>
    <w:rsid w:val="00760572"/>
    <w:rsid w:val="007610F3"/>
    <w:rsid w:val="00761FB6"/>
    <w:rsid w:val="00763EA4"/>
    <w:rsid w:val="00764ED2"/>
    <w:rsid w:val="00772EEB"/>
    <w:rsid w:val="007730FB"/>
    <w:rsid w:val="007755EF"/>
    <w:rsid w:val="00781C15"/>
    <w:rsid w:val="00783591"/>
    <w:rsid w:val="00783784"/>
    <w:rsid w:val="00785A00"/>
    <w:rsid w:val="007868E9"/>
    <w:rsid w:val="0079018A"/>
    <w:rsid w:val="00790690"/>
    <w:rsid w:val="007924A9"/>
    <w:rsid w:val="007944AB"/>
    <w:rsid w:val="00795014"/>
    <w:rsid w:val="007951C8"/>
    <w:rsid w:val="00797D3F"/>
    <w:rsid w:val="00797DA9"/>
    <w:rsid w:val="007A050F"/>
    <w:rsid w:val="007A1776"/>
    <w:rsid w:val="007A33BD"/>
    <w:rsid w:val="007A4069"/>
    <w:rsid w:val="007A4749"/>
    <w:rsid w:val="007A4E7E"/>
    <w:rsid w:val="007A5459"/>
    <w:rsid w:val="007A61AC"/>
    <w:rsid w:val="007A68D0"/>
    <w:rsid w:val="007A6BE8"/>
    <w:rsid w:val="007A7D9A"/>
    <w:rsid w:val="007B0A0F"/>
    <w:rsid w:val="007B3D75"/>
    <w:rsid w:val="007C0474"/>
    <w:rsid w:val="007C059B"/>
    <w:rsid w:val="007C0C36"/>
    <w:rsid w:val="007C17F2"/>
    <w:rsid w:val="007C289F"/>
    <w:rsid w:val="007C3781"/>
    <w:rsid w:val="007C4997"/>
    <w:rsid w:val="007C5EB7"/>
    <w:rsid w:val="007C61C3"/>
    <w:rsid w:val="007C67D6"/>
    <w:rsid w:val="007D16E2"/>
    <w:rsid w:val="007D1E15"/>
    <w:rsid w:val="007D3164"/>
    <w:rsid w:val="007D376A"/>
    <w:rsid w:val="007D4EB6"/>
    <w:rsid w:val="007D53DA"/>
    <w:rsid w:val="007E01F6"/>
    <w:rsid w:val="007E09D3"/>
    <w:rsid w:val="007E09FB"/>
    <w:rsid w:val="007E1465"/>
    <w:rsid w:val="007E17D2"/>
    <w:rsid w:val="007E3126"/>
    <w:rsid w:val="007E3158"/>
    <w:rsid w:val="007E32E8"/>
    <w:rsid w:val="007E3CCA"/>
    <w:rsid w:val="007E5358"/>
    <w:rsid w:val="007E5461"/>
    <w:rsid w:val="007E5512"/>
    <w:rsid w:val="007E5BA1"/>
    <w:rsid w:val="007E6FF7"/>
    <w:rsid w:val="007E795A"/>
    <w:rsid w:val="007F04C0"/>
    <w:rsid w:val="007F131F"/>
    <w:rsid w:val="007F155D"/>
    <w:rsid w:val="007F19D8"/>
    <w:rsid w:val="007F2A94"/>
    <w:rsid w:val="007F2B8F"/>
    <w:rsid w:val="007F3E40"/>
    <w:rsid w:val="007F401C"/>
    <w:rsid w:val="007F523F"/>
    <w:rsid w:val="007F5BFE"/>
    <w:rsid w:val="007F6C75"/>
    <w:rsid w:val="007F6F34"/>
    <w:rsid w:val="008008D0"/>
    <w:rsid w:val="00801084"/>
    <w:rsid w:val="00802F40"/>
    <w:rsid w:val="008035D0"/>
    <w:rsid w:val="00803F6A"/>
    <w:rsid w:val="00807151"/>
    <w:rsid w:val="008072A0"/>
    <w:rsid w:val="008102F4"/>
    <w:rsid w:val="0081231F"/>
    <w:rsid w:val="00812C79"/>
    <w:rsid w:val="008135F3"/>
    <w:rsid w:val="0081370B"/>
    <w:rsid w:val="00813ED1"/>
    <w:rsid w:val="00815EF6"/>
    <w:rsid w:val="00816025"/>
    <w:rsid w:val="0081659D"/>
    <w:rsid w:val="00820DBF"/>
    <w:rsid w:val="00822CE6"/>
    <w:rsid w:val="0082391A"/>
    <w:rsid w:val="0082592F"/>
    <w:rsid w:val="0082776C"/>
    <w:rsid w:val="00827F49"/>
    <w:rsid w:val="00832F64"/>
    <w:rsid w:val="0083315F"/>
    <w:rsid w:val="00834D84"/>
    <w:rsid w:val="008371A2"/>
    <w:rsid w:val="00837DDB"/>
    <w:rsid w:val="008411C4"/>
    <w:rsid w:val="00843AE0"/>
    <w:rsid w:val="008444B7"/>
    <w:rsid w:val="00845B37"/>
    <w:rsid w:val="00846F6A"/>
    <w:rsid w:val="0084720B"/>
    <w:rsid w:val="00847663"/>
    <w:rsid w:val="00847CFF"/>
    <w:rsid w:val="008520F4"/>
    <w:rsid w:val="00856A56"/>
    <w:rsid w:val="00856E52"/>
    <w:rsid w:val="0086045D"/>
    <w:rsid w:val="008605DA"/>
    <w:rsid w:val="00860D32"/>
    <w:rsid w:val="00863006"/>
    <w:rsid w:val="008633EA"/>
    <w:rsid w:val="00867E65"/>
    <w:rsid w:val="008712DE"/>
    <w:rsid w:val="00872165"/>
    <w:rsid w:val="00872C75"/>
    <w:rsid w:val="00874097"/>
    <w:rsid w:val="0087467D"/>
    <w:rsid w:val="00877A4C"/>
    <w:rsid w:val="008816DE"/>
    <w:rsid w:val="0088224F"/>
    <w:rsid w:val="0088383C"/>
    <w:rsid w:val="00884459"/>
    <w:rsid w:val="00884670"/>
    <w:rsid w:val="0088497D"/>
    <w:rsid w:val="00891A47"/>
    <w:rsid w:val="00895504"/>
    <w:rsid w:val="008959ED"/>
    <w:rsid w:val="008969BA"/>
    <w:rsid w:val="00897569"/>
    <w:rsid w:val="008A079D"/>
    <w:rsid w:val="008A1842"/>
    <w:rsid w:val="008A1D8B"/>
    <w:rsid w:val="008A2549"/>
    <w:rsid w:val="008A5734"/>
    <w:rsid w:val="008A6D8F"/>
    <w:rsid w:val="008B1CCE"/>
    <w:rsid w:val="008B1D3D"/>
    <w:rsid w:val="008B2072"/>
    <w:rsid w:val="008B52EA"/>
    <w:rsid w:val="008B53EF"/>
    <w:rsid w:val="008B60E8"/>
    <w:rsid w:val="008B68D7"/>
    <w:rsid w:val="008C0CAA"/>
    <w:rsid w:val="008C0CCA"/>
    <w:rsid w:val="008C1E47"/>
    <w:rsid w:val="008C2998"/>
    <w:rsid w:val="008C30AC"/>
    <w:rsid w:val="008C4903"/>
    <w:rsid w:val="008C4A27"/>
    <w:rsid w:val="008C4FF9"/>
    <w:rsid w:val="008C5396"/>
    <w:rsid w:val="008C7628"/>
    <w:rsid w:val="008D0144"/>
    <w:rsid w:val="008D1101"/>
    <w:rsid w:val="008D2B87"/>
    <w:rsid w:val="008D30E4"/>
    <w:rsid w:val="008D570D"/>
    <w:rsid w:val="008E06CF"/>
    <w:rsid w:val="008E07CB"/>
    <w:rsid w:val="008E0DCB"/>
    <w:rsid w:val="008E1581"/>
    <w:rsid w:val="008E2A98"/>
    <w:rsid w:val="008E354E"/>
    <w:rsid w:val="008E4447"/>
    <w:rsid w:val="008E5FDC"/>
    <w:rsid w:val="008E668F"/>
    <w:rsid w:val="008F0881"/>
    <w:rsid w:val="008F08DD"/>
    <w:rsid w:val="008F3714"/>
    <w:rsid w:val="008F3E89"/>
    <w:rsid w:val="008F5A3C"/>
    <w:rsid w:val="008F6A39"/>
    <w:rsid w:val="00900EBB"/>
    <w:rsid w:val="00902A6A"/>
    <w:rsid w:val="009033A5"/>
    <w:rsid w:val="009033C2"/>
    <w:rsid w:val="0090364E"/>
    <w:rsid w:val="0090430B"/>
    <w:rsid w:val="0090450D"/>
    <w:rsid w:val="00904670"/>
    <w:rsid w:val="00904BC1"/>
    <w:rsid w:val="00906180"/>
    <w:rsid w:val="00906280"/>
    <w:rsid w:val="00906EF0"/>
    <w:rsid w:val="0091018D"/>
    <w:rsid w:val="009109B9"/>
    <w:rsid w:val="0091251E"/>
    <w:rsid w:val="00912860"/>
    <w:rsid w:val="0091301C"/>
    <w:rsid w:val="00915D12"/>
    <w:rsid w:val="00915D91"/>
    <w:rsid w:val="00917E08"/>
    <w:rsid w:val="009205AC"/>
    <w:rsid w:val="00920C88"/>
    <w:rsid w:val="00921911"/>
    <w:rsid w:val="00921C71"/>
    <w:rsid w:val="009222E4"/>
    <w:rsid w:val="00924741"/>
    <w:rsid w:val="0092515F"/>
    <w:rsid w:val="0092732B"/>
    <w:rsid w:val="00927565"/>
    <w:rsid w:val="009276EE"/>
    <w:rsid w:val="00927E36"/>
    <w:rsid w:val="00930D0B"/>
    <w:rsid w:val="009328A1"/>
    <w:rsid w:val="00932BDB"/>
    <w:rsid w:val="009332C7"/>
    <w:rsid w:val="00933331"/>
    <w:rsid w:val="00934793"/>
    <w:rsid w:val="00934FD8"/>
    <w:rsid w:val="00935186"/>
    <w:rsid w:val="00937527"/>
    <w:rsid w:val="0094092B"/>
    <w:rsid w:val="00941770"/>
    <w:rsid w:val="00943AD3"/>
    <w:rsid w:val="00943F2C"/>
    <w:rsid w:val="0094758F"/>
    <w:rsid w:val="00950A93"/>
    <w:rsid w:val="00951623"/>
    <w:rsid w:val="00952964"/>
    <w:rsid w:val="00956099"/>
    <w:rsid w:val="00957104"/>
    <w:rsid w:val="00957171"/>
    <w:rsid w:val="009622C8"/>
    <w:rsid w:val="00963B4E"/>
    <w:rsid w:val="00963F28"/>
    <w:rsid w:val="00964597"/>
    <w:rsid w:val="0096477B"/>
    <w:rsid w:val="009671EE"/>
    <w:rsid w:val="009703D5"/>
    <w:rsid w:val="009716F6"/>
    <w:rsid w:val="00972926"/>
    <w:rsid w:val="00973783"/>
    <w:rsid w:val="00975C43"/>
    <w:rsid w:val="00976DA3"/>
    <w:rsid w:val="0098260B"/>
    <w:rsid w:val="00982F03"/>
    <w:rsid w:val="009836BC"/>
    <w:rsid w:val="00983C7B"/>
    <w:rsid w:val="0098589D"/>
    <w:rsid w:val="009875FF"/>
    <w:rsid w:val="009900F2"/>
    <w:rsid w:val="00996A36"/>
    <w:rsid w:val="0099724E"/>
    <w:rsid w:val="009A23E0"/>
    <w:rsid w:val="009A29E0"/>
    <w:rsid w:val="009A3756"/>
    <w:rsid w:val="009A3E4E"/>
    <w:rsid w:val="009A5C15"/>
    <w:rsid w:val="009A6C2D"/>
    <w:rsid w:val="009A6D8D"/>
    <w:rsid w:val="009A76E2"/>
    <w:rsid w:val="009B08D1"/>
    <w:rsid w:val="009B4F68"/>
    <w:rsid w:val="009B5D7C"/>
    <w:rsid w:val="009B6169"/>
    <w:rsid w:val="009C0AD3"/>
    <w:rsid w:val="009C41AF"/>
    <w:rsid w:val="009C4E64"/>
    <w:rsid w:val="009C56BE"/>
    <w:rsid w:val="009C6635"/>
    <w:rsid w:val="009C7295"/>
    <w:rsid w:val="009C72B8"/>
    <w:rsid w:val="009C7BFF"/>
    <w:rsid w:val="009D0D18"/>
    <w:rsid w:val="009D37CA"/>
    <w:rsid w:val="009D3FE5"/>
    <w:rsid w:val="009D44B0"/>
    <w:rsid w:val="009D4CCA"/>
    <w:rsid w:val="009D54C7"/>
    <w:rsid w:val="009D712E"/>
    <w:rsid w:val="009D793B"/>
    <w:rsid w:val="009E0F7C"/>
    <w:rsid w:val="009E4E51"/>
    <w:rsid w:val="009E50DF"/>
    <w:rsid w:val="009E6AAC"/>
    <w:rsid w:val="009E6CA4"/>
    <w:rsid w:val="009E6DDF"/>
    <w:rsid w:val="009E7279"/>
    <w:rsid w:val="009E76DD"/>
    <w:rsid w:val="009F1ED3"/>
    <w:rsid w:val="009F22DE"/>
    <w:rsid w:val="009F3107"/>
    <w:rsid w:val="009F3545"/>
    <w:rsid w:val="009F665F"/>
    <w:rsid w:val="009F7CBC"/>
    <w:rsid w:val="00A007FA"/>
    <w:rsid w:val="00A033B5"/>
    <w:rsid w:val="00A03764"/>
    <w:rsid w:val="00A044C1"/>
    <w:rsid w:val="00A06326"/>
    <w:rsid w:val="00A06814"/>
    <w:rsid w:val="00A06D6F"/>
    <w:rsid w:val="00A0745C"/>
    <w:rsid w:val="00A075B0"/>
    <w:rsid w:val="00A12901"/>
    <w:rsid w:val="00A15116"/>
    <w:rsid w:val="00A16990"/>
    <w:rsid w:val="00A207BF"/>
    <w:rsid w:val="00A20B4C"/>
    <w:rsid w:val="00A255B0"/>
    <w:rsid w:val="00A3208F"/>
    <w:rsid w:val="00A326FA"/>
    <w:rsid w:val="00A32F29"/>
    <w:rsid w:val="00A34334"/>
    <w:rsid w:val="00A34FD8"/>
    <w:rsid w:val="00A34FDF"/>
    <w:rsid w:val="00A367CD"/>
    <w:rsid w:val="00A36811"/>
    <w:rsid w:val="00A372A2"/>
    <w:rsid w:val="00A37507"/>
    <w:rsid w:val="00A43D0F"/>
    <w:rsid w:val="00A464B7"/>
    <w:rsid w:val="00A469D8"/>
    <w:rsid w:val="00A477AC"/>
    <w:rsid w:val="00A47889"/>
    <w:rsid w:val="00A47D95"/>
    <w:rsid w:val="00A53964"/>
    <w:rsid w:val="00A53AC6"/>
    <w:rsid w:val="00A53C1C"/>
    <w:rsid w:val="00A5403B"/>
    <w:rsid w:val="00A55F3B"/>
    <w:rsid w:val="00A572A3"/>
    <w:rsid w:val="00A57C6E"/>
    <w:rsid w:val="00A57CA4"/>
    <w:rsid w:val="00A61A5B"/>
    <w:rsid w:val="00A61CBE"/>
    <w:rsid w:val="00A62F76"/>
    <w:rsid w:val="00A6348B"/>
    <w:rsid w:val="00A67B78"/>
    <w:rsid w:val="00A70164"/>
    <w:rsid w:val="00A71648"/>
    <w:rsid w:val="00A758F7"/>
    <w:rsid w:val="00A76D13"/>
    <w:rsid w:val="00A80E67"/>
    <w:rsid w:val="00A82DCB"/>
    <w:rsid w:val="00A84D79"/>
    <w:rsid w:val="00A9065D"/>
    <w:rsid w:val="00A93E99"/>
    <w:rsid w:val="00A942A5"/>
    <w:rsid w:val="00A94845"/>
    <w:rsid w:val="00A94C37"/>
    <w:rsid w:val="00A9591C"/>
    <w:rsid w:val="00A96A7A"/>
    <w:rsid w:val="00AA09AC"/>
    <w:rsid w:val="00AA168E"/>
    <w:rsid w:val="00AA3EC9"/>
    <w:rsid w:val="00AA4707"/>
    <w:rsid w:val="00AA4BD3"/>
    <w:rsid w:val="00AA5085"/>
    <w:rsid w:val="00AA50B2"/>
    <w:rsid w:val="00AA69CC"/>
    <w:rsid w:val="00AA7AE4"/>
    <w:rsid w:val="00AB0221"/>
    <w:rsid w:val="00AB0B0F"/>
    <w:rsid w:val="00AB1543"/>
    <w:rsid w:val="00AB293E"/>
    <w:rsid w:val="00AB3BAA"/>
    <w:rsid w:val="00AB457E"/>
    <w:rsid w:val="00AB4E47"/>
    <w:rsid w:val="00AB4F9A"/>
    <w:rsid w:val="00AB7AC2"/>
    <w:rsid w:val="00AC4727"/>
    <w:rsid w:val="00AC592C"/>
    <w:rsid w:val="00AC6D95"/>
    <w:rsid w:val="00AC7ACB"/>
    <w:rsid w:val="00AD202E"/>
    <w:rsid w:val="00AD33B8"/>
    <w:rsid w:val="00AD6048"/>
    <w:rsid w:val="00AD6FD7"/>
    <w:rsid w:val="00AD78E1"/>
    <w:rsid w:val="00AD7B81"/>
    <w:rsid w:val="00AE198B"/>
    <w:rsid w:val="00AE21DB"/>
    <w:rsid w:val="00AE351C"/>
    <w:rsid w:val="00AE448E"/>
    <w:rsid w:val="00AE4A22"/>
    <w:rsid w:val="00AE511A"/>
    <w:rsid w:val="00AE6406"/>
    <w:rsid w:val="00AE6E35"/>
    <w:rsid w:val="00AF0B12"/>
    <w:rsid w:val="00AF164B"/>
    <w:rsid w:val="00AF1AC3"/>
    <w:rsid w:val="00AF2395"/>
    <w:rsid w:val="00AF23D8"/>
    <w:rsid w:val="00AF2572"/>
    <w:rsid w:val="00AF3115"/>
    <w:rsid w:val="00AF3C6C"/>
    <w:rsid w:val="00AF4B2C"/>
    <w:rsid w:val="00AF4D17"/>
    <w:rsid w:val="00B01D1A"/>
    <w:rsid w:val="00B02EE2"/>
    <w:rsid w:val="00B03074"/>
    <w:rsid w:val="00B03FA5"/>
    <w:rsid w:val="00B04001"/>
    <w:rsid w:val="00B0424C"/>
    <w:rsid w:val="00B04F46"/>
    <w:rsid w:val="00B1079F"/>
    <w:rsid w:val="00B11FE9"/>
    <w:rsid w:val="00B120EE"/>
    <w:rsid w:val="00B12A9B"/>
    <w:rsid w:val="00B13CF5"/>
    <w:rsid w:val="00B14EF7"/>
    <w:rsid w:val="00B20849"/>
    <w:rsid w:val="00B21E49"/>
    <w:rsid w:val="00B22B1C"/>
    <w:rsid w:val="00B2456F"/>
    <w:rsid w:val="00B25040"/>
    <w:rsid w:val="00B263B9"/>
    <w:rsid w:val="00B26BAD"/>
    <w:rsid w:val="00B2735F"/>
    <w:rsid w:val="00B27CC8"/>
    <w:rsid w:val="00B30C9E"/>
    <w:rsid w:val="00B324EC"/>
    <w:rsid w:val="00B3697C"/>
    <w:rsid w:val="00B36A91"/>
    <w:rsid w:val="00B375CF"/>
    <w:rsid w:val="00B3776F"/>
    <w:rsid w:val="00B41BA5"/>
    <w:rsid w:val="00B42A8F"/>
    <w:rsid w:val="00B42ADC"/>
    <w:rsid w:val="00B44CBA"/>
    <w:rsid w:val="00B45133"/>
    <w:rsid w:val="00B45745"/>
    <w:rsid w:val="00B4610F"/>
    <w:rsid w:val="00B503B3"/>
    <w:rsid w:val="00B51038"/>
    <w:rsid w:val="00B5179D"/>
    <w:rsid w:val="00B53469"/>
    <w:rsid w:val="00B54146"/>
    <w:rsid w:val="00B54774"/>
    <w:rsid w:val="00B55C30"/>
    <w:rsid w:val="00B567B2"/>
    <w:rsid w:val="00B56D35"/>
    <w:rsid w:val="00B60043"/>
    <w:rsid w:val="00B609BE"/>
    <w:rsid w:val="00B61E2B"/>
    <w:rsid w:val="00B63514"/>
    <w:rsid w:val="00B65421"/>
    <w:rsid w:val="00B65E79"/>
    <w:rsid w:val="00B7175B"/>
    <w:rsid w:val="00B72594"/>
    <w:rsid w:val="00B73128"/>
    <w:rsid w:val="00B739E8"/>
    <w:rsid w:val="00B73D62"/>
    <w:rsid w:val="00B73F40"/>
    <w:rsid w:val="00B75CC1"/>
    <w:rsid w:val="00B7624D"/>
    <w:rsid w:val="00B77683"/>
    <w:rsid w:val="00B80DA1"/>
    <w:rsid w:val="00B82FAC"/>
    <w:rsid w:val="00B8426E"/>
    <w:rsid w:val="00B844F7"/>
    <w:rsid w:val="00B849C2"/>
    <w:rsid w:val="00B87372"/>
    <w:rsid w:val="00B944C4"/>
    <w:rsid w:val="00B95BC9"/>
    <w:rsid w:val="00B971B1"/>
    <w:rsid w:val="00B975D6"/>
    <w:rsid w:val="00BA11D7"/>
    <w:rsid w:val="00BA1A73"/>
    <w:rsid w:val="00BA1DB3"/>
    <w:rsid w:val="00BA22C0"/>
    <w:rsid w:val="00BA2375"/>
    <w:rsid w:val="00BA3AF5"/>
    <w:rsid w:val="00BA54DB"/>
    <w:rsid w:val="00BA5E4E"/>
    <w:rsid w:val="00BA6ADB"/>
    <w:rsid w:val="00BA7EE5"/>
    <w:rsid w:val="00BB273B"/>
    <w:rsid w:val="00BB3BD2"/>
    <w:rsid w:val="00BB4233"/>
    <w:rsid w:val="00BB4929"/>
    <w:rsid w:val="00BB4B1E"/>
    <w:rsid w:val="00BB5FA1"/>
    <w:rsid w:val="00BB62A2"/>
    <w:rsid w:val="00BB7BD0"/>
    <w:rsid w:val="00BC0417"/>
    <w:rsid w:val="00BC088D"/>
    <w:rsid w:val="00BC1307"/>
    <w:rsid w:val="00BC1F3D"/>
    <w:rsid w:val="00BC2DBC"/>
    <w:rsid w:val="00BC3101"/>
    <w:rsid w:val="00BC47A9"/>
    <w:rsid w:val="00BC4A78"/>
    <w:rsid w:val="00BC4BC4"/>
    <w:rsid w:val="00BC58CE"/>
    <w:rsid w:val="00BC6574"/>
    <w:rsid w:val="00BC68FF"/>
    <w:rsid w:val="00BC69FD"/>
    <w:rsid w:val="00BD1200"/>
    <w:rsid w:val="00BD336E"/>
    <w:rsid w:val="00BD5360"/>
    <w:rsid w:val="00BD5785"/>
    <w:rsid w:val="00BD64C2"/>
    <w:rsid w:val="00BE21CC"/>
    <w:rsid w:val="00BE5829"/>
    <w:rsid w:val="00BE5D39"/>
    <w:rsid w:val="00BE5F6C"/>
    <w:rsid w:val="00BE67DD"/>
    <w:rsid w:val="00BE69E3"/>
    <w:rsid w:val="00BE6ACF"/>
    <w:rsid w:val="00BE72AD"/>
    <w:rsid w:val="00BE782C"/>
    <w:rsid w:val="00BE78CC"/>
    <w:rsid w:val="00BE7DBD"/>
    <w:rsid w:val="00BF15E8"/>
    <w:rsid w:val="00BF25C2"/>
    <w:rsid w:val="00BF2878"/>
    <w:rsid w:val="00BF2E68"/>
    <w:rsid w:val="00BF3F1F"/>
    <w:rsid w:val="00BF6726"/>
    <w:rsid w:val="00BF7436"/>
    <w:rsid w:val="00BF7484"/>
    <w:rsid w:val="00BF75FF"/>
    <w:rsid w:val="00C002EE"/>
    <w:rsid w:val="00C01343"/>
    <w:rsid w:val="00C02261"/>
    <w:rsid w:val="00C02A81"/>
    <w:rsid w:val="00C03079"/>
    <w:rsid w:val="00C0322C"/>
    <w:rsid w:val="00C039A8"/>
    <w:rsid w:val="00C03A5C"/>
    <w:rsid w:val="00C03CDA"/>
    <w:rsid w:val="00C03E3C"/>
    <w:rsid w:val="00C04ECC"/>
    <w:rsid w:val="00C04F11"/>
    <w:rsid w:val="00C060B2"/>
    <w:rsid w:val="00C1117C"/>
    <w:rsid w:val="00C1217E"/>
    <w:rsid w:val="00C13DE6"/>
    <w:rsid w:val="00C15B89"/>
    <w:rsid w:val="00C17634"/>
    <w:rsid w:val="00C212E6"/>
    <w:rsid w:val="00C21E3C"/>
    <w:rsid w:val="00C21F7B"/>
    <w:rsid w:val="00C24238"/>
    <w:rsid w:val="00C25A9B"/>
    <w:rsid w:val="00C26113"/>
    <w:rsid w:val="00C32F21"/>
    <w:rsid w:val="00C33A0F"/>
    <w:rsid w:val="00C33E49"/>
    <w:rsid w:val="00C3721A"/>
    <w:rsid w:val="00C425A1"/>
    <w:rsid w:val="00C431F0"/>
    <w:rsid w:val="00C43261"/>
    <w:rsid w:val="00C45882"/>
    <w:rsid w:val="00C47401"/>
    <w:rsid w:val="00C479C6"/>
    <w:rsid w:val="00C47D81"/>
    <w:rsid w:val="00C503AF"/>
    <w:rsid w:val="00C5171F"/>
    <w:rsid w:val="00C5404E"/>
    <w:rsid w:val="00C5460D"/>
    <w:rsid w:val="00C54BDA"/>
    <w:rsid w:val="00C5511A"/>
    <w:rsid w:val="00C558F0"/>
    <w:rsid w:val="00C60080"/>
    <w:rsid w:val="00C60EED"/>
    <w:rsid w:val="00C61111"/>
    <w:rsid w:val="00C62AD6"/>
    <w:rsid w:val="00C62B0F"/>
    <w:rsid w:val="00C62E17"/>
    <w:rsid w:val="00C63CCF"/>
    <w:rsid w:val="00C663C2"/>
    <w:rsid w:val="00C66DE0"/>
    <w:rsid w:val="00C672FF"/>
    <w:rsid w:val="00C67363"/>
    <w:rsid w:val="00C70F05"/>
    <w:rsid w:val="00C72124"/>
    <w:rsid w:val="00C73EB9"/>
    <w:rsid w:val="00C756FC"/>
    <w:rsid w:val="00C76EE9"/>
    <w:rsid w:val="00C77BD1"/>
    <w:rsid w:val="00C801EE"/>
    <w:rsid w:val="00C80948"/>
    <w:rsid w:val="00C811F6"/>
    <w:rsid w:val="00C81A50"/>
    <w:rsid w:val="00C81CE7"/>
    <w:rsid w:val="00C826B0"/>
    <w:rsid w:val="00C829C7"/>
    <w:rsid w:val="00C82B1A"/>
    <w:rsid w:val="00C84350"/>
    <w:rsid w:val="00C84939"/>
    <w:rsid w:val="00C85627"/>
    <w:rsid w:val="00C86C66"/>
    <w:rsid w:val="00C873AD"/>
    <w:rsid w:val="00C87444"/>
    <w:rsid w:val="00C87BD7"/>
    <w:rsid w:val="00C87D2E"/>
    <w:rsid w:val="00C87EBE"/>
    <w:rsid w:val="00C90F8A"/>
    <w:rsid w:val="00C92361"/>
    <w:rsid w:val="00C9460A"/>
    <w:rsid w:val="00C957D3"/>
    <w:rsid w:val="00CA06B3"/>
    <w:rsid w:val="00CA14EB"/>
    <w:rsid w:val="00CA2279"/>
    <w:rsid w:val="00CA29A7"/>
    <w:rsid w:val="00CA2B7B"/>
    <w:rsid w:val="00CA3396"/>
    <w:rsid w:val="00CA534B"/>
    <w:rsid w:val="00CA54DA"/>
    <w:rsid w:val="00CA572B"/>
    <w:rsid w:val="00CA62B7"/>
    <w:rsid w:val="00CA6F48"/>
    <w:rsid w:val="00CB069D"/>
    <w:rsid w:val="00CB1043"/>
    <w:rsid w:val="00CB11A1"/>
    <w:rsid w:val="00CB21EE"/>
    <w:rsid w:val="00CB4A9D"/>
    <w:rsid w:val="00CB5DC0"/>
    <w:rsid w:val="00CB648D"/>
    <w:rsid w:val="00CB6E4B"/>
    <w:rsid w:val="00CB78B9"/>
    <w:rsid w:val="00CC015C"/>
    <w:rsid w:val="00CC1400"/>
    <w:rsid w:val="00CC228D"/>
    <w:rsid w:val="00CC23CB"/>
    <w:rsid w:val="00CC46FA"/>
    <w:rsid w:val="00CC6FA3"/>
    <w:rsid w:val="00CD173E"/>
    <w:rsid w:val="00CD1F36"/>
    <w:rsid w:val="00CD374B"/>
    <w:rsid w:val="00CD5403"/>
    <w:rsid w:val="00CD62C1"/>
    <w:rsid w:val="00CE069A"/>
    <w:rsid w:val="00CE0F00"/>
    <w:rsid w:val="00CE0F9A"/>
    <w:rsid w:val="00CE352A"/>
    <w:rsid w:val="00CE3F48"/>
    <w:rsid w:val="00CF07D5"/>
    <w:rsid w:val="00CF2208"/>
    <w:rsid w:val="00CF25FA"/>
    <w:rsid w:val="00CF2A4D"/>
    <w:rsid w:val="00CF30FD"/>
    <w:rsid w:val="00CF3968"/>
    <w:rsid w:val="00CF413A"/>
    <w:rsid w:val="00CF5760"/>
    <w:rsid w:val="00D01AFD"/>
    <w:rsid w:val="00D034BD"/>
    <w:rsid w:val="00D0372E"/>
    <w:rsid w:val="00D03C8E"/>
    <w:rsid w:val="00D03FB1"/>
    <w:rsid w:val="00D04156"/>
    <w:rsid w:val="00D05450"/>
    <w:rsid w:val="00D072FF"/>
    <w:rsid w:val="00D1058F"/>
    <w:rsid w:val="00D10CD2"/>
    <w:rsid w:val="00D11971"/>
    <w:rsid w:val="00D11CAF"/>
    <w:rsid w:val="00D128B6"/>
    <w:rsid w:val="00D13DE8"/>
    <w:rsid w:val="00D14773"/>
    <w:rsid w:val="00D17059"/>
    <w:rsid w:val="00D2017B"/>
    <w:rsid w:val="00D2099A"/>
    <w:rsid w:val="00D21FC2"/>
    <w:rsid w:val="00D23BE9"/>
    <w:rsid w:val="00D24475"/>
    <w:rsid w:val="00D248E7"/>
    <w:rsid w:val="00D253D3"/>
    <w:rsid w:val="00D32707"/>
    <w:rsid w:val="00D335F9"/>
    <w:rsid w:val="00D34039"/>
    <w:rsid w:val="00D34CC1"/>
    <w:rsid w:val="00D376C8"/>
    <w:rsid w:val="00D4015D"/>
    <w:rsid w:val="00D441FB"/>
    <w:rsid w:val="00D44CC1"/>
    <w:rsid w:val="00D455F0"/>
    <w:rsid w:val="00D464AE"/>
    <w:rsid w:val="00D46840"/>
    <w:rsid w:val="00D46DA0"/>
    <w:rsid w:val="00D47BEA"/>
    <w:rsid w:val="00D50A7C"/>
    <w:rsid w:val="00D50BAF"/>
    <w:rsid w:val="00D515E5"/>
    <w:rsid w:val="00D51FFD"/>
    <w:rsid w:val="00D525E5"/>
    <w:rsid w:val="00D52699"/>
    <w:rsid w:val="00D52D49"/>
    <w:rsid w:val="00D5473B"/>
    <w:rsid w:val="00D54CEC"/>
    <w:rsid w:val="00D55543"/>
    <w:rsid w:val="00D55D31"/>
    <w:rsid w:val="00D56309"/>
    <w:rsid w:val="00D60279"/>
    <w:rsid w:val="00D61A2F"/>
    <w:rsid w:val="00D637FB"/>
    <w:rsid w:val="00D65506"/>
    <w:rsid w:val="00D6612E"/>
    <w:rsid w:val="00D6717C"/>
    <w:rsid w:val="00D67560"/>
    <w:rsid w:val="00D7107D"/>
    <w:rsid w:val="00D713EE"/>
    <w:rsid w:val="00D71585"/>
    <w:rsid w:val="00D71663"/>
    <w:rsid w:val="00D72CD2"/>
    <w:rsid w:val="00D73C47"/>
    <w:rsid w:val="00D73E22"/>
    <w:rsid w:val="00D73F2C"/>
    <w:rsid w:val="00D75FD9"/>
    <w:rsid w:val="00D7774D"/>
    <w:rsid w:val="00D8247A"/>
    <w:rsid w:val="00D8384A"/>
    <w:rsid w:val="00D854F5"/>
    <w:rsid w:val="00D85562"/>
    <w:rsid w:val="00D85597"/>
    <w:rsid w:val="00D87337"/>
    <w:rsid w:val="00D90122"/>
    <w:rsid w:val="00D90267"/>
    <w:rsid w:val="00D9078C"/>
    <w:rsid w:val="00D913F4"/>
    <w:rsid w:val="00D927D2"/>
    <w:rsid w:val="00D93255"/>
    <w:rsid w:val="00D94550"/>
    <w:rsid w:val="00D95B22"/>
    <w:rsid w:val="00D96490"/>
    <w:rsid w:val="00D968A6"/>
    <w:rsid w:val="00DA0818"/>
    <w:rsid w:val="00DA0F85"/>
    <w:rsid w:val="00DA20EB"/>
    <w:rsid w:val="00DA2C19"/>
    <w:rsid w:val="00DA2FED"/>
    <w:rsid w:val="00DA4F98"/>
    <w:rsid w:val="00DA656E"/>
    <w:rsid w:val="00DA6B66"/>
    <w:rsid w:val="00DB03C5"/>
    <w:rsid w:val="00DB05D8"/>
    <w:rsid w:val="00DB096F"/>
    <w:rsid w:val="00DB1595"/>
    <w:rsid w:val="00DB16DF"/>
    <w:rsid w:val="00DB28E8"/>
    <w:rsid w:val="00DB7D12"/>
    <w:rsid w:val="00DC3109"/>
    <w:rsid w:val="00DC3B76"/>
    <w:rsid w:val="00DC5057"/>
    <w:rsid w:val="00DC53A4"/>
    <w:rsid w:val="00DC6E53"/>
    <w:rsid w:val="00DC7E54"/>
    <w:rsid w:val="00DC7F2D"/>
    <w:rsid w:val="00DD3379"/>
    <w:rsid w:val="00DD529F"/>
    <w:rsid w:val="00DE11DD"/>
    <w:rsid w:val="00DE1ABF"/>
    <w:rsid w:val="00DE38D9"/>
    <w:rsid w:val="00DE433B"/>
    <w:rsid w:val="00DE5628"/>
    <w:rsid w:val="00DE774C"/>
    <w:rsid w:val="00DF1362"/>
    <w:rsid w:val="00DF18D6"/>
    <w:rsid w:val="00DF27BD"/>
    <w:rsid w:val="00DF36D7"/>
    <w:rsid w:val="00DF3CE6"/>
    <w:rsid w:val="00DF6131"/>
    <w:rsid w:val="00DF64CB"/>
    <w:rsid w:val="00DF70F3"/>
    <w:rsid w:val="00E002C9"/>
    <w:rsid w:val="00E00361"/>
    <w:rsid w:val="00E00A94"/>
    <w:rsid w:val="00E01010"/>
    <w:rsid w:val="00E01479"/>
    <w:rsid w:val="00E0196F"/>
    <w:rsid w:val="00E01B07"/>
    <w:rsid w:val="00E02B2C"/>
    <w:rsid w:val="00E03E97"/>
    <w:rsid w:val="00E04319"/>
    <w:rsid w:val="00E04FC4"/>
    <w:rsid w:val="00E050AA"/>
    <w:rsid w:val="00E0762C"/>
    <w:rsid w:val="00E12EE3"/>
    <w:rsid w:val="00E13241"/>
    <w:rsid w:val="00E13E92"/>
    <w:rsid w:val="00E16BA2"/>
    <w:rsid w:val="00E16F33"/>
    <w:rsid w:val="00E217D2"/>
    <w:rsid w:val="00E23BBA"/>
    <w:rsid w:val="00E246EA"/>
    <w:rsid w:val="00E24A6C"/>
    <w:rsid w:val="00E277E2"/>
    <w:rsid w:val="00E3023F"/>
    <w:rsid w:val="00E31A52"/>
    <w:rsid w:val="00E335A2"/>
    <w:rsid w:val="00E33A0F"/>
    <w:rsid w:val="00E36C23"/>
    <w:rsid w:val="00E36C47"/>
    <w:rsid w:val="00E40FBA"/>
    <w:rsid w:val="00E418BA"/>
    <w:rsid w:val="00E43038"/>
    <w:rsid w:val="00E50BC9"/>
    <w:rsid w:val="00E51529"/>
    <w:rsid w:val="00E55659"/>
    <w:rsid w:val="00E55833"/>
    <w:rsid w:val="00E55C04"/>
    <w:rsid w:val="00E57AF9"/>
    <w:rsid w:val="00E602EB"/>
    <w:rsid w:val="00E625A6"/>
    <w:rsid w:val="00E62A66"/>
    <w:rsid w:val="00E647BB"/>
    <w:rsid w:val="00E656EB"/>
    <w:rsid w:val="00E7029E"/>
    <w:rsid w:val="00E73E0D"/>
    <w:rsid w:val="00E73F07"/>
    <w:rsid w:val="00E7629E"/>
    <w:rsid w:val="00E7654C"/>
    <w:rsid w:val="00E76E39"/>
    <w:rsid w:val="00E76E90"/>
    <w:rsid w:val="00E77712"/>
    <w:rsid w:val="00E77A0D"/>
    <w:rsid w:val="00E80D0C"/>
    <w:rsid w:val="00E81276"/>
    <w:rsid w:val="00E81DE5"/>
    <w:rsid w:val="00E82B61"/>
    <w:rsid w:val="00E830D1"/>
    <w:rsid w:val="00E8336B"/>
    <w:rsid w:val="00E84ED7"/>
    <w:rsid w:val="00E85220"/>
    <w:rsid w:val="00E8761B"/>
    <w:rsid w:val="00E90008"/>
    <w:rsid w:val="00E91535"/>
    <w:rsid w:val="00E919C2"/>
    <w:rsid w:val="00E91A05"/>
    <w:rsid w:val="00E9311C"/>
    <w:rsid w:val="00E943FE"/>
    <w:rsid w:val="00E94E02"/>
    <w:rsid w:val="00E94F43"/>
    <w:rsid w:val="00E95CE6"/>
    <w:rsid w:val="00E95F04"/>
    <w:rsid w:val="00E97364"/>
    <w:rsid w:val="00E9767C"/>
    <w:rsid w:val="00EA162D"/>
    <w:rsid w:val="00EA3047"/>
    <w:rsid w:val="00EA6A10"/>
    <w:rsid w:val="00EB0796"/>
    <w:rsid w:val="00EB1923"/>
    <w:rsid w:val="00EB27A5"/>
    <w:rsid w:val="00EB3BDE"/>
    <w:rsid w:val="00EB69A4"/>
    <w:rsid w:val="00EB6A74"/>
    <w:rsid w:val="00EB725C"/>
    <w:rsid w:val="00EC2677"/>
    <w:rsid w:val="00EC3218"/>
    <w:rsid w:val="00EC40FA"/>
    <w:rsid w:val="00EC4538"/>
    <w:rsid w:val="00EC4BE9"/>
    <w:rsid w:val="00EC4D70"/>
    <w:rsid w:val="00EC4DB8"/>
    <w:rsid w:val="00EC6481"/>
    <w:rsid w:val="00EC7291"/>
    <w:rsid w:val="00EC772A"/>
    <w:rsid w:val="00ED1DE4"/>
    <w:rsid w:val="00ED2261"/>
    <w:rsid w:val="00ED56BA"/>
    <w:rsid w:val="00ED5B10"/>
    <w:rsid w:val="00ED6E34"/>
    <w:rsid w:val="00EE01F1"/>
    <w:rsid w:val="00EE06ED"/>
    <w:rsid w:val="00EE1179"/>
    <w:rsid w:val="00EE3201"/>
    <w:rsid w:val="00EE38E2"/>
    <w:rsid w:val="00EE4367"/>
    <w:rsid w:val="00EE4F54"/>
    <w:rsid w:val="00EE552F"/>
    <w:rsid w:val="00EE63CB"/>
    <w:rsid w:val="00EE6B9C"/>
    <w:rsid w:val="00EE7753"/>
    <w:rsid w:val="00EF13C3"/>
    <w:rsid w:val="00EF6279"/>
    <w:rsid w:val="00EF6537"/>
    <w:rsid w:val="00EF7A83"/>
    <w:rsid w:val="00F0436E"/>
    <w:rsid w:val="00F0534F"/>
    <w:rsid w:val="00F0546F"/>
    <w:rsid w:val="00F0567D"/>
    <w:rsid w:val="00F05EF4"/>
    <w:rsid w:val="00F06440"/>
    <w:rsid w:val="00F066AC"/>
    <w:rsid w:val="00F0699B"/>
    <w:rsid w:val="00F07DBF"/>
    <w:rsid w:val="00F11935"/>
    <w:rsid w:val="00F123AD"/>
    <w:rsid w:val="00F12474"/>
    <w:rsid w:val="00F12EF7"/>
    <w:rsid w:val="00F131E3"/>
    <w:rsid w:val="00F15BD1"/>
    <w:rsid w:val="00F179DB"/>
    <w:rsid w:val="00F17DAB"/>
    <w:rsid w:val="00F258CC"/>
    <w:rsid w:val="00F25B92"/>
    <w:rsid w:val="00F267E9"/>
    <w:rsid w:val="00F27220"/>
    <w:rsid w:val="00F34EF9"/>
    <w:rsid w:val="00F363C7"/>
    <w:rsid w:val="00F37212"/>
    <w:rsid w:val="00F37F2A"/>
    <w:rsid w:val="00F40BA9"/>
    <w:rsid w:val="00F40DB6"/>
    <w:rsid w:val="00F40F0C"/>
    <w:rsid w:val="00F41A4F"/>
    <w:rsid w:val="00F434E5"/>
    <w:rsid w:val="00F4381F"/>
    <w:rsid w:val="00F43A5C"/>
    <w:rsid w:val="00F43C61"/>
    <w:rsid w:val="00F44E78"/>
    <w:rsid w:val="00F51A88"/>
    <w:rsid w:val="00F5298E"/>
    <w:rsid w:val="00F54894"/>
    <w:rsid w:val="00F54B8C"/>
    <w:rsid w:val="00F60321"/>
    <w:rsid w:val="00F60BD6"/>
    <w:rsid w:val="00F60D7E"/>
    <w:rsid w:val="00F60E8A"/>
    <w:rsid w:val="00F60FEA"/>
    <w:rsid w:val="00F6242F"/>
    <w:rsid w:val="00F628E5"/>
    <w:rsid w:val="00F645F4"/>
    <w:rsid w:val="00F660C4"/>
    <w:rsid w:val="00F664EA"/>
    <w:rsid w:val="00F6693A"/>
    <w:rsid w:val="00F66EEA"/>
    <w:rsid w:val="00F67C1A"/>
    <w:rsid w:val="00F71DD6"/>
    <w:rsid w:val="00F74600"/>
    <w:rsid w:val="00F74C3E"/>
    <w:rsid w:val="00F759AF"/>
    <w:rsid w:val="00F8139A"/>
    <w:rsid w:val="00F830D8"/>
    <w:rsid w:val="00F86AF4"/>
    <w:rsid w:val="00F9019B"/>
    <w:rsid w:val="00F90883"/>
    <w:rsid w:val="00F911B4"/>
    <w:rsid w:val="00F91EEF"/>
    <w:rsid w:val="00F92FDC"/>
    <w:rsid w:val="00F94D11"/>
    <w:rsid w:val="00F9554D"/>
    <w:rsid w:val="00F962F8"/>
    <w:rsid w:val="00F97195"/>
    <w:rsid w:val="00FA05F8"/>
    <w:rsid w:val="00FA14E3"/>
    <w:rsid w:val="00FA3DCC"/>
    <w:rsid w:val="00FA56C8"/>
    <w:rsid w:val="00FA7E38"/>
    <w:rsid w:val="00FB095B"/>
    <w:rsid w:val="00FB1035"/>
    <w:rsid w:val="00FB10AB"/>
    <w:rsid w:val="00FB2207"/>
    <w:rsid w:val="00FB6202"/>
    <w:rsid w:val="00FB6B8B"/>
    <w:rsid w:val="00FB7844"/>
    <w:rsid w:val="00FC128C"/>
    <w:rsid w:val="00FC12FC"/>
    <w:rsid w:val="00FC1305"/>
    <w:rsid w:val="00FC2580"/>
    <w:rsid w:val="00FC3212"/>
    <w:rsid w:val="00FC45C6"/>
    <w:rsid w:val="00FC5849"/>
    <w:rsid w:val="00FC6042"/>
    <w:rsid w:val="00FC66DA"/>
    <w:rsid w:val="00FC7029"/>
    <w:rsid w:val="00FD1952"/>
    <w:rsid w:val="00FD2883"/>
    <w:rsid w:val="00FD3BA1"/>
    <w:rsid w:val="00FD5723"/>
    <w:rsid w:val="00FD5EA5"/>
    <w:rsid w:val="00FD737E"/>
    <w:rsid w:val="00FE06E9"/>
    <w:rsid w:val="00FE234A"/>
    <w:rsid w:val="00FE39F2"/>
    <w:rsid w:val="00FE517F"/>
    <w:rsid w:val="00FE6003"/>
    <w:rsid w:val="00FE7256"/>
    <w:rsid w:val="00FE7723"/>
    <w:rsid w:val="00FF0F6C"/>
    <w:rsid w:val="00FF2163"/>
    <w:rsid w:val="00FF35D9"/>
    <w:rsid w:val="00FF4271"/>
    <w:rsid w:val="00FF4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FED7AA-7B88-4672-B548-F3488A8F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70"/>
  </w:style>
  <w:style w:type="paragraph" w:styleId="1">
    <w:name w:val="heading 1"/>
    <w:basedOn w:val="a"/>
    <w:next w:val="a"/>
    <w:qFormat/>
    <w:rsid w:val="00941770"/>
    <w:pPr>
      <w:keepNext/>
      <w:jc w:val="center"/>
      <w:outlineLvl w:val="0"/>
    </w:pPr>
    <w:rPr>
      <w:b/>
      <w:sz w:val="24"/>
    </w:rPr>
  </w:style>
  <w:style w:type="paragraph" w:styleId="2">
    <w:name w:val="heading 2"/>
    <w:basedOn w:val="a"/>
    <w:next w:val="a"/>
    <w:qFormat/>
    <w:rsid w:val="00941770"/>
    <w:pPr>
      <w:keepNext/>
      <w:jc w:val="center"/>
      <w:outlineLvl w:val="1"/>
    </w:pPr>
    <w:rPr>
      <w:b/>
      <w:sz w:val="36"/>
    </w:rPr>
  </w:style>
  <w:style w:type="paragraph" w:styleId="3">
    <w:name w:val="heading 3"/>
    <w:basedOn w:val="a"/>
    <w:next w:val="a"/>
    <w:qFormat/>
    <w:rsid w:val="00941770"/>
    <w:pPr>
      <w:keepNext/>
      <w:jc w:val="center"/>
      <w:outlineLvl w:val="2"/>
    </w:pPr>
    <w:rPr>
      <w:b/>
      <w:sz w:val="28"/>
    </w:rPr>
  </w:style>
  <w:style w:type="paragraph" w:styleId="5">
    <w:name w:val="heading 5"/>
    <w:basedOn w:val="a"/>
    <w:next w:val="a"/>
    <w:qFormat/>
    <w:rsid w:val="00941770"/>
    <w:pPr>
      <w:keepNext/>
      <w:outlineLvl w:val="4"/>
    </w:pPr>
    <w:rPr>
      <w:b/>
    </w:rPr>
  </w:style>
  <w:style w:type="paragraph" w:styleId="7">
    <w:name w:val="heading 7"/>
    <w:basedOn w:val="a"/>
    <w:next w:val="a"/>
    <w:qFormat/>
    <w:rsid w:val="00941770"/>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1770"/>
    <w:pPr>
      <w:jc w:val="both"/>
    </w:pPr>
    <w:rPr>
      <w:sz w:val="28"/>
    </w:rPr>
  </w:style>
  <w:style w:type="paragraph" w:styleId="a5">
    <w:name w:val="header"/>
    <w:basedOn w:val="a"/>
    <w:link w:val="a6"/>
    <w:uiPriority w:val="99"/>
    <w:rsid w:val="00941770"/>
    <w:pPr>
      <w:tabs>
        <w:tab w:val="center" w:pos="4153"/>
        <w:tab w:val="right" w:pos="8306"/>
      </w:tabs>
    </w:pPr>
  </w:style>
  <w:style w:type="character" w:styleId="a7">
    <w:name w:val="page number"/>
    <w:basedOn w:val="a0"/>
    <w:rsid w:val="00941770"/>
  </w:style>
  <w:style w:type="paragraph" w:styleId="a8">
    <w:name w:val="footer"/>
    <w:basedOn w:val="a"/>
    <w:link w:val="a9"/>
    <w:uiPriority w:val="99"/>
    <w:rsid w:val="00941770"/>
    <w:pPr>
      <w:tabs>
        <w:tab w:val="center" w:pos="4153"/>
        <w:tab w:val="right" w:pos="8306"/>
      </w:tabs>
    </w:pPr>
  </w:style>
  <w:style w:type="paragraph" w:styleId="aa">
    <w:name w:val="Subtitle"/>
    <w:basedOn w:val="a"/>
    <w:qFormat/>
    <w:rsid w:val="00941770"/>
    <w:pPr>
      <w:widowControl w:val="0"/>
    </w:pPr>
    <w:rPr>
      <w:sz w:val="24"/>
    </w:rPr>
  </w:style>
  <w:style w:type="paragraph" w:styleId="20">
    <w:name w:val="Body Text 2"/>
    <w:basedOn w:val="a"/>
    <w:link w:val="21"/>
    <w:rsid w:val="00941770"/>
    <w:pPr>
      <w:jc w:val="both"/>
    </w:pPr>
    <w:rPr>
      <w:sz w:val="28"/>
    </w:rPr>
  </w:style>
  <w:style w:type="paragraph" w:styleId="22">
    <w:name w:val="Body Text Indent 2"/>
    <w:basedOn w:val="a"/>
    <w:rsid w:val="00941770"/>
    <w:pPr>
      <w:ind w:firstLine="480"/>
    </w:pPr>
    <w:rPr>
      <w:sz w:val="24"/>
    </w:rPr>
  </w:style>
  <w:style w:type="paragraph" w:styleId="30">
    <w:name w:val="Body Text Indent 3"/>
    <w:basedOn w:val="a"/>
    <w:rsid w:val="00941770"/>
    <w:pPr>
      <w:ind w:firstLine="720"/>
    </w:pPr>
    <w:rPr>
      <w:sz w:val="24"/>
    </w:rPr>
  </w:style>
  <w:style w:type="paragraph" w:styleId="ab">
    <w:name w:val="Body Text Indent"/>
    <w:basedOn w:val="a"/>
    <w:rsid w:val="00941770"/>
    <w:pPr>
      <w:widowControl w:val="0"/>
      <w:ind w:firstLine="720"/>
      <w:jc w:val="both"/>
    </w:pPr>
    <w:rPr>
      <w:sz w:val="24"/>
    </w:rPr>
  </w:style>
  <w:style w:type="paragraph" w:styleId="ac">
    <w:name w:val="Balloon Text"/>
    <w:basedOn w:val="a"/>
    <w:semiHidden/>
    <w:rsid w:val="00941770"/>
    <w:rPr>
      <w:rFonts w:ascii="Tahoma" w:hAnsi="Tahoma" w:cs="Tahoma"/>
      <w:sz w:val="16"/>
      <w:szCs w:val="16"/>
    </w:rPr>
  </w:style>
  <w:style w:type="paragraph" w:customStyle="1" w:styleId="CharChar">
    <w:name w:val="Char Char"/>
    <w:basedOn w:val="a"/>
    <w:rsid w:val="00602F21"/>
    <w:pPr>
      <w:spacing w:after="160" w:line="240" w:lineRule="exact"/>
    </w:pPr>
    <w:rPr>
      <w:rFonts w:ascii="Verdana" w:hAnsi="Verdana"/>
      <w:lang w:val="en-US" w:eastAsia="en-US"/>
    </w:rPr>
  </w:style>
  <w:style w:type="paragraph" w:customStyle="1" w:styleId="ConsPlusNonformat">
    <w:name w:val="ConsPlusNonformat"/>
    <w:uiPriority w:val="99"/>
    <w:rsid w:val="00602F21"/>
    <w:pPr>
      <w:widowControl w:val="0"/>
      <w:autoSpaceDE w:val="0"/>
      <w:autoSpaceDN w:val="0"/>
      <w:adjustRightInd w:val="0"/>
    </w:pPr>
    <w:rPr>
      <w:rFonts w:ascii="Courier New" w:hAnsi="Courier New" w:cs="Courier New"/>
    </w:rPr>
  </w:style>
  <w:style w:type="paragraph" w:customStyle="1" w:styleId="ConsPlusNormal">
    <w:name w:val="ConsPlusNormal"/>
    <w:rsid w:val="00BC3101"/>
    <w:pPr>
      <w:widowControl w:val="0"/>
      <w:autoSpaceDE w:val="0"/>
      <w:autoSpaceDN w:val="0"/>
      <w:adjustRightInd w:val="0"/>
      <w:ind w:firstLine="720"/>
    </w:pPr>
    <w:rPr>
      <w:rFonts w:ascii="Arial" w:hAnsi="Arial" w:cs="Arial"/>
    </w:rPr>
  </w:style>
  <w:style w:type="character" w:customStyle="1" w:styleId="a4">
    <w:name w:val="Основной текст Знак"/>
    <w:link w:val="a3"/>
    <w:rsid w:val="00EC6481"/>
    <w:rPr>
      <w:sz w:val="28"/>
    </w:rPr>
  </w:style>
  <w:style w:type="character" w:customStyle="1" w:styleId="a6">
    <w:name w:val="Верхний колонтитул Знак"/>
    <w:basedOn w:val="a0"/>
    <w:link w:val="a5"/>
    <w:uiPriority w:val="99"/>
    <w:rsid w:val="00EC6481"/>
  </w:style>
  <w:style w:type="character" w:customStyle="1" w:styleId="a9">
    <w:name w:val="Нижний колонтитул Знак"/>
    <w:basedOn w:val="a0"/>
    <w:link w:val="a8"/>
    <w:uiPriority w:val="99"/>
    <w:rsid w:val="00EC6481"/>
  </w:style>
  <w:style w:type="character" w:customStyle="1" w:styleId="21">
    <w:name w:val="Основной текст 2 Знак"/>
    <w:link w:val="20"/>
    <w:rsid w:val="00EC6481"/>
    <w:rPr>
      <w:sz w:val="28"/>
    </w:rPr>
  </w:style>
  <w:style w:type="character" w:customStyle="1" w:styleId="itemtext">
    <w:name w:val="itemtext"/>
    <w:basedOn w:val="a0"/>
    <w:rsid w:val="00F267E9"/>
  </w:style>
  <w:style w:type="paragraph" w:styleId="ad">
    <w:name w:val="Normal (Web)"/>
    <w:basedOn w:val="a"/>
    <w:uiPriority w:val="99"/>
    <w:unhideWhenUsed/>
    <w:rsid w:val="002157C7"/>
    <w:pPr>
      <w:spacing w:after="125"/>
    </w:pPr>
    <w:rPr>
      <w:sz w:val="24"/>
      <w:szCs w:val="24"/>
    </w:rPr>
  </w:style>
  <w:style w:type="paragraph" w:styleId="ae">
    <w:name w:val="No Spacing"/>
    <w:uiPriority w:val="1"/>
    <w:qFormat/>
    <w:rsid w:val="00ED2261"/>
  </w:style>
  <w:style w:type="paragraph" w:customStyle="1" w:styleId="ConsPlusTitle">
    <w:name w:val="ConsPlusTitle"/>
    <w:rsid w:val="0059651E"/>
    <w:pPr>
      <w:widowControl w:val="0"/>
      <w:autoSpaceDE w:val="0"/>
      <w:autoSpaceDN w:val="0"/>
    </w:pPr>
    <w:rPr>
      <w:b/>
    </w:rPr>
  </w:style>
  <w:style w:type="paragraph" w:customStyle="1" w:styleId="formattext">
    <w:name w:val="formattext"/>
    <w:basedOn w:val="a"/>
    <w:rsid w:val="007421B0"/>
    <w:pPr>
      <w:spacing w:before="100" w:beforeAutospacing="1" w:after="100" w:afterAutospacing="1"/>
    </w:pPr>
    <w:rPr>
      <w:sz w:val="24"/>
      <w:szCs w:val="24"/>
    </w:rPr>
  </w:style>
  <w:style w:type="paragraph" w:styleId="af">
    <w:name w:val="List Paragraph"/>
    <w:basedOn w:val="a"/>
    <w:uiPriority w:val="34"/>
    <w:qFormat/>
    <w:rsid w:val="0094092B"/>
    <w:pPr>
      <w:ind w:left="720"/>
      <w:contextualSpacing/>
    </w:pPr>
  </w:style>
  <w:style w:type="character" w:styleId="af0">
    <w:name w:val="Hyperlink"/>
    <w:unhideWhenUsed/>
    <w:rsid w:val="002A422B"/>
    <w:rPr>
      <w:color w:val="0000FF"/>
      <w:u w:val="single"/>
    </w:rPr>
  </w:style>
  <w:style w:type="table" w:styleId="af1">
    <w:name w:val="Table Grid"/>
    <w:basedOn w:val="a1"/>
    <w:rsid w:val="00C8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
    <w:name w:val="Абзац списка1"/>
    <w:basedOn w:val="a"/>
    <w:link w:val="ListParagraphChar"/>
    <w:rsid w:val="001A2491"/>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0"/>
    <w:locked/>
    <w:rsid w:val="001A249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1543">
      <w:bodyDiv w:val="1"/>
      <w:marLeft w:val="0"/>
      <w:marRight w:val="0"/>
      <w:marTop w:val="0"/>
      <w:marBottom w:val="0"/>
      <w:divBdr>
        <w:top w:val="none" w:sz="0" w:space="0" w:color="auto"/>
        <w:left w:val="none" w:sz="0" w:space="0" w:color="auto"/>
        <w:bottom w:val="none" w:sz="0" w:space="0" w:color="auto"/>
        <w:right w:val="none" w:sz="0" w:space="0" w:color="auto"/>
      </w:divBdr>
    </w:div>
    <w:div w:id="43069409">
      <w:bodyDiv w:val="1"/>
      <w:marLeft w:val="0"/>
      <w:marRight w:val="0"/>
      <w:marTop w:val="0"/>
      <w:marBottom w:val="0"/>
      <w:divBdr>
        <w:top w:val="none" w:sz="0" w:space="0" w:color="auto"/>
        <w:left w:val="none" w:sz="0" w:space="0" w:color="auto"/>
        <w:bottom w:val="none" w:sz="0" w:space="0" w:color="auto"/>
        <w:right w:val="none" w:sz="0" w:space="0" w:color="auto"/>
      </w:divBdr>
    </w:div>
    <w:div w:id="58094775">
      <w:bodyDiv w:val="1"/>
      <w:marLeft w:val="0"/>
      <w:marRight w:val="0"/>
      <w:marTop w:val="0"/>
      <w:marBottom w:val="0"/>
      <w:divBdr>
        <w:top w:val="none" w:sz="0" w:space="0" w:color="auto"/>
        <w:left w:val="none" w:sz="0" w:space="0" w:color="auto"/>
        <w:bottom w:val="none" w:sz="0" w:space="0" w:color="auto"/>
        <w:right w:val="none" w:sz="0" w:space="0" w:color="auto"/>
      </w:divBdr>
    </w:div>
    <w:div w:id="81725203">
      <w:bodyDiv w:val="1"/>
      <w:marLeft w:val="0"/>
      <w:marRight w:val="0"/>
      <w:marTop w:val="0"/>
      <w:marBottom w:val="0"/>
      <w:divBdr>
        <w:top w:val="none" w:sz="0" w:space="0" w:color="auto"/>
        <w:left w:val="none" w:sz="0" w:space="0" w:color="auto"/>
        <w:bottom w:val="none" w:sz="0" w:space="0" w:color="auto"/>
        <w:right w:val="none" w:sz="0" w:space="0" w:color="auto"/>
      </w:divBdr>
    </w:div>
    <w:div w:id="115564135">
      <w:bodyDiv w:val="1"/>
      <w:marLeft w:val="0"/>
      <w:marRight w:val="0"/>
      <w:marTop w:val="0"/>
      <w:marBottom w:val="0"/>
      <w:divBdr>
        <w:top w:val="none" w:sz="0" w:space="0" w:color="auto"/>
        <w:left w:val="none" w:sz="0" w:space="0" w:color="auto"/>
        <w:bottom w:val="none" w:sz="0" w:space="0" w:color="auto"/>
        <w:right w:val="none" w:sz="0" w:space="0" w:color="auto"/>
      </w:divBdr>
    </w:div>
    <w:div w:id="123744394">
      <w:bodyDiv w:val="1"/>
      <w:marLeft w:val="0"/>
      <w:marRight w:val="0"/>
      <w:marTop w:val="0"/>
      <w:marBottom w:val="0"/>
      <w:divBdr>
        <w:top w:val="none" w:sz="0" w:space="0" w:color="auto"/>
        <w:left w:val="none" w:sz="0" w:space="0" w:color="auto"/>
        <w:bottom w:val="none" w:sz="0" w:space="0" w:color="auto"/>
        <w:right w:val="none" w:sz="0" w:space="0" w:color="auto"/>
      </w:divBdr>
    </w:div>
    <w:div w:id="137888422">
      <w:bodyDiv w:val="1"/>
      <w:marLeft w:val="0"/>
      <w:marRight w:val="0"/>
      <w:marTop w:val="0"/>
      <w:marBottom w:val="0"/>
      <w:divBdr>
        <w:top w:val="none" w:sz="0" w:space="0" w:color="auto"/>
        <w:left w:val="none" w:sz="0" w:space="0" w:color="auto"/>
        <w:bottom w:val="none" w:sz="0" w:space="0" w:color="auto"/>
        <w:right w:val="none" w:sz="0" w:space="0" w:color="auto"/>
      </w:divBdr>
    </w:div>
    <w:div w:id="141388522">
      <w:bodyDiv w:val="1"/>
      <w:marLeft w:val="0"/>
      <w:marRight w:val="0"/>
      <w:marTop w:val="0"/>
      <w:marBottom w:val="0"/>
      <w:divBdr>
        <w:top w:val="none" w:sz="0" w:space="0" w:color="auto"/>
        <w:left w:val="none" w:sz="0" w:space="0" w:color="auto"/>
        <w:bottom w:val="none" w:sz="0" w:space="0" w:color="auto"/>
        <w:right w:val="none" w:sz="0" w:space="0" w:color="auto"/>
      </w:divBdr>
    </w:div>
    <w:div w:id="153375008">
      <w:bodyDiv w:val="1"/>
      <w:marLeft w:val="0"/>
      <w:marRight w:val="0"/>
      <w:marTop w:val="0"/>
      <w:marBottom w:val="0"/>
      <w:divBdr>
        <w:top w:val="none" w:sz="0" w:space="0" w:color="auto"/>
        <w:left w:val="none" w:sz="0" w:space="0" w:color="auto"/>
        <w:bottom w:val="none" w:sz="0" w:space="0" w:color="auto"/>
        <w:right w:val="none" w:sz="0" w:space="0" w:color="auto"/>
      </w:divBdr>
    </w:div>
    <w:div w:id="171376867">
      <w:bodyDiv w:val="1"/>
      <w:marLeft w:val="0"/>
      <w:marRight w:val="0"/>
      <w:marTop w:val="0"/>
      <w:marBottom w:val="0"/>
      <w:divBdr>
        <w:top w:val="none" w:sz="0" w:space="0" w:color="auto"/>
        <w:left w:val="none" w:sz="0" w:space="0" w:color="auto"/>
        <w:bottom w:val="none" w:sz="0" w:space="0" w:color="auto"/>
        <w:right w:val="none" w:sz="0" w:space="0" w:color="auto"/>
      </w:divBdr>
    </w:div>
    <w:div w:id="190143702">
      <w:bodyDiv w:val="1"/>
      <w:marLeft w:val="0"/>
      <w:marRight w:val="0"/>
      <w:marTop w:val="0"/>
      <w:marBottom w:val="0"/>
      <w:divBdr>
        <w:top w:val="none" w:sz="0" w:space="0" w:color="auto"/>
        <w:left w:val="none" w:sz="0" w:space="0" w:color="auto"/>
        <w:bottom w:val="none" w:sz="0" w:space="0" w:color="auto"/>
        <w:right w:val="none" w:sz="0" w:space="0" w:color="auto"/>
      </w:divBdr>
    </w:div>
    <w:div w:id="212236927">
      <w:bodyDiv w:val="1"/>
      <w:marLeft w:val="0"/>
      <w:marRight w:val="0"/>
      <w:marTop w:val="0"/>
      <w:marBottom w:val="0"/>
      <w:divBdr>
        <w:top w:val="none" w:sz="0" w:space="0" w:color="auto"/>
        <w:left w:val="none" w:sz="0" w:space="0" w:color="auto"/>
        <w:bottom w:val="none" w:sz="0" w:space="0" w:color="auto"/>
        <w:right w:val="none" w:sz="0" w:space="0" w:color="auto"/>
      </w:divBdr>
    </w:div>
    <w:div w:id="225843971">
      <w:bodyDiv w:val="1"/>
      <w:marLeft w:val="0"/>
      <w:marRight w:val="0"/>
      <w:marTop w:val="0"/>
      <w:marBottom w:val="0"/>
      <w:divBdr>
        <w:top w:val="none" w:sz="0" w:space="0" w:color="auto"/>
        <w:left w:val="none" w:sz="0" w:space="0" w:color="auto"/>
        <w:bottom w:val="none" w:sz="0" w:space="0" w:color="auto"/>
        <w:right w:val="none" w:sz="0" w:space="0" w:color="auto"/>
      </w:divBdr>
    </w:div>
    <w:div w:id="236592041">
      <w:bodyDiv w:val="1"/>
      <w:marLeft w:val="0"/>
      <w:marRight w:val="0"/>
      <w:marTop w:val="0"/>
      <w:marBottom w:val="0"/>
      <w:divBdr>
        <w:top w:val="none" w:sz="0" w:space="0" w:color="auto"/>
        <w:left w:val="none" w:sz="0" w:space="0" w:color="auto"/>
        <w:bottom w:val="none" w:sz="0" w:space="0" w:color="auto"/>
        <w:right w:val="none" w:sz="0" w:space="0" w:color="auto"/>
      </w:divBdr>
    </w:div>
    <w:div w:id="255596680">
      <w:bodyDiv w:val="1"/>
      <w:marLeft w:val="0"/>
      <w:marRight w:val="0"/>
      <w:marTop w:val="0"/>
      <w:marBottom w:val="0"/>
      <w:divBdr>
        <w:top w:val="none" w:sz="0" w:space="0" w:color="auto"/>
        <w:left w:val="none" w:sz="0" w:space="0" w:color="auto"/>
        <w:bottom w:val="none" w:sz="0" w:space="0" w:color="auto"/>
        <w:right w:val="none" w:sz="0" w:space="0" w:color="auto"/>
      </w:divBdr>
    </w:div>
    <w:div w:id="263005535">
      <w:bodyDiv w:val="1"/>
      <w:marLeft w:val="0"/>
      <w:marRight w:val="0"/>
      <w:marTop w:val="0"/>
      <w:marBottom w:val="0"/>
      <w:divBdr>
        <w:top w:val="none" w:sz="0" w:space="0" w:color="auto"/>
        <w:left w:val="none" w:sz="0" w:space="0" w:color="auto"/>
        <w:bottom w:val="none" w:sz="0" w:space="0" w:color="auto"/>
        <w:right w:val="none" w:sz="0" w:space="0" w:color="auto"/>
      </w:divBdr>
    </w:div>
    <w:div w:id="311570527">
      <w:bodyDiv w:val="1"/>
      <w:marLeft w:val="0"/>
      <w:marRight w:val="0"/>
      <w:marTop w:val="0"/>
      <w:marBottom w:val="0"/>
      <w:divBdr>
        <w:top w:val="none" w:sz="0" w:space="0" w:color="auto"/>
        <w:left w:val="none" w:sz="0" w:space="0" w:color="auto"/>
        <w:bottom w:val="none" w:sz="0" w:space="0" w:color="auto"/>
        <w:right w:val="none" w:sz="0" w:space="0" w:color="auto"/>
      </w:divBdr>
    </w:div>
    <w:div w:id="329482019">
      <w:bodyDiv w:val="1"/>
      <w:marLeft w:val="0"/>
      <w:marRight w:val="0"/>
      <w:marTop w:val="0"/>
      <w:marBottom w:val="0"/>
      <w:divBdr>
        <w:top w:val="none" w:sz="0" w:space="0" w:color="auto"/>
        <w:left w:val="none" w:sz="0" w:space="0" w:color="auto"/>
        <w:bottom w:val="none" w:sz="0" w:space="0" w:color="auto"/>
        <w:right w:val="none" w:sz="0" w:space="0" w:color="auto"/>
      </w:divBdr>
    </w:div>
    <w:div w:id="339893446">
      <w:bodyDiv w:val="1"/>
      <w:marLeft w:val="0"/>
      <w:marRight w:val="0"/>
      <w:marTop w:val="0"/>
      <w:marBottom w:val="0"/>
      <w:divBdr>
        <w:top w:val="none" w:sz="0" w:space="0" w:color="auto"/>
        <w:left w:val="none" w:sz="0" w:space="0" w:color="auto"/>
        <w:bottom w:val="none" w:sz="0" w:space="0" w:color="auto"/>
        <w:right w:val="none" w:sz="0" w:space="0" w:color="auto"/>
      </w:divBdr>
    </w:div>
    <w:div w:id="347410886">
      <w:bodyDiv w:val="1"/>
      <w:marLeft w:val="0"/>
      <w:marRight w:val="0"/>
      <w:marTop w:val="0"/>
      <w:marBottom w:val="0"/>
      <w:divBdr>
        <w:top w:val="none" w:sz="0" w:space="0" w:color="auto"/>
        <w:left w:val="none" w:sz="0" w:space="0" w:color="auto"/>
        <w:bottom w:val="none" w:sz="0" w:space="0" w:color="auto"/>
        <w:right w:val="none" w:sz="0" w:space="0" w:color="auto"/>
      </w:divBdr>
    </w:div>
    <w:div w:id="360739830">
      <w:bodyDiv w:val="1"/>
      <w:marLeft w:val="0"/>
      <w:marRight w:val="0"/>
      <w:marTop w:val="0"/>
      <w:marBottom w:val="0"/>
      <w:divBdr>
        <w:top w:val="none" w:sz="0" w:space="0" w:color="auto"/>
        <w:left w:val="none" w:sz="0" w:space="0" w:color="auto"/>
        <w:bottom w:val="none" w:sz="0" w:space="0" w:color="auto"/>
        <w:right w:val="none" w:sz="0" w:space="0" w:color="auto"/>
      </w:divBdr>
    </w:div>
    <w:div w:id="369771382">
      <w:bodyDiv w:val="1"/>
      <w:marLeft w:val="0"/>
      <w:marRight w:val="0"/>
      <w:marTop w:val="0"/>
      <w:marBottom w:val="0"/>
      <w:divBdr>
        <w:top w:val="none" w:sz="0" w:space="0" w:color="auto"/>
        <w:left w:val="none" w:sz="0" w:space="0" w:color="auto"/>
        <w:bottom w:val="none" w:sz="0" w:space="0" w:color="auto"/>
        <w:right w:val="none" w:sz="0" w:space="0" w:color="auto"/>
      </w:divBdr>
    </w:div>
    <w:div w:id="371419881">
      <w:bodyDiv w:val="1"/>
      <w:marLeft w:val="0"/>
      <w:marRight w:val="0"/>
      <w:marTop w:val="0"/>
      <w:marBottom w:val="0"/>
      <w:divBdr>
        <w:top w:val="none" w:sz="0" w:space="0" w:color="auto"/>
        <w:left w:val="none" w:sz="0" w:space="0" w:color="auto"/>
        <w:bottom w:val="none" w:sz="0" w:space="0" w:color="auto"/>
        <w:right w:val="none" w:sz="0" w:space="0" w:color="auto"/>
      </w:divBdr>
    </w:div>
    <w:div w:id="380447301">
      <w:bodyDiv w:val="1"/>
      <w:marLeft w:val="0"/>
      <w:marRight w:val="0"/>
      <w:marTop w:val="0"/>
      <w:marBottom w:val="0"/>
      <w:divBdr>
        <w:top w:val="none" w:sz="0" w:space="0" w:color="auto"/>
        <w:left w:val="none" w:sz="0" w:space="0" w:color="auto"/>
        <w:bottom w:val="none" w:sz="0" w:space="0" w:color="auto"/>
        <w:right w:val="none" w:sz="0" w:space="0" w:color="auto"/>
      </w:divBdr>
    </w:div>
    <w:div w:id="390035366">
      <w:bodyDiv w:val="1"/>
      <w:marLeft w:val="0"/>
      <w:marRight w:val="0"/>
      <w:marTop w:val="0"/>
      <w:marBottom w:val="0"/>
      <w:divBdr>
        <w:top w:val="none" w:sz="0" w:space="0" w:color="auto"/>
        <w:left w:val="none" w:sz="0" w:space="0" w:color="auto"/>
        <w:bottom w:val="none" w:sz="0" w:space="0" w:color="auto"/>
        <w:right w:val="none" w:sz="0" w:space="0" w:color="auto"/>
      </w:divBdr>
    </w:div>
    <w:div w:id="419496834">
      <w:bodyDiv w:val="1"/>
      <w:marLeft w:val="0"/>
      <w:marRight w:val="0"/>
      <w:marTop w:val="0"/>
      <w:marBottom w:val="0"/>
      <w:divBdr>
        <w:top w:val="none" w:sz="0" w:space="0" w:color="auto"/>
        <w:left w:val="none" w:sz="0" w:space="0" w:color="auto"/>
        <w:bottom w:val="none" w:sz="0" w:space="0" w:color="auto"/>
        <w:right w:val="none" w:sz="0" w:space="0" w:color="auto"/>
      </w:divBdr>
    </w:div>
    <w:div w:id="419567533">
      <w:bodyDiv w:val="1"/>
      <w:marLeft w:val="0"/>
      <w:marRight w:val="0"/>
      <w:marTop w:val="0"/>
      <w:marBottom w:val="0"/>
      <w:divBdr>
        <w:top w:val="none" w:sz="0" w:space="0" w:color="auto"/>
        <w:left w:val="none" w:sz="0" w:space="0" w:color="auto"/>
        <w:bottom w:val="none" w:sz="0" w:space="0" w:color="auto"/>
        <w:right w:val="none" w:sz="0" w:space="0" w:color="auto"/>
      </w:divBdr>
    </w:div>
    <w:div w:id="429279004">
      <w:bodyDiv w:val="1"/>
      <w:marLeft w:val="0"/>
      <w:marRight w:val="0"/>
      <w:marTop w:val="0"/>
      <w:marBottom w:val="0"/>
      <w:divBdr>
        <w:top w:val="none" w:sz="0" w:space="0" w:color="auto"/>
        <w:left w:val="none" w:sz="0" w:space="0" w:color="auto"/>
        <w:bottom w:val="none" w:sz="0" w:space="0" w:color="auto"/>
        <w:right w:val="none" w:sz="0" w:space="0" w:color="auto"/>
      </w:divBdr>
    </w:div>
    <w:div w:id="442654362">
      <w:bodyDiv w:val="1"/>
      <w:marLeft w:val="0"/>
      <w:marRight w:val="0"/>
      <w:marTop w:val="0"/>
      <w:marBottom w:val="0"/>
      <w:divBdr>
        <w:top w:val="none" w:sz="0" w:space="0" w:color="auto"/>
        <w:left w:val="none" w:sz="0" w:space="0" w:color="auto"/>
        <w:bottom w:val="none" w:sz="0" w:space="0" w:color="auto"/>
        <w:right w:val="none" w:sz="0" w:space="0" w:color="auto"/>
      </w:divBdr>
    </w:div>
    <w:div w:id="444009047">
      <w:bodyDiv w:val="1"/>
      <w:marLeft w:val="0"/>
      <w:marRight w:val="0"/>
      <w:marTop w:val="0"/>
      <w:marBottom w:val="0"/>
      <w:divBdr>
        <w:top w:val="none" w:sz="0" w:space="0" w:color="auto"/>
        <w:left w:val="none" w:sz="0" w:space="0" w:color="auto"/>
        <w:bottom w:val="none" w:sz="0" w:space="0" w:color="auto"/>
        <w:right w:val="none" w:sz="0" w:space="0" w:color="auto"/>
      </w:divBdr>
    </w:div>
    <w:div w:id="456030324">
      <w:bodyDiv w:val="1"/>
      <w:marLeft w:val="0"/>
      <w:marRight w:val="0"/>
      <w:marTop w:val="0"/>
      <w:marBottom w:val="0"/>
      <w:divBdr>
        <w:top w:val="none" w:sz="0" w:space="0" w:color="auto"/>
        <w:left w:val="none" w:sz="0" w:space="0" w:color="auto"/>
        <w:bottom w:val="none" w:sz="0" w:space="0" w:color="auto"/>
        <w:right w:val="none" w:sz="0" w:space="0" w:color="auto"/>
      </w:divBdr>
    </w:div>
    <w:div w:id="476997871">
      <w:bodyDiv w:val="1"/>
      <w:marLeft w:val="0"/>
      <w:marRight w:val="0"/>
      <w:marTop w:val="0"/>
      <w:marBottom w:val="0"/>
      <w:divBdr>
        <w:top w:val="none" w:sz="0" w:space="0" w:color="auto"/>
        <w:left w:val="none" w:sz="0" w:space="0" w:color="auto"/>
        <w:bottom w:val="none" w:sz="0" w:space="0" w:color="auto"/>
        <w:right w:val="none" w:sz="0" w:space="0" w:color="auto"/>
      </w:divBdr>
    </w:div>
    <w:div w:id="483931298">
      <w:bodyDiv w:val="1"/>
      <w:marLeft w:val="0"/>
      <w:marRight w:val="0"/>
      <w:marTop w:val="0"/>
      <w:marBottom w:val="0"/>
      <w:divBdr>
        <w:top w:val="none" w:sz="0" w:space="0" w:color="auto"/>
        <w:left w:val="none" w:sz="0" w:space="0" w:color="auto"/>
        <w:bottom w:val="none" w:sz="0" w:space="0" w:color="auto"/>
        <w:right w:val="none" w:sz="0" w:space="0" w:color="auto"/>
      </w:divBdr>
    </w:div>
    <w:div w:id="511067201">
      <w:bodyDiv w:val="1"/>
      <w:marLeft w:val="0"/>
      <w:marRight w:val="0"/>
      <w:marTop w:val="0"/>
      <w:marBottom w:val="0"/>
      <w:divBdr>
        <w:top w:val="none" w:sz="0" w:space="0" w:color="auto"/>
        <w:left w:val="none" w:sz="0" w:space="0" w:color="auto"/>
        <w:bottom w:val="none" w:sz="0" w:space="0" w:color="auto"/>
        <w:right w:val="none" w:sz="0" w:space="0" w:color="auto"/>
      </w:divBdr>
    </w:div>
    <w:div w:id="516580636">
      <w:bodyDiv w:val="1"/>
      <w:marLeft w:val="0"/>
      <w:marRight w:val="0"/>
      <w:marTop w:val="0"/>
      <w:marBottom w:val="0"/>
      <w:divBdr>
        <w:top w:val="none" w:sz="0" w:space="0" w:color="auto"/>
        <w:left w:val="none" w:sz="0" w:space="0" w:color="auto"/>
        <w:bottom w:val="none" w:sz="0" w:space="0" w:color="auto"/>
        <w:right w:val="none" w:sz="0" w:space="0" w:color="auto"/>
      </w:divBdr>
    </w:div>
    <w:div w:id="536545660">
      <w:bodyDiv w:val="1"/>
      <w:marLeft w:val="0"/>
      <w:marRight w:val="0"/>
      <w:marTop w:val="0"/>
      <w:marBottom w:val="0"/>
      <w:divBdr>
        <w:top w:val="none" w:sz="0" w:space="0" w:color="auto"/>
        <w:left w:val="none" w:sz="0" w:space="0" w:color="auto"/>
        <w:bottom w:val="none" w:sz="0" w:space="0" w:color="auto"/>
        <w:right w:val="none" w:sz="0" w:space="0" w:color="auto"/>
      </w:divBdr>
    </w:div>
    <w:div w:id="553125556">
      <w:bodyDiv w:val="1"/>
      <w:marLeft w:val="0"/>
      <w:marRight w:val="0"/>
      <w:marTop w:val="0"/>
      <w:marBottom w:val="0"/>
      <w:divBdr>
        <w:top w:val="none" w:sz="0" w:space="0" w:color="auto"/>
        <w:left w:val="none" w:sz="0" w:space="0" w:color="auto"/>
        <w:bottom w:val="none" w:sz="0" w:space="0" w:color="auto"/>
        <w:right w:val="none" w:sz="0" w:space="0" w:color="auto"/>
      </w:divBdr>
    </w:div>
    <w:div w:id="597520910">
      <w:bodyDiv w:val="1"/>
      <w:marLeft w:val="0"/>
      <w:marRight w:val="0"/>
      <w:marTop w:val="0"/>
      <w:marBottom w:val="0"/>
      <w:divBdr>
        <w:top w:val="none" w:sz="0" w:space="0" w:color="auto"/>
        <w:left w:val="none" w:sz="0" w:space="0" w:color="auto"/>
        <w:bottom w:val="none" w:sz="0" w:space="0" w:color="auto"/>
        <w:right w:val="none" w:sz="0" w:space="0" w:color="auto"/>
      </w:divBdr>
    </w:div>
    <w:div w:id="601186254">
      <w:bodyDiv w:val="1"/>
      <w:marLeft w:val="0"/>
      <w:marRight w:val="0"/>
      <w:marTop w:val="0"/>
      <w:marBottom w:val="0"/>
      <w:divBdr>
        <w:top w:val="none" w:sz="0" w:space="0" w:color="auto"/>
        <w:left w:val="none" w:sz="0" w:space="0" w:color="auto"/>
        <w:bottom w:val="none" w:sz="0" w:space="0" w:color="auto"/>
        <w:right w:val="none" w:sz="0" w:space="0" w:color="auto"/>
      </w:divBdr>
    </w:div>
    <w:div w:id="602490818">
      <w:bodyDiv w:val="1"/>
      <w:marLeft w:val="0"/>
      <w:marRight w:val="0"/>
      <w:marTop w:val="0"/>
      <w:marBottom w:val="0"/>
      <w:divBdr>
        <w:top w:val="none" w:sz="0" w:space="0" w:color="auto"/>
        <w:left w:val="none" w:sz="0" w:space="0" w:color="auto"/>
        <w:bottom w:val="none" w:sz="0" w:space="0" w:color="auto"/>
        <w:right w:val="none" w:sz="0" w:space="0" w:color="auto"/>
      </w:divBdr>
    </w:div>
    <w:div w:id="616838506">
      <w:bodyDiv w:val="1"/>
      <w:marLeft w:val="0"/>
      <w:marRight w:val="0"/>
      <w:marTop w:val="0"/>
      <w:marBottom w:val="0"/>
      <w:divBdr>
        <w:top w:val="none" w:sz="0" w:space="0" w:color="auto"/>
        <w:left w:val="none" w:sz="0" w:space="0" w:color="auto"/>
        <w:bottom w:val="none" w:sz="0" w:space="0" w:color="auto"/>
        <w:right w:val="none" w:sz="0" w:space="0" w:color="auto"/>
      </w:divBdr>
    </w:div>
    <w:div w:id="617613211">
      <w:bodyDiv w:val="1"/>
      <w:marLeft w:val="0"/>
      <w:marRight w:val="0"/>
      <w:marTop w:val="0"/>
      <w:marBottom w:val="0"/>
      <w:divBdr>
        <w:top w:val="none" w:sz="0" w:space="0" w:color="auto"/>
        <w:left w:val="none" w:sz="0" w:space="0" w:color="auto"/>
        <w:bottom w:val="none" w:sz="0" w:space="0" w:color="auto"/>
        <w:right w:val="none" w:sz="0" w:space="0" w:color="auto"/>
      </w:divBdr>
    </w:div>
    <w:div w:id="622465278">
      <w:bodyDiv w:val="1"/>
      <w:marLeft w:val="0"/>
      <w:marRight w:val="0"/>
      <w:marTop w:val="0"/>
      <w:marBottom w:val="0"/>
      <w:divBdr>
        <w:top w:val="none" w:sz="0" w:space="0" w:color="auto"/>
        <w:left w:val="none" w:sz="0" w:space="0" w:color="auto"/>
        <w:bottom w:val="none" w:sz="0" w:space="0" w:color="auto"/>
        <w:right w:val="none" w:sz="0" w:space="0" w:color="auto"/>
      </w:divBdr>
    </w:div>
    <w:div w:id="714350472">
      <w:bodyDiv w:val="1"/>
      <w:marLeft w:val="0"/>
      <w:marRight w:val="0"/>
      <w:marTop w:val="0"/>
      <w:marBottom w:val="0"/>
      <w:divBdr>
        <w:top w:val="none" w:sz="0" w:space="0" w:color="auto"/>
        <w:left w:val="none" w:sz="0" w:space="0" w:color="auto"/>
        <w:bottom w:val="none" w:sz="0" w:space="0" w:color="auto"/>
        <w:right w:val="none" w:sz="0" w:space="0" w:color="auto"/>
      </w:divBdr>
    </w:div>
    <w:div w:id="774056103">
      <w:bodyDiv w:val="1"/>
      <w:marLeft w:val="0"/>
      <w:marRight w:val="0"/>
      <w:marTop w:val="0"/>
      <w:marBottom w:val="0"/>
      <w:divBdr>
        <w:top w:val="none" w:sz="0" w:space="0" w:color="auto"/>
        <w:left w:val="none" w:sz="0" w:space="0" w:color="auto"/>
        <w:bottom w:val="none" w:sz="0" w:space="0" w:color="auto"/>
        <w:right w:val="none" w:sz="0" w:space="0" w:color="auto"/>
      </w:divBdr>
    </w:div>
    <w:div w:id="781265296">
      <w:bodyDiv w:val="1"/>
      <w:marLeft w:val="0"/>
      <w:marRight w:val="0"/>
      <w:marTop w:val="0"/>
      <w:marBottom w:val="0"/>
      <w:divBdr>
        <w:top w:val="none" w:sz="0" w:space="0" w:color="auto"/>
        <w:left w:val="none" w:sz="0" w:space="0" w:color="auto"/>
        <w:bottom w:val="none" w:sz="0" w:space="0" w:color="auto"/>
        <w:right w:val="none" w:sz="0" w:space="0" w:color="auto"/>
      </w:divBdr>
    </w:div>
    <w:div w:id="859584803">
      <w:bodyDiv w:val="1"/>
      <w:marLeft w:val="0"/>
      <w:marRight w:val="0"/>
      <w:marTop w:val="0"/>
      <w:marBottom w:val="0"/>
      <w:divBdr>
        <w:top w:val="none" w:sz="0" w:space="0" w:color="auto"/>
        <w:left w:val="none" w:sz="0" w:space="0" w:color="auto"/>
        <w:bottom w:val="none" w:sz="0" w:space="0" w:color="auto"/>
        <w:right w:val="none" w:sz="0" w:space="0" w:color="auto"/>
      </w:divBdr>
    </w:div>
    <w:div w:id="877400259">
      <w:bodyDiv w:val="1"/>
      <w:marLeft w:val="0"/>
      <w:marRight w:val="0"/>
      <w:marTop w:val="0"/>
      <w:marBottom w:val="0"/>
      <w:divBdr>
        <w:top w:val="none" w:sz="0" w:space="0" w:color="auto"/>
        <w:left w:val="none" w:sz="0" w:space="0" w:color="auto"/>
        <w:bottom w:val="none" w:sz="0" w:space="0" w:color="auto"/>
        <w:right w:val="none" w:sz="0" w:space="0" w:color="auto"/>
      </w:divBdr>
    </w:div>
    <w:div w:id="886180912">
      <w:bodyDiv w:val="1"/>
      <w:marLeft w:val="0"/>
      <w:marRight w:val="0"/>
      <w:marTop w:val="0"/>
      <w:marBottom w:val="0"/>
      <w:divBdr>
        <w:top w:val="none" w:sz="0" w:space="0" w:color="auto"/>
        <w:left w:val="none" w:sz="0" w:space="0" w:color="auto"/>
        <w:bottom w:val="none" w:sz="0" w:space="0" w:color="auto"/>
        <w:right w:val="none" w:sz="0" w:space="0" w:color="auto"/>
      </w:divBdr>
    </w:div>
    <w:div w:id="888079268">
      <w:bodyDiv w:val="1"/>
      <w:marLeft w:val="0"/>
      <w:marRight w:val="0"/>
      <w:marTop w:val="0"/>
      <w:marBottom w:val="0"/>
      <w:divBdr>
        <w:top w:val="none" w:sz="0" w:space="0" w:color="auto"/>
        <w:left w:val="none" w:sz="0" w:space="0" w:color="auto"/>
        <w:bottom w:val="none" w:sz="0" w:space="0" w:color="auto"/>
        <w:right w:val="none" w:sz="0" w:space="0" w:color="auto"/>
      </w:divBdr>
    </w:div>
    <w:div w:id="917397019">
      <w:bodyDiv w:val="1"/>
      <w:marLeft w:val="0"/>
      <w:marRight w:val="0"/>
      <w:marTop w:val="0"/>
      <w:marBottom w:val="0"/>
      <w:divBdr>
        <w:top w:val="none" w:sz="0" w:space="0" w:color="auto"/>
        <w:left w:val="none" w:sz="0" w:space="0" w:color="auto"/>
        <w:bottom w:val="none" w:sz="0" w:space="0" w:color="auto"/>
        <w:right w:val="none" w:sz="0" w:space="0" w:color="auto"/>
      </w:divBdr>
    </w:div>
    <w:div w:id="918826537">
      <w:bodyDiv w:val="1"/>
      <w:marLeft w:val="0"/>
      <w:marRight w:val="0"/>
      <w:marTop w:val="0"/>
      <w:marBottom w:val="0"/>
      <w:divBdr>
        <w:top w:val="none" w:sz="0" w:space="0" w:color="auto"/>
        <w:left w:val="none" w:sz="0" w:space="0" w:color="auto"/>
        <w:bottom w:val="none" w:sz="0" w:space="0" w:color="auto"/>
        <w:right w:val="none" w:sz="0" w:space="0" w:color="auto"/>
      </w:divBdr>
    </w:div>
    <w:div w:id="1009790531">
      <w:bodyDiv w:val="1"/>
      <w:marLeft w:val="0"/>
      <w:marRight w:val="0"/>
      <w:marTop w:val="0"/>
      <w:marBottom w:val="0"/>
      <w:divBdr>
        <w:top w:val="none" w:sz="0" w:space="0" w:color="auto"/>
        <w:left w:val="none" w:sz="0" w:space="0" w:color="auto"/>
        <w:bottom w:val="none" w:sz="0" w:space="0" w:color="auto"/>
        <w:right w:val="none" w:sz="0" w:space="0" w:color="auto"/>
      </w:divBdr>
    </w:div>
    <w:div w:id="1054501893">
      <w:bodyDiv w:val="1"/>
      <w:marLeft w:val="0"/>
      <w:marRight w:val="0"/>
      <w:marTop w:val="0"/>
      <w:marBottom w:val="0"/>
      <w:divBdr>
        <w:top w:val="none" w:sz="0" w:space="0" w:color="auto"/>
        <w:left w:val="none" w:sz="0" w:space="0" w:color="auto"/>
        <w:bottom w:val="none" w:sz="0" w:space="0" w:color="auto"/>
        <w:right w:val="none" w:sz="0" w:space="0" w:color="auto"/>
      </w:divBdr>
    </w:div>
    <w:div w:id="1116558946">
      <w:bodyDiv w:val="1"/>
      <w:marLeft w:val="0"/>
      <w:marRight w:val="0"/>
      <w:marTop w:val="0"/>
      <w:marBottom w:val="0"/>
      <w:divBdr>
        <w:top w:val="none" w:sz="0" w:space="0" w:color="auto"/>
        <w:left w:val="none" w:sz="0" w:space="0" w:color="auto"/>
        <w:bottom w:val="none" w:sz="0" w:space="0" w:color="auto"/>
        <w:right w:val="none" w:sz="0" w:space="0" w:color="auto"/>
      </w:divBdr>
    </w:div>
    <w:div w:id="1122069448">
      <w:bodyDiv w:val="1"/>
      <w:marLeft w:val="0"/>
      <w:marRight w:val="0"/>
      <w:marTop w:val="0"/>
      <w:marBottom w:val="0"/>
      <w:divBdr>
        <w:top w:val="none" w:sz="0" w:space="0" w:color="auto"/>
        <w:left w:val="none" w:sz="0" w:space="0" w:color="auto"/>
        <w:bottom w:val="none" w:sz="0" w:space="0" w:color="auto"/>
        <w:right w:val="none" w:sz="0" w:space="0" w:color="auto"/>
      </w:divBdr>
    </w:div>
    <w:div w:id="1124235336">
      <w:bodyDiv w:val="1"/>
      <w:marLeft w:val="0"/>
      <w:marRight w:val="0"/>
      <w:marTop w:val="0"/>
      <w:marBottom w:val="0"/>
      <w:divBdr>
        <w:top w:val="none" w:sz="0" w:space="0" w:color="auto"/>
        <w:left w:val="none" w:sz="0" w:space="0" w:color="auto"/>
        <w:bottom w:val="none" w:sz="0" w:space="0" w:color="auto"/>
        <w:right w:val="none" w:sz="0" w:space="0" w:color="auto"/>
      </w:divBdr>
    </w:div>
    <w:div w:id="1141532745">
      <w:bodyDiv w:val="1"/>
      <w:marLeft w:val="0"/>
      <w:marRight w:val="0"/>
      <w:marTop w:val="0"/>
      <w:marBottom w:val="0"/>
      <w:divBdr>
        <w:top w:val="none" w:sz="0" w:space="0" w:color="auto"/>
        <w:left w:val="none" w:sz="0" w:space="0" w:color="auto"/>
        <w:bottom w:val="none" w:sz="0" w:space="0" w:color="auto"/>
        <w:right w:val="none" w:sz="0" w:space="0" w:color="auto"/>
      </w:divBdr>
    </w:div>
    <w:div w:id="1149175373">
      <w:bodyDiv w:val="1"/>
      <w:marLeft w:val="0"/>
      <w:marRight w:val="0"/>
      <w:marTop w:val="0"/>
      <w:marBottom w:val="0"/>
      <w:divBdr>
        <w:top w:val="none" w:sz="0" w:space="0" w:color="auto"/>
        <w:left w:val="none" w:sz="0" w:space="0" w:color="auto"/>
        <w:bottom w:val="none" w:sz="0" w:space="0" w:color="auto"/>
        <w:right w:val="none" w:sz="0" w:space="0" w:color="auto"/>
      </w:divBdr>
    </w:div>
    <w:div w:id="1182815107">
      <w:bodyDiv w:val="1"/>
      <w:marLeft w:val="0"/>
      <w:marRight w:val="0"/>
      <w:marTop w:val="0"/>
      <w:marBottom w:val="0"/>
      <w:divBdr>
        <w:top w:val="none" w:sz="0" w:space="0" w:color="auto"/>
        <w:left w:val="none" w:sz="0" w:space="0" w:color="auto"/>
        <w:bottom w:val="none" w:sz="0" w:space="0" w:color="auto"/>
        <w:right w:val="none" w:sz="0" w:space="0" w:color="auto"/>
      </w:divBdr>
    </w:div>
    <w:div w:id="1224562480">
      <w:bodyDiv w:val="1"/>
      <w:marLeft w:val="0"/>
      <w:marRight w:val="0"/>
      <w:marTop w:val="0"/>
      <w:marBottom w:val="0"/>
      <w:divBdr>
        <w:top w:val="none" w:sz="0" w:space="0" w:color="auto"/>
        <w:left w:val="none" w:sz="0" w:space="0" w:color="auto"/>
        <w:bottom w:val="none" w:sz="0" w:space="0" w:color="auto"/>
        <w:right w:val="none" w:sz="0" w:space="0" w:color="auto"/>
      </w:divBdr>
    </w:div>
    <w:div w:id="1266112913">
      <w:bodyDiv w:val="1"/>
      <w:marLeft w:val="0"/>
      <w:marRight w:val="0"/>
      <w:marTop w:val="0"/>
      <w:marBottom w:val="0"/>
      <w:divBdr>
        <w:top w:val="none" w:sz="0" w:space="0" w:color="auto"/>
        <w:left w:val="none" w:sz="0" w:space="0" w:color="auto"/>
        <w:bottom w:val="none" w:sz="0" w:space="0" w:color="auto"/>
        <w:right w:val="none" w:sz="0" w:space="0" w:color="auto"/>
      </w:divBdr>
    </w:div>
    <w:div w:id="1275164976">
      <w:bodyDiv w:val="1"/>
      <w:marLeft w:val="0"/>
      <w:marRight w:val="0"/>
      <w:marTop w:val="0"/>
      <w:marBottom w:val="0"/>
      <w:divBdr>
        <w:top w:val="none" w:sz="0" w:space="0" w:color="auto"/>
        <w:left w:val="none" w:sz="0" w:space="0" w:color="auto"/>
        <w:bottom w:val="none" w:sz="0" w:space="0" w:color="auto"/>
        <w:right w:val="none" w:sz="0" w:space="0" w:color="auto"/>
      </w:divBdr>
    </w:div>
    <w:div w:id="1291519959">
      <w:bodyDiv w:val="1"/>
      <w:marLeft w:val="0"/>
      <w:marRight w:val="0"/>
      <w:marTop w:val="0"/>
      <w:marBottom w:val="0"/>
      <w:divBdr>
        <w:top w:val="none" w:sz="0" w:space="0" w:color="auto"/>
        <w:left w:val="none" w:sz="0" w:space="0" w:color="auto"/>
        <w:bottom w:val="none" w:sz="0" w:space="0" w:color="auto"/>
        <w:right w:val="none" w:sz="0" w:space="0" w:color="auto"/>
      </w:divBdr>
    </w:div>
    <w:div w:id="1343507148">
      <w:bodyDiv w:val="1"/>
      <w:marLeft w:val="0"/>
      <w:marRight w:val="0"/>
      <w:marTop w:val="0"/>
      <w:marBottom w:val="0"/>
      <w:divBdr>
        <w:top w:val="none" w:sz="0" w:space="0" w:color="auto"/>
        <w:left w:val="none" w:sz="0" w:space="0" w:color="auto"/>
        <w:bottom w:val="none" w:sz="0" w:space="0" w:color="auto"/>
        <w:right w:val="none" w:sz="0" w:space="0" w:color="auto"/>
      </w:divBdr>
    </w:div>
    <w:div w:id="1366323333">
      <w:bodyDiv w:val="1"/>
      <w:marLeft w:val="0"/>
      <w:marRight w:val="0"/>
      <w:marTop w:val="0"/>
      <w:marBottom w:val="0"/>
      <w:divBdr>
        <w:top w:val="none" w:sz="0" w:space="0" w:color="auto"/>
        <w:left w:val="none" w:sz="0" w:space="0" w:color="auto"/>
        <w:bottom w:val="none" w:sz="0" w:space="0" w:color="auto"/>
        <w:right w:val="none" w:sz="0" w:space="0" w:color="auto"/>
      </w:divBdr>
    </w:div>
    <w:div w:id="1373311200">
      <w:bodyDiv w:val="1"/>
      <w:marLeft w:val="0"/>
      <w:marRight w:val="0"/>
      <w:marTop w:val="0"/>
      <w:marBottom w:val="0"/>
      <w:divBdr>
        <w:top w:val="none" w:sz="0" w:space="0" w:color="auto"/>
        <w:left w:val="none" w:sz="0" w:space="0" w:color="auto"/>
        <w:bottom w:val="none" w:sz="0" w:space="0" w:color="auto"/>
        <w:right w:val="none" w:sz="0" w:space="0" w:color="auto"/>
      </w:divBdr>
    </w:div>
    <w:div w:id="1397583998">
      <w:bodyDiv w:val="1"/>
      <w:marLeft w:val="0"/>
      <w:marRight w:val="0"/>
      <w:marTop w:val="0"/>
      <w:marBottom w:val="0"/>
      <w:divBdr>
        <w:top w:val="none" w:sz="0" w:space="0" w:color="auto"/>
        <w:left w:val="none" w:sz="0" w:space="0" w:color="auto"/>
        <w:bottom w:val="none" w:sz="0" w:space="0" w:color="auto"/>
        <w:right w:val="none" w:sz="0" w:space="0" w:color="auto"/>
      </w:divBdr>
    </w:div>
    <w:div w:id="1415004937">
      <w:bodyDiv w:val="1"/>
      <w:marLeft w:val="0"/>
      <w:marRight w:val="0"/>
      <w:marTop w:val="0"/>
      <w:marBottom w:val="0"/>
      <w:divBdr>
        <w:top w:val="none" w:sz="0" w:space="0" w:color="auto"/>
        <w:left w:val="none" w:sz="0" w:space="0" w:color="auto"/>
        <w:bottom w:val="none" w:sz="0" w:space="0" w:color="auto"/>
        <w:right w:val="none" w:sz="0" w:space="0" w:color="auto"/>
      </w:divBdr>
    </w:div>
    <w:div w:id="1466895358">
      <w:bodyDiv w:val="1"/>
      <w:marLeft w:val="0"/>
      <w:marRight w:val="0"/>
      <w:marTop w:val="0"/>
      <w:marBottom w:val="0"/>
      <w:divBdr>
        <w:top w:val="none" w:sz="0" w:space="0" w:color="auto"/>
        <w:left w:val="none" w:sz="0" w:space="0" w:color="auto"/>
        <w:bottom w:val="none" w:sz="0" w:space="0" w:color="auto"/>
        <w:right w:val="none" w:sz="0" w:space="0" w:color="auto"/>
      </w:divBdr>
    </w:div>
    <w:div w:id="1573657764">
      <w:bodyDiv w:val="1"/>
      <w:marLeft w:val="0"/>
      <w:marRight w:val="0"/>
      <w:marTop w:val="0"/>
      <w:marBottom w:val="0"/>
      <w:divBdr>
        <w:top w:val="none" w:sz="0" w:space="0" w:color="auto"/>
        <w:left w:val="none" w:sz="0" w:space="0" w:color="auto"/>
        <w:bottom w:val="none" w:sz="0" w:space="0" w:color="auto"/>
        <w:right w:val="none" w:sz="0" w:space="0" w:color="auto"/>
      </w:divBdr>
    </w:div>
    <w:div w:id="1574730541">
      <w:bodyDiv w:val="1"/>
      <w:marLeft w:val="0"/>
      <w:marRight w:val="0"/>
      <w:marTop w:val="0"/>
      <w:marBottom w:val="0"/>
      <w:divBdr>
        <w:top w:val="none" w:sz="0" w:space="0" w:color="auto"/>
        <w:left w:val="none" w:sz="0" w:space="0" w:color="auto"/>
        <w:bottom w:val="none" w:sz="0" w:space="0" w:color="auto"/>
        <w:right w:val="none" w:sz="0" w:space="0" w:color="auto"/>
      </w:divBdr>
    </w:div>
    <w:div w:id="1577742692">
      <w:bodyDiv w:val="1"/>
      <w:marLeft w:val="0"/>
      <w:marRight w:val="0"/>
      <w:marTop w:val="0"/>
      <w:marBottom w:val="0"/>
      <w:divBdr>
        <w:top w:val="none" w:sz="0" w:space="0" w:color="auto"/>
        <w:left w:val="none" w:sz="0" w:space="0" w:color="auto"/>
        <w:bottom w:val="none" w:sz="0" w:space="0" w:color="auto"/>
        <w:right w:val="none" w:sz="0" w:space="0" w:color="auto"/>
      </w:divBdr>
    </w:div>
    <w:div w:id="1577789344">
      <w:bodyDiv w:val="1"/>
      <w:marLeft w:val="0"/>
      <w:marRight w:val="0"/>
      <w:marTop w:val="0"/>
      <w:marBottom w:val="0"/>
      <w:divBdr>
        <w:top w:val="none" w:sz="0" w:space="0" w:color="auto"/>
        <w:left w:val="none" w:sz="0" w:space="0" w:color="auto"/>
        <w:bottom w:val="none" w:sz="0" w:space="0" w:color="auto"/>
        <w:right w:val="none" w:sz="0" w:space="0" w:color="auto"/>
      </w:divBdr>
    </w:div>
    <w:div w:id="1578904466">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2197352">
      <w:bodyDiv w:val="1"/>
      <w:marLeft w:val="0"/>
      <w:marRight w:val="0"/>
      <w:marTop w:val="0"/>
      <w:marBottom w:val="0"/>
      <w:divBdr>
        <w:top w:val="none" w:sz="0" w:space="0" w:color="auto"/>
        <w:left w:val="none" w:sz="0" w:space="0" w:color="auto"/>
        <w:bottom w:val="none" w:sz="0" w:space="0" w:color="auto"/>
        <w:right w:val="none" w:sz="0" w:space="0" w:color="auto"/>
      </w:divBdr>
    </w:div>
    <w:div w:id="1621647810">
      <w:bodyDiv w:val="1"/>
      <w:marLeft w:val="0"/>
      <w:marRight w:val="0"/>
      <w:marTop w:val="0"/>
      <w:marBottom w:val="0"/>
      <w:divBdr>
        <w:top w:val="none" w:sz="0" w:space="0" w:color="auto"/>
        <w:left w:val="none" w:sz="0" w:space="0" w:color="auto"/>
        <w:bottom w:val="none" w:sz="0" w:space="0" w:color="auto"/>
        <w:right w:val="none" w:sz="0" w:space="0" w:color="auto"/>
      </w:divBdr>
    </w:div>
    <w:div w:id="1622959342">
      <w:bodyDiv w:val="1"/>
      <w:marLeft w:val="0"/>
      <w:marRight w:val="0"/>
      <w:marTop w:val="0"/>
      <w:marBottom w:val="0"/>
      <w:divBdr>
        <w:top w:val="none" w:sz="0" w:space="0" w:color="auto"/>
        <w:left w:val="none" w:sz="0" w:space="0" w:color="auto"/>
        <w:bottom w:val="none" w:sz="0" w:space="0" w:color="auto"/>
        <w:right w:val="none" w:sz="0" w:space="0" w:color="auto"/>
      </w:divBdr>
    </w:div>
    <w:div w:id="1650860847">
      <w:bodyDiv w:val="1"/>
      <w:marLeft w:val="0"/>
      <w:marRight w:val="0"/>
      <w:marTop w:val="0"/>
      <w:marBottom w:val="0"/>
      <w:divBdr>
        <w:top w:val="none" w:sz="0" w:space="0" w:color="auto"/>
        <w:left w:val="none" w:sz="0" w:space="0" w:color="auto"/>
        <w:bottom w:val="none" w:sz="0" w:space="0" w:color="auto"/>
        <w:right w:val="none" w:sz="0" w:space="0" w:color="auto"/>
      </w:divBdr>
    </w:div>
    <w:div w:id="1672834322">
      <w:bodyDiv w:val="1"/>
      <w:marLeft w:val="0"/>
      <w:marRight w:val="0"/>
      <w:marTop w:val="0"/>
      <w:marBottom w:val="0"/>
      <w:divBdr>
        <w:top w:val="none" w:sz="0" w:space="0" w:color="auto"/>
        <w:left w:val="none" w:sz="0" w:space="0" w:color="auto"/>
        <w:bottom w:val="none" w:sz="0" w:space="0" w:color="auto"/>
        <w:right w:val="none" w:sz="0" w:space="0" w:color="auto"/>
      </w:divBdr>
    </w:div>
    <w:div w:id="1700885548">
      <w:bodyDiv w:val="1"/>
      <w:marLeft w:val="0"/>
      <w:marRight w:val="0"/>
      <w:marTop w:val="0"/>
      <w:marBottom w:val="0"/>
      <w:divBdr>
        <w:top w:val="none" w:sz="0" w:space="0" w:color="auto"/>
        <w:left w:val="none" w:sz="0" w:space="0" w:color="auto"/>
        <w:bottom w:val="none" w:sz="0" w:space="0" w:color="auto"/>
        <w:right w:val="none" w:sz="0" w:space="0" w:color="auto"/>
      </w:divBdr>
    </w:div>
    <w:div w:id="1703090442">
      <w:bodyDiv w:val="1"/>
      <w:marLeft w:val="0"/>
      <w:marRight w:val="0"/>
      <w:marTop w:val="0"/>
      <w:marBottom w:val="0"/>
      <w:divBdr>
        <w:top w:val="none" w:sz="0" w:space="0" w:color="auto"/>
        <w:left w:val="none" w:sz="0" w:space="0" w:color="auto"/>
        <w:bottom w:val="none" w:sz="0" w:space="0" w:color="auto"/>
        <w:right w:val="none" w:sz="0" w:space="0" w:color="auto"/>
      </w:divBdr>
    </w:div>
    <w:div w:id="1719550433">
      <w:bodyDiv w:val="1"/>
      <w:marLeft w:val="0"/>
      <w:marRight w:val="0"/>
      <w:marTop w:val="0"/>
      <w:marBottom w:val="0"/>
      <w:divBdr>
        <w:top w:val="none" w:sz="0" w:space="0" w:color="auto"/>
        <w:left w:val="none" w:sz="0" w:space="0" w:color="auto"/>
        <w:bottom w:val="none" w:sz="0" w:space="0" w:color="auto"/>
        <w:right w:val="none" w:sz="0" w:space="0" w:color="auto"/>
      </w:divBdr>
    </w:div>
    <w:div w:id="1723483190">
      <w:bodyDiv w:val="1"/>
      <w:marLeft w:val="0"/>
      <w:marRight w:val="0"/>
      <w:marTop w:val="0"/>
      <w:marBottom w:val="0"/>
      <w:divBdr>
        <w:top w:val="none" w:sz="0" w:space="0" w:color="auto"/>
        <w:left w:val="none" w:sz="0" w:space="0" w:color="auto"/>
        <w:bottom w:val="none" w:sz="0" w:space="0" w:color="auto"/>
        <w:right w:val="none" w:sz="0" w:space="0" w:color="auto"/>
      </w:divBdr>
    </w:div>
    <w:div w:id="1756248266">
      <w:bodyDiv w:val="1"/>
      <w:marLeft w:val="0"/>
      <w:marRight w:val="0"/>
      <w:marTop w:val="0"/>
      <w:marBottom w:val="0"/>
      <w:divBdr>
        <w:top w:val="none" w:sz="0" w:space="0" w:color="auto"/>
        <w:left w:val="none" w:sz="0" w:space="0" w:color="auto"/>
        <w:bottom w:val="none" w:sz="0" w:space="0" w:color="auto"/>
        <w:right w:val="none" w:sz="0" w:space="0" w:color="auto"/>
      </w:divBdr>
    </w:div>
    <w:div w:id="1762338093">
      <w:bodyDiv w:val="1"/>
      <w:marLeft w:val="0"/>
      <w:marRight w:val="0"/>
      <w:marTop w:val="0"/>
      <w:marBottom w:val="0"/>
      <w:divBdr>
        <w:top w:val="none" w:sz="0" w:space="0" w:color="auto"/>
        <w:left w:val="none" w:sz="0" w:space="0" w:color="auto"/>
        <w:bottom w:val="none" w:sz="0" w:space="0" w:color="auto"/>
        <w:right w:val="none" w:sz="0" w:space="0" w:color="auto"/>
      </w:divBdr>
    </w:div>
    <w:div w:id="1794782494">
      <w:bodyDiv w:val="1"/>
      <w:marLeft w:val="0"/>
      <w:marRight w:val="0"/>
      <w:marTop w:val="0"/>
      <w:marBottom w:val="0"/>
      <w:divBdr>
        <w:top w:val="none" w:sz="0" w:space="0" w:color="auto"/>
        <w:left w:val="none" w:sz="0" w:space="0" w:color="auto"/>
        <w:bottom w:val="none" w:sz="0" w:space="0" w:color="auto"/>
        <w:right w:val="none" w:sz="0" w:space="0" w:color="auto"/>
      </w:divBdr>
    </w:div>
    <w:div w:id="1828328524">
      <w:bodyDiv w:val="1"/>
      <w:marLeft w:val="0"/>
      <w:marRight w:val="0"/>
      <w:marTop w:val="0"/>
      <w:marBottom w:val="0"/>
      <w:divBdr>
        <w:top w:val="none" w:sz="0" w:space="0" w:color="auto"/>
        <w:left w:val="none" w:sz="0" w:space="0" w:color="auto"/>
        <w:bottom w:val="none" w:sz="0" w:space="0" w:color="auto"/>
        <w:right w:val="none" w:sz="0" w:space="0" w:color="auto"/>
      </w:divBdr>
    </w:div>
    <w:div w:id="1872570435">
      <w:bodyDiv w:val="1"/>
      <w:marLeft w:val="0"/>
      <w:marRight w:val="0"/>
      <w:marTop w:val="0"/>
      <w:marBottom w:val="0"/>
      <w:divBdr>
        <w:top w:val="none" w:sz="0" w:space="0" w:color="auto"/>
        <w:left w:val="none" w:sz="0" w:space="0" w:color="auto"/>
        <w:bottom w:val="none" w:sz="0" w:space="0" w:color="auto"/>
        <w:right w:val="none" w:sz="0" w:space="0" w:color="auto"/>
      </w:divBdr>
    </w:div>
    <w:div w:id="1890457974">
      <w:bodyDiv w:val="1"/>
      <w:marLeft w:val="0"/>
      <w:marRight w:val="0"/>
      <w:marTop w:val="0"/>
      <w:marBottom w:val="0"/>
      <w:divBdr>
        <w:top w:val="none" w:sz="0" w:space="0" w:color="auto"/>
        <w:left w:val="none" w:sz="0" w:space="0" w:color="auto"/>
        <w:bottom w:val="none" w:sz="0" w:space="0" w:color="auto"/>
        <w:right w:val="none" w:sz="0" w:space="0" w:color="auto"/>
      </w:divBdr>
    </w:div>
    <w:div w:id="1916620568">
      <w:bodyDiv w:val="1"/>
      <w:marLeft w:val="0"/>
      <w:marRight w:val="0"/>
      <w:marTop w:val="0"/>
      <w:marBottom w:val="0"/>
      <w:divBdr>
        <w:top w:val="none" w:sz="0" w:space="0" w:color="auto"/>
        <w:left w:val="none" w:sz="0" w:space="0" w:color="auto"/>
        <w:bottom w:val="none" w:sz="0" w:space="0" w:color="auto"/>
        <w:right w:val="none" w:sz="0" w:space="0" w:color="auto"/>
      </w:divBdr>
    </w:div>
    <w:div w:id="1926380834">
      <w:bodyDiv w:val="1"/>
      <w:marLeft w:val="0"/>
      <w:marRight w:val="0"/>
      <w:marTop w:val="0"/>
      <w:marBottom w:val="0"/>
      <w:divBdr>
        <w:top w:val="none" w:sz="0" w:space="0" w:color="auto"/>
        <w:left w:val="none" w:sz="0" w:space="0" w:color="auto"/>
        <w:bottom w:val="none" w:sz="0" w:space="0" w:color="auto"/>
        <w:right w:val="none" w:sz="0" w:space="0" w:color="auto"/>
      </w:divBdr>
    </w:div>
    <w:div w:id="1945650768">
      <w:bodyDiv w:val="1"/>
      <w:marLeft w:val="0"/>
      <w:marRight w:val="0"/>
      <w:marTop w:val="0"/>
      <w:marBottom w:val="0"/>
      <w:divBdr>
        <w:top w:val="none" w:sz="0" w:space="0" w:color="auto"/>
        <w:left w:val="none" w:sz="0" w:space="0" w:color="auto"/>
        <w:bottom w:val="none" w:sz="0" w:space="0" w:color="auto"/>
        <w:right w:val="none" w:sz="0" w:space="0" w:color="auto"/>
      </w:divBdr>
    </w:div>
    <w:div w:id="2000452602">
      <w:bodyDiv w:val="1"/>
      <w:marLeft w:val="0"/>
      <w:marRight w:val="0"/>
      <w:marTop w:val="0"/>
      <w:marBottom w:val="0"/>
      <w:divBdr>
        <w:top w:val="none" w:sz="0" w:space="0" w:color="auto"/>
        <w:left w:val="none" w:sz="0" w:space="0" w:color="auto"/>
        <w:bottom w:val="none" w:sz="0" w:space="0" w:color="auto"/>
        <w:right w:val="none" w:sz="0" w:space="0" w:color="auto"/>
      </w:divBdr>
    </w:div>
    <w:div w:id="2035375625">
      <w:bodyDiv w:val="1"/>
      <w:marLeft w:val="0"/>
      <w:marRight w:val="0"/>
      <w:marTop w:val="0"/>
      <w:marBottom w:val="0"/>
      <w:divBdr>
        <w:top w:val="none" w:sz="0" w:space="0" w:color="auto"/>
        <w:left w:val="none" w:sz="0" w:space="0" w:color="auto"/>
        <w:bottom w:val="none" w:sz="0" w:space="0" w:color="auto"/>
        <w:right w:val="none" w:sz="0" w:space="0" w:color="auto"/>
      </w:divBdr>
    </w:div>
    <w:div w:id="2063826593">
      <w:bodyDiv w:val="1"/>
      <w:marLeft w:val="0"/>
      <w:marRight w:val="0"/>
      <w:marTop w:val="0"/>
      <w:marBottom w:val="0"/>
      <w:divBdr>
        <w:top w:val="none" w:sz="0" w:space="0" w:color="auto"/>
        <w:left w:val="none" w:sz="0" w:space="0" w:color="auto"/>
        <w:bottom w:val="none" w:sz="0" w:space="0" w:color="auto"/>
        <w:right w:val="none" w:sz="0" w:space="0" w:color="auto"/>
      </w:divBdr>
    </w:div>
    <w:div w:id="2071728010">
      <w:bodyDiv w:val="1"/>
      <w:marLeft w:val="0"/>
      <w:marRight w:val="0"/>
      <w:marTop w:val="0"/>
      <w:marBottom w:val="0"/>
      <w:divBdr>
        <w:top w:val="none" w:sz="0" w:space="0" w:color="auto"/>
        <w:left w:val="none" w:sz="0" w:space="0" w:color="auto"/>
        <w:bottom w:val="none" w:sz="0" w:space="0" w:color="auto"/>
        <w:right w:val="none" w:sz="0" w:space="0" w:color="auto"/>
      </w:divBdr>
    </w:div>
    <w:div w:id="21419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B569D-0EA0-4BFB-9087-978E2EE5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Ложкомоев С.В.</cp:lastModifiedBy>
  <cp:revision>2</cp:revision>
  <cp:lastPrinted>2019-01-31T06:29:00Z</cp:lastPrinted>
  <dcterms:created xsi:type="dcterms:W3CDTF">2023-12-15T11:51:00Z</dcterms:created>
  <dcterms:modified xsi:type="dcterms:W3CDTF">2023-12-15T11:51:00Z</dcterms:modified>
</cp:coreProperties>
</file>