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0B7D3C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0B7D3C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0B7D3C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0B7D3C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8255" t="4445" r="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0B7D3C" w:rsidRDefault="000B7D3C" w:rsidP="000B7D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11.12.2023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29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D4493E" w:rsidRPr="00A501AD" w:rsidRDefault="00D4493E" w:rsidP="000B7D3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55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AiBES/4AAAAAkBAAAPAAAAZHJz&#10;L2Rvd25yZXYueG1sTI9BS8NAEIXvgv9hGcGb3aQhtY3ZlFLUUxHaCuJtm50modnZkN0m6b93POlp&#10;eLzHm+/l68m2YsDeN44UxLMIBFLpTEOVgs/j29MShA+ajG4doYIbelgX93e5zowbaY/DIVSCS8hn&#10;WkEdQpdJ6csarfYz1yGxd3a91YFlX0nT65HLbSvnUbSQVjfEH2rd4bbG8nK4WgXvox43Sfw67C7n&#10;7e37mH587WJU6vFh2ryACDiFvzD84jM6FMx0clcyXrSs02dO8k1iEOyv0mQF4qRgniwXIItc/l9Q&#10;/AA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AiBES/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0B7D3C" w:rsidRDefault="000B7D3C" w:rsidP="000B7D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11.12.2023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29</w:t>
                        </w:r>
                        <w:r>
                          <w:rPr>
                            <w:u w:val="single"/>
                            <w:lang w:val="en-US"/>
                          </w:rPr>
                          <w:t>4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D4493E" w:rsidRPr="00A501AD" w:rsidRDefault="00D4493E" w:rsidP="000B7D3C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3A5E61" w:rsidRDefault="003A5E61" w:rsidP="00D4493E">
      <w:pPr>
        <w:rPr>
          <w:sz w:val="28"/>
          <w:szCs w:val="28"/>
        </w:rPr>
      </w:pPr>
    </w:p>
    <w:p w:rsidR="00561473" w:rsidRDefault="00561473" w:rsidP="00D4493E">
      <w:pPr>
        <w:rPr>
          <w:sz w:val="24"/>
          <w:szCs w:val="28"/>
        </w:rPr>
      </w:pPr>
    </w:p>
    <w:p w:rsidR="009530FA" w:rsidRPr="007E379C" w:rsidRDefault="009530FA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B44391" w:rsidRPr="00B44391" w:rsidRDefault="00B44391" w:rsidP="00772C5F">
      <w:pPr>
        <w:pStyle w:val="a3"/>
        <w:ind w:firstLine="709"/>
        <w:rPr>
          <w:sz w:val="26"/>
          <w:szCs w:val="26"/>
        </w:rPr>
      </w:pPr>
      <w:r w:rsidRPr="00B44391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решени</w:t>
      </w:r>
      <w:r w:rsidRPr="00B44391">
        <w:rPr>
          <w:sz w:val="26"/>
          <w:szCs w:val="26"/>
          <w:lang w:val="ru-RU"/>
        </w:rPr>
        <w:t>ями</w:t>
      </w:r>
      <w:r w:rsidRPr="00B44391">
        <w:rPr>
          <w:sz w:val="26"/>
          <w:szCs w:val="26"/>
        </w:rPr>
        <w:t xml:space="preserve"> Думы Угличского муниципального района Ярославской области от </w:t>
      </w:r>
      <w:r w:rsidRPr="00B44391">
        <w:rPr>
          <w:color w:val="000000"/>
          <w:sz w:val="26"/>
          <w:szCs w:val="26"/>
        </w:rPr>
        <w:t>30.</w:t>
      </w:r>
      <w:r w:rsidRPr="00B44391">
        <w:rPr>
          <w:color w:val="000000"/>
          <w:sz w:val="26"/>
          <w:szCs w:val="26"/>
          <w:lang w:val="ru-RU"/>
        </w:rPr>
        <w:t>0</w:t>
      </w:r>
      <w:r w:rsidRPr="00B44391">
        <w:rPr>
          <w:color w:val="000000"/>
          <w:sz w:val="26"/>
          <w:szCs w:val="26"/>
        </w:rPr>
        <w:t>9.2021 №845</w:t>
      </w:r>
      <w:r w:rsidRPr="00B44391">
        <w:rPr>
          <w:sz w:val="26"/>
          <w:szCs w:val="26"/>
        </w:rPr>
        <w:t xml:space="preserve"> «О внесении изменения в решение Думы Угличского муниципального района от 17.06.2010 №</w:t>
      </w:r>
      <w:r w:rsidRPr="00B44391">
        <w:rPr>
          <w:sz w:val="26"/>
          <w:szCs w:val="26"/>
          <w:lang w:val="ru-RU"/>
        </w:rPr>
        <w:t>213</w:t>
      </w:r>
      <w:r w:rsidRPr="00B44391">
        <w:rPr>
          <w:sz w:val="26"/>
          <w:szCs w:val="26"/>
        </w:rPr>
        <w:t xml:space="preserve"> «Об отмене решения Думы Угличского муниципального района от 24.12.2009 №16</w:t>
      </w:r>
      <w:r w:rsidRPr="00B44391">
        <w:rPr>
          <w:sz w:val="26"/>
          <w:szCs w:val="26"/>
          <w:lang w:val="ru-RU"/>
        </w:rPr>
        <w:t>4</w:t>
      </w:r>
      <w:r w:rsidRPr="00B44391">
        <w:rPr>
          <w:sz w:val="26"/>
          <w:szCs w:val="26"/>
        </w:rPr>
        <w:t xml:space="preserve"> и утверждении Правил землепользования и застройки </w:t>
      </w:r>
      <w:r w:rsidRPr="00B44391">
        <w:rPr>
          <w:sz w:val="26"/>
          <w:szCs w:val="26"/>
          <w:lang w:val="ru-RU"/>
        </w:rPr>
        <w:t>Улейминского</w:t>
      </w:r>
      <w:r w:rsidRPr="00B44391">
        <w:rPr>
          <w:sz w:val="26"/>
          <w:szCs w:val="26"/>
        </w:rPr>
        <w:t xml:space="preserve"> сельского поселения Угличского муниципального района»</w:t>
      </w:r>
      <w:r w:rsidRPr="00B44391">
        <w:rPr>
          <w:sz w:val="26"/>
          <w:szCs w:val="26"/>
          <w:lang w:val="ru-RU"/>
        </w:rPr>
        <w:t>,</w:t>
      </w:r>
      <w:r w:rsidRPr="00B44391">
        <w:rPr>
          <w:sz w:val="26"/>
          <w:szCs w:val="26"/>
        </w:rPr>
        <w:t xml:space="preserve"> от 26.06.2018 №315 «Об утверждении Положения об организации и проведении публичных слушаний по вопросам градостроительной деятельности на территории Угличского муниципального района»</w:t>
      </w:r>
      <w:r w:rsidRPr="00B44391">
        <w:rPr>
          <w:sz w:val="26"/>
          <w:szCs w:val="26"/>
          <w:lang w:val="ru-RU"/>
        </w:rPr>
        <w:t>,</w:t>
      </w:r>
      <w:r w:rsidRPr="00B44391">
        <w:rPr>
          <w:sz w:val="26"/>
          <w:szCs w:val="26"/>
        </w:rPr>
        <w:t xml:space="preserve"> </w:t>
      </w:r>
      <w:r w:rsidRPr="00B44391">
        <w:rPr>
          <w:sz w:val="26"/>
          <w:szCs w:val="26"/>
          <w:lang w:val="ru-RU"/>
        </w:rPr>
        <w:t>на основании выписок из единого государственного реестра недвижимости об основных характ</w:t>
      </w:r>
      <w:r w:rsidRPr="00B44391">
        <w:rPr>
          <w:sz w:val="26"/>
          <w:szCs w:val="26"/>
          <w:lang w:val="ru-RU"/>
        </w:rPr>
        <w:t>е</w:t>
      </w:r>
      <w:r w:rsidRPr="00B44391">
        <w:rPr>
          <w:sz w:val="26"/>
          <w:szCs w:val="26"/>
          <w:lang w:val="ru-RU"/>
        </w:rPr>
        <w:t>ристиках и зарегистрир</w:t>
      </w:r>
      <w:r w:rsidRPr="00B44391">
        <w:rPr>
          <w:sz w:val="26"/>
          <w:szCs w:val="26"/>
          <w:lang w:val="ru-RU"/>
        </w:rPr>
        <w:t>о</w:t>
      </w:r>
      <w:r w:rsidRPr="00B44391">
        <w:rPr>
          <w:sz w:val="26"/>
          <w:szCs w:val="26"/>
          <w:lang w:val="ru-RU"/>
        </w:rPr>
        <w:t xml:space="preserve">ванных правах на объекты недвижимости, по собственной инициативе Администрации Угличского муниципального района, </w:t>
      </w:r>
      <w:r w:rsidRPr="00B44391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723440" w:rsidRPr="007E379C">
        <w:rPr>
          <w:rFonts w:ascii="Times New Roman" w:hAnsi="Times New Roman" w:cs="Times New Roman"/>
          <w:sz w:val="26"/>
          <w:szCs w:val="26"/>
        </w:rPr>
        <w:t>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</w:t>
      </w:r>
      <w:r w:rsidR="00B44391">
        <w:rPr>
          <w:rFonts w:ascii="Times New Roman" w:hAnsi="Times New Roman" w:cs="Times New Roman"/>
          <w:sz w:val="26"/>
          <w:szCs w:val="26"/>
        </w:rPr>
        <w:t>16</w:t>
      </w:r>
      <w:r w:rsidR="008D6687" w:rsidRPr="007E379C">
        <w:rPr>
          <w:rFonts w:ascii="Times New Roman" w:hAnsi="Times New Roman" w:cs="Times New Roman"/>
          <w:sz w:val="26"/>
          <w:szCs w:val="26"/>
        </w:rPr>
        <w:t>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B44391">
        <w:rPr>
          <w:rFonts w:ascii="Times New Roman" w:hAnsi="Times New Roman" w:cs="Times New Roman"/>
          <w:sz w:val="26"/>
          <w:szCs w:val="26"/>
        </w:rPr>
        <w:t>328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B44391">
        <w:rPr>
          <w:rFonts w:ascii="Times New Roman" w:hAnsi="Times New Roman" w:cs="Times New Roman"/>
          <w:sz w:val="26"/>
          <w:szCs w:val="26"/>
        </w:rPr>
        <w:t>960</w:t>
      </w:r>
      <w:r w:rsidR="00A3013A" w:rsidRPr="007E379C">
        <w:rPr>
          <w:rFonts w:ascii="Times New Roman" w:hAnsi="Times New Roman" w:cs="Times New Roman"/>
          <w:sz w:val="26"/>
          <w:szCs w:val="26"/>
        </w:rPr>
        <w:t>, расположенного по а</w:t>
      </w:r>
      <w:r w:rsidR="00A3013A" w:rsidRPr="007E379C">
        <w:rPr>
          <w:rFonts w:ascii="Times New Roman" w:hAnsi="Times New Roman" w:cs="Times New Roman"/>
          <w:sz w:val="26"/>
          <w:szCs w:val="26"/>
        </w:rPr>
        <w:t>д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ресу: </w:t>
      </w:r>
      <w:r w:rsidR="00B44391" w:rsidRPr="00B44391">
        <w:rPr>
          <w:rFonts w:ascii="Times New Roman" w:hAnsi="Times New Roman" w:cs="Times New Roman"/>
          <w:sz w:val="26"/>
          <w:szCs w:val="26"/>
        </w:rPr>
        <w:t>Ярославская область, Угличский муниципальный район, с. Улейма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B44391">
        <w:rPr>
          <w:rFonts w:ascii="Times New Roman" w:hAnsi="Times New Roman" w:cs="Times New Roman"/>
          <w:sz w:val="26"/>
          <w:szCs w:val="26"/>
        </w:rPr>
        <w:t>религ</w:t>
      </w:r>
      <w:r w:rsidR="00B44391">
        <w:rPr>
          <w:rFonts w:ascii="Times New Roman" w:hAnsi="Times New Roman" w:cs="Times New Roman"/>
          <w:sz w:val="26"/>
          <w:szCs w:val="26"/>
        </w:rPr>
        <w:t>и</w:t>
      </w:r>
      <w:r w:rsidR="00B44391">
        <w:rPr>
          <w:rFonts w:ascii="Times New Roman" w:hAnsi="Times New Roman" w:cs="Times New Roman"/>
          <w:sz w:val="26"/>
          <w:szCs w:val="26"/>
        </w:rPr>
        <w:t>озное использование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разме</w:t>
      </w:r>
      <w:r w:rsidRPr="007E379C">
        <w:rPr>
          <w:sz w:val="26"/>
          <w:szCs w:val="26"/>
        </w:rPr>
        <w:t>с</w:t>
      </w:r>
      <w:r w:rsidRPr="007E379C">
        <w:rPr>
          <w:sz w:val="26"/>
          <w:szCs w:val="26"/>
        </w:rPr>
        <w:t>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262398" w:rsidP="00B86AD0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00202A">
        <w:rPr>
          <w:sz w:val="26"/>
          <w:szCs w:val="26"/>
        </w:rPr>
        <w:t xml:space="preserve">.о. </w:t>
      </w:r>
      <w:r w:rsidR="00D4493E" w:rsidRPr="007E379C">
        <w:rPr>
          <w:sz w:val="26"/>
          <w:szCs w:val="26"/>
        </w:rPr>
        <w:t>Глав</w:t>
      </w:r>
      <w:r w:rsidR="0000202A">
        <w:rPr>
          <w:sz w:val="26"/>
          <w:szCs w:val="26"/>
        </w:rPr>
        <w:t>ы</w:t>
      </w:r>
      <w:r w:rsidR="00D4493E" w:rsidRPr="007E379C">
        <w:rPr>
          <w:sz w:val="26"/>
          <w:szCs w:val="26"/>
        </w:rPr>
        <w:t xml:space="preserve"> района</w:t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00202A">
        <w:rPr>
          <w:sz w:val="26"/>
          <w:szCs w:val="26"/>
        </w:rPr>
        <w:t xml:space="preserve">    О</w:t>
      </w:r>
      <w:r w:rsidR="00EF68F5" w:rsidRPr="007E379C">
        <w:rPr>
          <w:sz w:val="26"/>
          <w:szCs w:val="26"/>
        </w:rPr>
        <w:t>.</w:t>
      </w:r>
      <w:r w:rsidR="0000202A">
        <w:rPr>
          <w:sz w:val="26"/>
          <w:szCs w:val="26"/>
        </w:rPr>
        <w:t>В</w:t>
      </w:r>
      <w:r w:rsidR="00EF68F5" w:rsidRPr="007E379C">
        <w:rPr>
          <w:sz w:val="26"/>
          <w:szCs w:val="26"/>
        </w:rPr>
        <w:t xml:space="preserve">. </w:t>
      </w:r>
      <w:r w:rsidR="0000202A">
        <w:rPr>
          <w:sz w:val="26"/>
          <w:szCs w:val="26"/>
        </w:rPr>
        <w:t>Задворн</w:t>
      </w:r>
      <w:r w:rsidR="0000202A">
        <w:rPr>
          <w:sz w:val="26"/>
          <w:szCs w:val="26"/>
        </w:rPr>
        <w:t>о</w:t>
      </w:r>
      <w:r w:rsidR="0000202A">
        <w:rPr>
          <w:sz w:val="26"/>
          <w:szCs w:val="26"/>
        </w:rPr>
        <w:t>ва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BD" w:rsidRDefault="00105DBD" w:rsidP="00576C8E">
      <w:r>
        <w:separator/>
      </w:r>
    </w:p>
  </w:endnote>
  <w:endnote w:type="continuationSeparator" w:id="0">
    <w:p w:rsidR="00105DBD" w:rsidRDefault="00105DBD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BD" w:rsidRDefault="00105DBD" w:rsidP="00576C8E">
      <w:r>
        <w:separator/>
      </w:r>
    </w:p>
  </w:footnote>
  <w:footnote w:type="continuationSeparator" w:id="0">
    <w:p w:rsidR="00105DBD" w:rsidRDefault="00105DBD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0202A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B7D3C"/>
    <w:rsid w:val="000C295E"/>
    <w:rsid w:val="000D10DD"/>
    <w:rsid w:val="000D1563"/>
    <w:rsid w:val="000D7129"/>
    <w:rsid w:val="000E5703"/>
    <w:rsid w:val="000F07D3"/>
    <w:rsid w:val="000F1A5F"/>
    <w:rsid w:val="00105DBD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0169"/>
    <w:rsid w:val="002312AB"/>
    <w:rsid w:val="002335B7"/>
    <w:rsid w:val="00240EE1"/>
    <w:rsid w:val="002445E0"/>
    <w:rsid w:val="00250992"/>
    <w:rsid w:val="00251E48"/>
    <w:rsid w:val="00262398"/>
    <w:rsid w:val="00262676"/>
    <w:rsid w:val="002766BE"/>
    <w:rsid w:val="002A082A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36247"/>
    <w:rsid w:val="005429F0"/>
    <w:rsid w:val="00561473"/>
    <w:rsid w:val="00576C8E"/>
    <w:rsid w:val="0058567D"/>
    <w:rsid w:val="00586C50"/>
    <w:rsid w:val="005B597F"/>
    <w:rsid w:val="005C0E2E"/>
    <w:rsid w:val="00626C98"/>
    <w:rsid w:val="00627365"/>
    <w:rsid w:val="00633733"/>
    <w:rsid w:val="00655737"/>
    <w:rsid w:val="00675D9D"/>
    <w:rsid w:val="00680FE7"/>
    <w:rsid w:val="00694E9D"/>
    <w:rsid w:val="00696050"/>
    <w:rsid w:val="006C419C"/>
    <w:rsid w:val="006E0B63"/>
    <w:rsid w:val="006F58FE"/>
    <w:rsid w:val="0070229A"/>
    <w:rsid w:val="0071256C"/>
    <w:rsid w:val="00714E68"/>
    <w:rsid w:val="00723440"/>
    <w:rsid w:val="00730192"/>
    <w:rsid w:val="007349A8"/>
    <w:rsid w:val="00741BF3"/>
    <w:rsid w:val="007473B9"/>
    <w:rsid w:val="00750CA7"/>
    <w:rsid w:val="0076348A"/>
    <w:rsid w:val="00772C5F"/>
    <w:rsid w:val="00777CFC"/>
    <w:rsid w:val="007B4FF9"/>
    <w:rsid w:val="007D5872"/>
    <w:rsid w:val="007D6855"/>
    <w:rsid w:val="007E379C"/>
    <w:rsid w:val="007F11F8"/>
    <w:rsid w:val="007F15D1"/>
    <w:rsid w:val="008178A6"/>
    <w:rsid w:val="00822A00"/>
    <w:rsid w:val="00822ED1"/>
    <w:rsid w:val="0082408C"/>
    <w:rsid w:val="008444E2"/>
    <w:rsid w:val="00855398"/>
    <w:rsid w:val="008863AA"/>
    <w:rsid w:val="008A2C15"/>
    <w:rsid w:val="008B14C0"/>
    <w:rsid w:val="008C15B7"/>
    <w:rsid w:val="008D6687"/>
    <w:rsid w:val="008F38EA"/>
    <w:rsid w:val="00930A7F"/>
    <w:rsid w:val="00933251"/>
    <w:rsid w:val="00943F8B"/>
    <w:rsid w:val="009530FA"/>
    <w:rsid w:val="00964C4A"/>
    <w:rsid w:val="0098402E"/>
    <w:rsid w:val="009A4816"/>
    <w:rsid w:val="009B4558"/>
    <w:rsid w:val="009D74E6"/>
    <w:rsid w:val="009D7B93"/>
    <w:rsid w:val="009E2AB7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4391"/>
    <w:rsid w:val="00B46798"/>
    <w:rsid w:val="00B57CF0"/>
    <w:rsid w:val="00B84F31"/>
    <w:rsid w:val="00B86AD0"/>
    <w:rsid w:val="00BB25DB"/>
    <w:rsid w:val="00BB64F1"/>
    <w:rsid w:val="00BE04E3"/>
    <w:rsid w:val="00BE2A4C"/>
    <w:rsid w:val="00C0165C"/>
    <w:rsid w:val="00C03A22"/>
    <w:rsid w:val="00C12E96"/>
    <w:rsid w:val="00C140D6"/>
    <w:rsid w:val="00C179E6"/>
    <w:rsid w:val="00C21C19"/>
    <w:rsid w:val="00C259CA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A773B"/>
    <w:rsid w:val="00ED2309"/>
    <w:rsid w:val="00ED41E7"/>
    <w:rsid w:val="00ED4E06"/>
    <w:rsid w:val="00EF68F5"/>
    <w:rsid w:val="00F05374"/>
    <w:rsid w:val="00F05E09"/>
    <w:rsid w:val="00F242AA"/>
    <w:rsid w:val="00F258DA"/>
    <w:rsid w:val="00F328C9"/>
    <w:rsid w:val="00F43204"/>
    <w:rsid w:val="00F43CB7"/>
    <w:rsid w:val="00F5537D"/>
    <w:rsid w:val="00F80581"/>
    <w:rsid w:val="00FA3B8C"/>
    <w:rsid w:val="00FA5736"/>
    <w:rsid w:val="00FB0CA0"/>
    <w:rsid w:val="00FD6D17"/>
    <w:rsid w:val="00FE2756"/>
    <w:rsid w:val="00FE6B8D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E355-2854-49B0-AE54-199764B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Лимонов И.А.</cp:lastModifiedBy>
  <cp:revision>2</cp:revision>
  <cp:lastPrinted>2021-03-22T12:30:00Z</cp:lastPrinted>
  <dcterms:created xsi:type="dcterms:W3CDTF">2023-12-15T12:26:00Z</dcterms:created>
  <dcterms:modified xsi:type="dcterms:W3CDTF">2023-12-15T12:26:00Z</dcterms:modified>
</cp:coreProperties>
</file>