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E5" w:rsidRPr="00001511" w:rsidRDefault="006A1B7A" w:rsidP="005B1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1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B16F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0151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B16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65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37E5" w:rsidRPr="0000151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B16F8" w:rsidRDefault="005B16F8" w:rsidP="005B16F8">
      <w:pPr>
        <w:spacing w:after="0" w:line="240" w:lineRule="auto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Н</w:t>
      </w:r>
      <w:r w:rsidR="00FB37E5" w:rsidRPr="00001511">
        <w:rPr>
          <w:rFonts w:ascii="Times New Roman" w:hAnsi="Times New Roman" w:cs="Times New Roman"/>
          <w:b/>
          <w:sz w:val="24"/>
          <w:szCs w:val="24"/>
        </w:rPr>
        <w:t xml:space="preserve">ачальника </w:t>
      </w:r>
    </w:p>
    <w:p w:rsidR="005B16F8" w:rsidRDefault="005B16F8" w:rsidP="005B16F8">
      <w:pPr>
        <w:spacing w:after="0" w:line="240" w:lineRule="auto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511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B37E5" w:rsidRPr="00001511">
        <w:rPr>
          <w:rFonts w:ascii="Times New Roman" w:hAnsi="Times New Roman" w:cs="Times New Roman"/>
          <w:b/>
          <w:sz w:val="24"/>
          <w:szCs w:val="24"/>
        </w:rPr>
        <w:t>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7E5" w:rsidRPr="00001511" w:rsidRDefault="00FB37E5" w:rsidP="005B16F8">
      <w:pPr>
        <w:spacing w:after="0" w:line="240" w:lineRule="auto"/>
        <w:ind w:left="38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511">
        <w:rPr>
          <w:rFonts w:ascii="Times New Roman" w:hAnsi="Times New Roman" w:cs="Times New Roman"/>
          <w:b/>
          <w:sz w:val="24"/>
          <w:szCs w:val="24"/>
        </w:rPr>
        <w:t>Администрации УМР</w:t>
      </w:r>
    </w:p>
    <w:p w:rsidR="00FB37E5" w:rsidRPr="00001511" w:rsidRDefault="00514F5C" w:rsidP="000015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5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04E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0004">
        <w:rPr>
          <w:rFonts w:ascii="Times New Roman" w:hAnsi="Times New Roman" w:cs="Times New Roman"/>
          <w:b/>
          <w:sz w:val="24"/>
          <w:szCs w:val="24"/>
        </w:rPr>
        <w:t xml:space="preserve">50 </w:t>
      </w:r>
      <w:bookmarkStart w:id="0" w:name="_GoBack"/>
      <w:bookmarkEnd w:id="0"/>
      <w:r w:rsidR="007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F8">
        <w:rPr>
          <w:rFonts w:ascii="Times New Roman" w:hAnsi="Times New Roman" w:cs="Times New Roman"/>
          <w:b/>
          <w:sz w:val="24"/>
          <w:szCs w:val="24"/>
        </w:rPr>
        <w:t>от</w:t>
      </w:r>
      <w:r w:rsidRPr="0000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04">
        <w:rPr>
          <w:rFonts w:ascii="Times New Roman" w:hAnsi="Times New Roman" w:cs="Times New Roman"/>
          <w:b/>
          <w:sz w:val="24"/>
          <w:szCs w:val="24"/>
        </w:rPr>
        <w:t xml:space="preserve"> 02.09.</w:t>
      </w:r>
      <w:r w:rsidR="00790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7E5" w:rsidRPr="00001511">
        <w:rPr>
          <w:rFonts w:ascii="Times New Roman" w:hAnsi="Times New Roman" w:cs="Times New Roman"/>
          <w:b/>
          <w:sz w:val="24"/>
          <w:szCs w:val="24"/>
        </w:rPr>
        <w:t>201</w:t>
      </w:r>
      <w:r w:rsidR="00304EDB">
        <w:rPr>
          <w:rFonts w:ascii="Times New Roman" w:hAnsi="Times New Roman" w:cs="Times New Roman"/>
          <w:b/>
          <w:sz w:val="24"/>
          <w:szCs w:val="24"/>
        </w:rPr>
        <w:t>6</w:t>
      </w:r>
      <w:r w:rsidR="00FB37E5" w:rsidRPr="000015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B16F8" w:rsidRPr="005B16F8" w:rsidRDefault="005B16F8" w:rsidP="00482DB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6731" w:rsidRPr="00001511" w:rsidRDefault="00116731" w:rsidP="00482D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16F8" w:rsidRDefault="00116731" w:rsidP="00482D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1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04E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C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6F8">
        <w:rPr>
          <w:rFonts w:ascii="Times New Roman" w:hAnsi="Times New Roman" w:cs="Times New Roman"/>
          <w:b/>
          <w:sz w:val="28"/>
          <w:szCs w:val="28"/>
        </w:rPr>
        <w:t>М</w:t>
      </w:r>
      <w:r w:rsidR="00517A71" w:rsidRPr="00001511">
        <w:rPr>
          <w:rFonts w:ascii="Times New Roman" w:hAnsi="Times New Roman" w:cs="Times New Roman"/>
          <w:b/>
          <w:sz w:val="28"/>
          <w:szCs w:val="28"/>
        </w:rPr>
        <w:t>униципального фестиваля</w:t>
      </w:r>
      <w:r w:rsidR="005B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04A">
        <w:rPr>
          <w:rFonts w:ascii="Times New Roman" w:hAnsi="Times New Roman" w:cs="Times New Roman"/>
          <w:b/>
          <w:sz w:val="28"/>
          <w:szCs w:val="28"/>
        </w:rPr>
        <w:t>среди</w:t>
      </w:r>
      <w:r w:rsidR="00F326E2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5B1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731" w:rsidRPr="00001511" w:rsidRDefault="001C304A" w:rsidP="00482D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старшего поколения </w:t>
      </w:r>
      <w:r w:rsidR="001A1111">
        <w:rPr>
          <w:rFonts w:ascii="Times New Roman" w:hAnsi="Times New Roman" w:cs="Times New Roman"/>
          <w:b/>
          <w:sz w:val="28"/>
          <w:szCs w:val="28"/>
        </w:rPr>
        <w:t>«Да н</w:t>
      </w:r>
      <w:r w:rsidR="00517A71" w:rsidRPr="00001511">
        <w:rPr>
          <w:rFonts w:ascii="Times New Roman" w:hAnsi="Times New Roman" w:cs="Times New Roman"/>
          <w:b/>
          <w:sz w:val="28"/>
          <w:szCs w:val="28"/>
        </w:rPr>
        <w:t>е иссякнут родники таланта!»</w:t>
      </w:r>
    </w:p>
    <w:p w:rsidR="00001511" w:rsidRPr="00DE7A4A" w:rsidRDefault="00001511" w:rsidP="009C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511" w:rsidRPr="00001511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1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628C6" w:rsidRDefault="00280E19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 xml:space="preserve">Муниципальный фестиваль организуется и проводится </w:t>
      </w:r>
      <w:r w:rsidR="00304EDB">
        <w:rPr>
          <w:rFonts w:ascii="Times New Roman" w:hAnsi="Times New Roman" w:cs="Times New Roman"/>
          <w:sz w:val="24"/>
          <w:szCs w:val="24"/>
        </w:rPr>
        <w:t>для граждан (в том числе</w:t>
      </w:r>
      <w:r w:rsidR="00874192" w:rsidRPr="00001511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304EDB">
        <w:rPr>
          <w:rFonts w:ascii="Times New Roman" w:hAnsi="Times New Roman" w:cs="Times New Roman"/>
          <w:sz w:val="24"/>
          <w:szCs w:val="24"/>
        </w:rPr>
        <w:t>)</w:t>
      </w:r>
      <w:r w:rsidR="00874192" w:rsidRPr="00001511">
        <w:rPr>
          <w:rFonts w:ascii="Times New Roman" w:hAnsi="Times New Roman" w:cs="Times New Roman"/>
          <w:sz w:val="24"/>
          <w:szCs w:val="24"/>
        </w:rPr>
        <w:t xml:space="preserve">, </w:t>
      </w:r>
      <w:r w:rsidR="00D94737" w:rsidRPr="00001511">
        <w:rPr>
          <w:rFonts w:ascii="Times New Roman" w:hAnsi="Times New Roman" w:cs="Times New Roman"/>
          <w:sz w:val="24"/>
          <w:szCs w:val="24"/>
        </w:rPr>
        <w:t xml:space="preserve">достигших пенсионного возраста, </w:t>
      </w:r>
      <w:r w:rsidR="00874192" w:rsidRPr="00001511">
        <w:rPr>
          <w:rFonts w:ascii="Times New Roman" w:hAnsi="Times New Roman" w:cs="Times New Roman"/>
          <w:sz w:val="24"/>
          <w:szCs w:val="24"/>
        </w:rPr>
        <w:t>активно</w:t>
      </w:r>
      <w:r w:rsidR="005B16F8">
        <w:rPr>
          <w:rFonts w:ascii="Times New Roman" w:hAnsi="Times New Roman" w:cs="Times New Roman"/>
          <w:sz w:val="24"/>
          <w:szCs w:val="24"/>
        </w:rPr>
        <w:t xml:space="preserve"> </w:t>
      </w:r>
      <w:r w:rsidR="00874192" w:rsidRPr="00001511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 w:rsidR="001A1111">
        <w:rPr>
          <w:rFonts w:ascii="Times New Roman" w:hAnsi="Times New Roman" w:cs="Times New Roman"/>
          <w:sz w:val="24"/>
          <w:szCs w:val="24"/>
        </w:rPr>
        <w:t>народным</w:t>
      </w:r>
      <w:r w:rsidR="005B16F8">
        <w:rPr>
          <w:rFonts w:ascii="Times New Roman" w:hAnsi="Times New Roman" w:cs="Times New Roman"/>
          <w:sz w:val="24"/>
          <w:szCs w:val="24"/>
        </w:rPr>
        <w:t xml:space="preserve"> </w:t>
      </w:r>
      <w:r w:rsidR="00874192" w:rsidRPr="00001511">
        <w:rPr>
          <w:rFonts w:ascii="Times New Roman" w:hAnsi="Times New Roman" w:cs="Times New Roman"/>
          <w:sz w:val="24"/>
          <w:szCs w:val="24"/>
        </w:rPr>
        <w:t>творчеством</w:t>
      </w:r>
      <w:r w:rsidR="00CE3E56" w:rsidRPr="00001511">
        <w:rPr>
          <w:rFonts w:ascii="Times New Roman" w:hAnsi="Times New Roman" w:cs="Times New Roman"/>
          <w:sz w:val="24"/>
          <w:szCs w:val="24"/>
        </w:rPr>
        <w:t>, проживающих</w:t>
      </w:r>
      <w:r w:rsidR="000628C6" w:rsidRPr="00001511">
        <w:rPr>
          <w:rFonts w:ascii="Times New Roman" w:hAnsi="Times New Roman" w:cs="Times New Roman"/>
          <w:sz w:val="24"/>
          <w:szCs w:val="24"/>
        </w:rPr>
        <w:t xml:space="preserve"> в</w:t>
      </w:r>
      <w:r w:rsidR="00CE3E56" w:rsidRPr="00001511">
        <w:rPr>
          <w:rFonts w:ascii="Times New Roman" w:hAnsi="Times New Roman" w:cs="Times New Roman"/>
          <w:sz w:val="24"/>
          <w:szCs w:val="24"/>
        </w:rPr>
        <w:t xml:space="preserve"> Угличском районе</w:t>
      </w:r>
      <w:r w:rsidR="000628C6" w:rsidRPr="00001511">
        <w:rPr>
          <w:rFonts w:ascii="Times New Roman" w:hAnsi="Times New Roman" w:cs="Times New Roman"/>
          <w:sz w:val="24"/>
          <w:szCs w:val="24"/>
        </w:rPr>
        <w:t>.</w:t>
      </w:r>
    </w:p>
    <w:p w:rsidR="00DE7A4A" w:rsidRPr="00DE7A4A" w:rsidRDefault="00DE7A4A" w:rsidP="001A1111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1511" w:rsidRPr="00395FAE" w:rsidRDefault="001A1111" w:rsidP="001A11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</w:t>
      </w:r>
      <w:r w:rsidR="00001511" w:rsidRPr="00395FA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001511" w:rsidRPr="00395FAE" w:rsidRDefault="00874192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5FAE">
        <w:rPr>
          <w:rFonts w:ascii="Times New Roman" w:hAnsi="Times New Roman" w:cs="Times New Roman"/>
          <w:bCs/>
          <w:iCs/>
          <w:sz w:val="24"/>
          <w:szCs w:val="24"/>
        </w:rPr>
        <w:t>Основной целью фестиваля</w:t>
      </w:r>
      <w:r w:rsidR="00073B85" w:rsidRPr="00395FAE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</w:t>
      </w:r>
      <w:r w:rsidR="009C5B55" w:rsidRPr="00395FAE">
        <w:rPr>
          <w:rFonts w:ascii="Times New Roman" w:hAnsi="Times New Roman" w:cs="Times New Roman"/>
          <w:sz w:val="24"/>
          <w:szCs w:val="24"/>
        </w:rPr>
        <w:t>поддержка</w:t>
      </w:r>
      <w:r w:rsidR="008165F5" w:rsidRPr="00395FAE">
        <w:rPr>
          <w:rFonts w:ascii="Times New Roman" w:hAnsi="Times New Roman" w:cs="Times New Roman"/>
          <w:sz w:val="24"/>
          <w:szCs w:val="24"/>
        </w:rPr>
        <w:t xml:space="preserve"> творческой</w:t>
      </w:r>
      <w:r w:rsidR="009C5B55" w:rsidRPr="00395FAE">
        <w:rPr>
          <w:rFonts w:ascii="Times New Roman" w:hAnsi="Times New Roman" w:cs="Times New Roman"/>
          <w:sz w:val="24"/>
          <w:szCs w:val="24"/>
        </w:rPr>
        <w:t xml:space="preserve"> инициативы</w:t>
      </w:r>
      <w:r w:rsidR="008165F5" w:rsidRPr="00395FAE">
        <w:rPr>
          <w:rFonts w:ascii="Times New Roman" w:hAnsi="Times New Roman" w:cs="Times New Roman"/>
          <w:sz w:val="24"/>
          <w:szCs w:val="24"/>
        </w:rPr>
        <w:t xml:space="preserve">, общественной и </w:t>
      </w:r>
      <w:r w:rsidR="009C5B55" w:rsidRPr="00395FAE">
        <w:rPr>
          <w:rFonts w:ascii="Times New Roman" w:hAnsi="Times New Roman" w:cs="Times New Roman"/>
          <w:sz w:val="24"/>
          <w:szCs w:val="24"/>
        </w:rPr>
        <w:t>социально-</w:t>
      </w:r>
      <w:r w:rsidR="008165F5" w:rsidRPr="00395FAE">
        <w:rPr>
          <w:rFonts w:ascii="Times New Roman" w:hAnsi="Times New Roman" w:cs="Times New Roman"/>
          <w:sz w:val="24"/>
          <w:szCs w:val="24"/>
        </w:rPr>
        <w:t>культурной активности</w:t>
      </w:r>
      <w:r w:rsidR="008165F5" w:rsidRPr="00395FAE">
        <w:rPr>
          <w:sz w:val="24"/>
          <w:szCs w:val="24"/>
        </w:rPr>
        <w:t xml:space="preserve"> </w:t>
      </w:r>
      <w:r w:rsidR="009C5B55" w:rsidRPr="00395FAE">
        <w:rPr>
          <w:rFonts w:ascii="Times New Roman" w:hAnsi="Times New Roman" w:cs="Times New Roman"/>
          <w:sz w:val="24"/>
          <w:szCs w:val="24"/>
        </w:rPr>
        <w:t>населения</w:t>
      </w:r>
      <w:r w:rsidR="00D94737" w:rsidRPr="00395FAE">
        <w:rPr>
          <w:rFonts w:ascii="Times New Roman" w:hAnsi="Times New Roman" w:cs="Times New Roman"/>
          <w:sz w:val="24"/>
          <w:szCs w:val="24"/>
        </w:rPr>
        <w:t xml:space="preserve"> Угличского района, достигш</w:t>
      </w:r>
      <w:r w:rsidR="009C5B55" w:rsidRPr="00395FAE">
        <w:rPr>
          <w:rFonts w:ascii="Times New Roman" w:hAnsi="Times New Roman" w:cs="Times New Roman"/>
          <w:sz w:val="24"/>
          <w:szCs w:val="24"/>
        </w:rPr>
        <w:t xml:space="preserve">его </w:t>
      </w:r>
      <w:r w:rsidR="00D94737" w:rsidRPr="00395FAE">
        <w:rPr>
          <w:rFonts w:ascii="Times New Roman" w:hAnsi="Times New Roman" w:cs="Times New Roman"/>
          <w:sz w:val="24"/>
          <w:szCs w:val="24"/>
        </w:rPr>
        <w:t>пенсионного возраста.</w:t>
      </w:r>
    </w:p>
    <w:p w:rsidR="00073B85" w:rsidRPr="00395FAE" w:rsidRDefault="008165F5" w:rsidP="001A11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AE">
        <w:rPr>
          <w:rFonts w:ascii="Times New Roman" w:hAnsi="Times New Roman" w:cs="Times New Roman"/>
          <w:b/>
          <w:sz w:val="24"/>
          <w:szCs w:val="24"/>
        </w:rPr>
        <w:t>Задачи</w:t>
      </w:r>
      <w:r w:rsidR="001A1111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="00001511" w:rsidRPr="00395FAE">
        <w:rPr>
          <w:rFonts w:ascii="Times New Roman" w:hAnsi="Times New Roman" w:cs="Times New Roman"/>
          <w:b/>
          <w:sz w:val="24"/>
          <w:szCs w:val="24"/>
        </w:rPr>
        <w:t>:</w:t>
      </w:r>
      <w:r w:rsidR="00DC2DF8" w:rsidRPr="00395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DF8" w:rsidRPr="00395FAE" w:rsidRDefault="00DC2DF8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5FAE">
        <w:rPr>
          <w:rFonts w:ascii="Times New Roman" w:hAnsi="Times New Roman" w:cs="Times New Roman"/>
          <w:sz w:val="24"/>
          <w:szCs w:val="24"/>
        </w:rPr>
        <w:t xml:space="preserve">- поддержка творческой инициативы людей </w:t>
      </w:r>
      <w:r w:rsidR="00D94737" w:rsidRPr="00395FAE">
        <w:rPr>
          <w:rFonts w:ascii="Times New Roman" w:hAnsi="Times New Roman" w:cs="Times New Roman"/>
          <w:sz w:val="24"/>
          <w:szCs w:val="24"/>
        </w:rPr>
        <w:t>в возрасте от 55 лет и старше</w:t>
      </w:r>
      <w:r w:rsidRPr="00395FAE">
        <w:rPr>
          <w:rFonts w:ascii="Times New Roman" w:hAnsi="Times New Roman" w:cs="Times New Roman"/>
          <w:sz w:val="24"/>
          <w:szCs w:val="24"/>
        </w:rPr>
        <w:t>;</w:t>
      </w:r>
    </w:p>
    <w:p w:rsidR="00DC2DF8" w:rsidRPr="00395FAE" w:rsidRDefault="00DC2DF8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5FAE">
        <w:rPr>
          <w:rFonts w:ascii="Times New Roman" w:hAnsi="Times New Roman" w:cs="Times New Roman"/>
          <w:sz w:val="24"/>
          <w:szCs w:val="24"/>
        </w:rPr>
        <w:t xml:space="preserve">- создание предпосылок для привлечения </w:t>
      </w:r>
      <w:r w:rsidR="00D94737" w:rsidRPr="00395FAE">
        <w:rPr>
          <w:rFonts w:ascii="Times New Roman" w:hAnsi="Times New Roman" w:cs="Times New Roman"/>
          <w:sz w:val="24"/>
          <w:szCs w:val="24"/>
        </w:rPr>
        <w:t>граждан пенсионного возраста</w:t>
      </w:r>
      <w:r w:rsidRPr="00395FAE">
        <w:rPr>
          <w:rFonts w:ascii="Times New Roman" w:hAnsi="Times New Roman" w:cs="Times New Roman"/>
          <w:sz w:val="24"/>
          <w:szCs w:val="24"/>
        </w:rPr>
        <w:t xml:space="preserve"> к сотрудни</w:t>
      </w:r>
      <w:r w:rsidR="00073B85" w:rsidRPr="00395FAE">
        <w:rPr>
          <w:rFonts w:ascii="Times New Roman" w:hAnsi="Times New Roman" w:cs="Times New Roman"/>
          <w:sz w:val="24"/>
          <w:szCs w:val="24"/>
        </w:rPr>
        <w:t xml:space="preserve">честву с </w:t>
      </w:r>
      <w:r w:rsidR="00D94737" w:rsidRPr="00395FAE">
        <w:rPr>
          <w:rFonts w:ascii="Times New Roman" w:hAnsi="Times New Roman" w:cs="Times New Roman"/>
          <w:sz w:val="24"/>
          <w:szCs w:val="24"/>
        </w:rPr>
        <w:t>учреждения</w:t>
      </w:r>
      <w:r w:rsidR="00FB37E5" w:rsidRPr="00395FAE">
        <w:rPr>
          <w:rFonts w:ascii="Times New Roman" w:hAnsi="Times New Roman" w:cs="Times New Roman"/>
          <w:sz w:val="24"/>
          <w:szCs w:val="24"/>
        </w:rPr>
        <w:t>ми культуры Угличского района</w:t>
      </w:r>
      <w:r w:rsidR="00D94737" w:rsidRPr="00395FAE">
        <w:rPr>
          <w:rFonts w:ascii="Times New Roman" w:hAnsi="Times New Roman" w:cs="Times New Roman"/>
          <w:sz w:val="24"/>
          <w:szCs w:val="24"/>
        </w:rPr>
        <w:t>;</w:t>
      </w:r>
    </w:p>
    <w:p w:rsidR="00534036" w:rsidRPr="00395FAE" w:rsidRDefault="00534036" w:rsidP="001A11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FAE">
        <w:rPr>
          <w:rFonts w:ascii="Times New Roman" w:hAnsi="Times New Roman" w:cs="Times New Roman"/>
          <w:color w:val="283555"/>
          <w:sz w:val="24"/>
          <w:szCs w:val="24"/>
        </w:rPr>
        <w:t xml:space="preserve">- </w:t>
      </w:r>
      <w:r w:rsidRPr="00395FAE">
        <w:rPr>
          <w:rFonts w:ascii="Times New Roman" w:hAnsi="Times New Roman" w:cs="Times New Roman"/>
          <w:color w:val="000000"/>
          <w:sz w:val="24"/>
          <w:szCs w:val="24"/>
        </w:rPr>
        <w:t>формирование и удовлетворение культурных, духовных потребностей пожилых</w:t>
      </w:r>
      <w:r w:rsidR="007D7A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FAE">
        <w:rPr>
          <w:rFonts w:ascii="Times New Roman" w:hAnsi="Times New Roman" w:cs="Times New Roman"/>
          <w:color w:val="000000"/>
          <w:sz w:val="24"/>
          <w:szCs w:val="24"/>
        </w:rPr>
        <w:t>людей, обеспечение возможности выбора досуговых мероприятий с учетом возраста и</w:t>
      </w:r>
      <w:r w:rsidR="0053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5FAE">
        <w:rPr>
          <w:rFonts w:ascii="Times New Roman" w:hAnsi="Times New Roman" w:cs="Times New Roman"/>
          <w:color w:val="000000"/>
          <w:sz w:val="24"/>
          <w:szCs w:val="24"/>
        </w:rPr>
        <w:t>профессиональной принадлежности</w:t>
      </w:r>
      <w:r w:rsidR="00073B85" w:rsidRPr="00395F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511" w:rsidRPr="00DE7A4A" w:rsidRDefault="00001511" w:rsidP="001A1111">
      <w:pPr>
        <w:pStyle w:val="a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E3E56" w:rsidRPr="00001511" w:rsidRDefault="00001511" w:rsidP="001A11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73B85" w:rsidRPr="00001511">
        <w:rPr>
          <w:rFonts w:ascii="Times New Roman" w:hAnsi="Times New Roman" w:cs="Times New Roman"/>
          <w:b/>
          <w:sz w:val="24"/>
          <w:szCs w:val="24"/>
        </w:rPr>
        <w:t>. Учредители фестиваля</w:t>
      </w:r>
    </w:p>
    <w:p w:rsidR="00CE3E56" w:rsidRPr="00001511" w:rsidRDefault="001A1111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Учредителями и организаторами Фестиваля «Да н</w:t>
      </w:r>
      <w:r w:rsidR="00CE3E56" w:rsidRPr="00001511">
        <w:rPr>
          <w:rFonts w:ascii="Times New Roman" w:hAnsi="Times New Roman" w:cs="Times New Roman"/>
          <w:sz w:val="24"/>
          <w:szCs w:val="24"/>
        </w:rPr>
        <w:t>е исся</w:t>
      </w:r>
      <w:r w:rsidR="007D7A4C">
        <w:rPr>
          <w:rFonts w:ascii="Times New Roman" w:hAnsi="Times New Roman" w:cs="Times New Roman"/>
          <w:sz w:val="24"/>
          <w:szCs w:val="24"/>
        </w:rPr>
        <w:t>кнут родники таланта!» являются</w:t>
      </w:r>
      <w:r w:rsidR="00CE3E56" w:rsidRPr="00001511">
        <w:rPr>
          <w:rFonts w:ascii="Times New Roman" w:hAnsi="Times New Roman" w:cs="Times New Roman"/>
          <w:sz w:val="24"/>
          <w:szCs w:val="24"/>
        </w:rPr>
        <w:t>:</w:t>
      </w:r>
    </w:p>
    <w:p w:rsidR="00CE3E56" w:rsidRPr="00001511" w:rsidRDefault="00CE3E56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>-</w:t>
      </w:r>
      <w:r w:rsidR="0044272E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="00FB37E5" w:rsidRPr="00001511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Pr="000015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01511">
        <w:rPr>
          <w:rFonts w:ascii="Times New Roman" w:hAnsi="Times New Roman" w:cs="Times New Roman"/>
          <w:sz w:val="24"/>
          <w:szCs w:val="24"/>
        </w:rPr>
        <w:t>У</w:t>
      </w:r>
      <w:r w:rsidR="007D7A4C">
        <w:rPr>
          <w:rFonts w:ascii="Times New Roman" w:hAnsi="Times New Roman" w:cs="Times New Roman"/>
          <w:sz w:val="24"/>
          <w:szCs w:val="24"/>
        </w:rPr>
        <w:t>гличского</w:t>
      </w:r>
      <w:proofErr w:type="spellEnd"/>
      <w:r w:rsidR="007D7A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04EDB">
        <w:rPr>
          <w:rFonts w:ascii="Times New Roman" w:hAnsi="Times New Roman" w:cs="Times New Roman"/>
          <w:sz w:val="24"/>
          <w:szCs w:val="24"/>
        </w:rPr>
        <w:t xml:space="preserve"> (далее УК АУМР)</w:t>
      </w:r>
      <w:r w:rsidR="007D7A4C">
        <w:rPr>
          <w:rFonts w:ascii="Times New Roman" w:hAnsi="Times New Roman" w:cs="Times New Roman"/>
          <w:sz w:val="24"/>
          <w:szCs w:val="24"/>
        </w:rPr>
        <w:t>;</w:t>
      </w:r>
      <w:r w:rsidR="0044272E" w:rsidRPr="000015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B85" w:rsidRPr="00001511" w:rsidRDefault="00CE3E56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>-</w:t>
      </w:r>
      <w:r w:rsidR="007D7A4C">
        <w:rPr>
          <w:rFonts w:ascii="Times New Roman" w:hAnsi="Times New Roman" w:cs="Times New Roman"/>
          <w:sz w:val="24"/>
          <w:szCs w:val="24"/>
        </w:rPr>
        <w:t xml:space="preserve"> </w:t>
      </w:r>
      <w:r w:rsidR="00FB37E5" w:rsidRPr="00001511">
        <w:rPr>
          <w:rFonts w:ascii="Times New Roman" w:hAnsi="Times New Roman" w:cs="Times New Roman"/>
          <w:sz w:val="24"/>
          <w:szCs w:val="24"/>
        </w:rPr>
        <w:t>М</w:t>
      </w:r>
      <w:r w:rsidR="007D7A4C">
        <w:rPr>
          <w:rFonts w:ascii="Times New Roman" w:hAnsi="Times New Roman" w:cs="Times New Roman"/>
          <w:sz w:val="24"/>
          <w:szCs w:val="24"/>
        </w:rPr>
        <w:t>униципальное автономное учреждение</w:t>
      </w:r>
      <w:r w:rsidR="00FB37E5" w:rsidRPr="00001511">
        <w:rPr>
          <w:rFonts w:ascii="Times New Roman" w:hAnsi="Times New Roman" w:cs="Times New Roman"/>
          <w:sz w:val="24"/>
          <w:szCs w:val="24"/>
        </w:rPr>
        <w:t xml:space="preserve"> «Дворец культуры</w:t>
      </w:r>
      <w:r w:rsidR="007D7A4C" w:rsidRPr="007D7A4C">
        <w:t xml:space="preserve"> </w:t>
      </w:r>
      <w:proofErr w:type="spellStart"/>
      <w:r w:rsidR="007D7A4C" w:rsidRPr="007D7A4C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7D7A4C" w:rsidRPr="007D7A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94737" w:rsidRPr="00001511">
        <w:rPr>
          <w:rFonts w:ascii="Times New Roman" w:hAnsi="Times New Roman" w:cs="Times New Roman"/>
          <w:sz w:val="24"/>
          <w:szCs w:val="24"/>
        </w:rPr>
        <w:t>»</w:t>
      </w:r>
      <w:r w:rsidR="00304EDB">
        <w:rPr>
          <w:rFonts w:ascii="Times New Roman" w:hAnsi="Times New Roman" w:cs="Times New Roman"/>
          <w:sz w:val="24"/>
          <w:szCs w:val="24"/>
        </w:rPr>
        <w:t xml:space="preserve"> (далее МАУ «ДК УМР»).</w:t>
      </w:r>
    </w:p>
    <w:p w:rsidR="00D94737" w:rsidRPr="00001511" w:rsidRDefault="00D94737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04EDB" w:rsidRPr="00001511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="00304EDB">
        <w:rPr>
          <w:rFonts w:ascii="Times New Roman" w:hAnsi="Times New Roman" w:cs="Times New Roman"/>
          <w:sz w:val="24"/>
          <w:szCs w:val="24"/>
        </w:rPr>
        <w:t xml:space="preserve">: </w:t>
      </w:r>
      <w:r w:rsidR="00304EDB" w:rsidRPr="00001511">
        <w:rPr>
          <w:rFonts w:ascii="Times New Roman" w:hAnsi="Times New Roman" w:cs="Times New Roman"/>
          <w:sz w:val="24"/>
          <w:szCs w:val="24"/>
        </w:rPr>
        <w:t>Т.С.</w:t>
      </w:r>
      <w:r w:rsidR="00304EDB">
        <w:rPr>
          <w:rFonts w:ascii="Times New Roman" w:hAnsi="Times New Roman" w:cs="Times New Roman"/>
          <w:sz w:val="24"/>
          <w:szCs w:val="24"/>
        </w:rPr>
        <w:t xml:space="preserve"> </w:t>
      </w:r>
      <w:r w:rsidRPr="00001511">
        <w:rPr>
          <w:rFonts w:ascii="Times New Roman" w:hAnsi="Times New Roman" w:cs="Times New Roman"/>
          <w:sz w:val="24"/>
          <w:szCs w:val="24"/>
        </w:rPr>
        <w:t>Жарова</w:t>
      </w:r>
      <w:r w:rsidR="00761696">
        <w:rPr>
          <w:rFonts w:ascii="Times New Roman" w:hAnsi="Times New Roman" w:cs="Times New Roman"/>
          <w:sz w:val="24"/>
          <w:szCs w:val="24"/>
        </w:rPr>
        <w:t>–</w:t>
      </w:r>
      <w:r w:rsidR="00304EDB">
        <w:rPr>
          <w:rFonts w:ascii="Times New Roman" w:hAnsi="Times New Roman" w:cs="Times New Roman"/>
          <w:sz w:val="24"/>
          <w:szCs w:val="24"/>
        </w:rPr>
        <w:t xml:space="preserve"> н</w:t>
      </w:r>
      <w:r w:rsidR="009C5B55" w:rsidRPr="00001511">
        <w:rPr>
          <w:rFonts w:ascii="Times New Roman" w:hAnsi="Times New Roman" w:cs="Times New Roman"/>
          <w:sz w:val="24"/>
          <w:szCs w:val="24"/>
        </w:rPr>
        <w:t xml:space="preserve">ачальник УК </w:t>
      </w:r>
      <w:r w:rsidR="00FB37E5" w:rsidRPr="00001511">
        <w:rPr>
          <w:rFonts w:ascii="Times New Roman" w:hAnsi="Times New Roman" w:cs="Times New Roman"/>
          <w:sz w:val="24"/>
          <w:szCs w:val="24"/>
        </w:rPr>
        <w:t>А</w:t>
      </w:r>
      <w:r w:rsidR="00761696">
        <w:rPr>
          <w:rFonts w:ascii="Times New Roman" w:hAnsi="Times New Roman" w:cs="Times New Roman"/>
          <w:sz w:val="24"/>
          <w:szCs w:val="24"/>
        </w:rPr>
        <w:t>УМР</w:t>
      </w:r>
    </w:p>
    <w:p w:rsidR="009C5B55" w:rsidRPr="00001511" w:rsidRDefault="00D94737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>Члены комитета</w:t>
      </w:r>
      <w:r w:rsidR="009C5B55" w:rsidRPr="00001511">
        <w:rPr>
          <w:rFonts w:ascii="Times New Roman" w:hAnsi="Times New Roman" w:cs="Times New Roman"/>
          <w:sz w:val="24"/>
          <w:szCs w:val="24"/>
        </w:rPr>
        <w:t>:</w:t>
      </w:r>
      <w:r w:rsidR="0076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55" w:rsidRPr="0024157B" w:rsidRDefault="0024157B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Предс</w:t>
      </w:r>
      <w:r w:rsidR="00537246">
        <w:rPr>
          <w:rFonts w:ascii="Times New Roman" w:hAnsi="Times New Roman" w:cs="Times New Roman"/>
          <w:sz w:val="24"/>
          <w:szCs w:val="24"/>
        </w:rPr>
        <w:t>едатель общественной палаты УМР</w:t>
      </w:r>
      <w:r w:rsidR="00304ED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37246">
        <w:rPr>
          <w:rFonts w:ascii="Times New Roman" w:hAnsi="Times New Roman" w:cs="Times New Roman"/>
          <w:sz w:val="24"/>
          <w:szCs w:val="24"/>
        </w:rPr>
        <w:t>;</w:t>
      </w:r>
      <w:r w:rsidR="00D94737" w:rsidRPr="00241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B55" w:rsidRPr="00001511" w:rsidRDefault="00761696" w:rsidP="001A111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Омячкина Н.А.</w:t>
      </w:r>
      <w:r w:rsidR="008D7B02" w:rsidRPr="0000151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="00514F5C" w:rsidRPr="00001511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меститель директора М</w:t>
      </w:r>
      <w:r w:rsidR="008D7B02" w:rsidRPr="00001511">
        <w:rPr>
          <w:rFonts w:ascii="Times New Roman" w:hAnsi="Times New Roman" w:cs="Times New Roman"/>
          <w:bCs/>
          <w:sz w:val="24"/>
          <w:szCs w:val="24"/>
        </w:rPr>
        <w:t>АУ «ДК УМР»</w:t>
      </w:r>
      <w:r w:rsidR="00537246">
        <w:rPr>
          <w:rFonts w:ascii="Times New Roman" w:hAnsi="Times New Roman" w:cs="Times New Roman"/>
          <w:bCs/>
          <w:sz w:val="24"/>
          <w:szCs w:val="24"/>
        </w:rPr>
        <w:t>;</w:t>
      </w:r>
    </w:p>
    <w:p w:rsidR="00534036" w:rsidRPr="00001511" w:rsidRDefault="00D94737" w:rsidP="001A111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1511">
        <w:rPr>
          <w:rFonts w:ascii="Times New Roman" w:hAnsi="Times New Roman" w:cs="Times New Roman"/>
          <w:bCs/>
          <w:sz w:val="24"/>
          <w:szCs w:val="24"/>
        </w:rPr>
        <w:t>Хабалова Е.</w:t>
      </w:r>
      <w:r w:rsidR="008D7B02" w:rsidRPr="00001511">
        <w:rPr>
          <w:rFonts w:ascii="Times New Roman" w:hAnsi="Times New Roman" w:cs="Times New Roman"/>
          <w:bCs/>
          <w:sz w:val="24"/>
          <w:szCs w:val="24"/>
        </w:rPr>
        <w:t xml:space="preserve">Ф. – Зам. начальника управления </w:t>
      </w:r>
      <w:proofErr w:type="spellStart"/>
      <w:r w:rsidR="008D7B02" w:rsidRPr="00001511">
        <w:rPr>
          <w:rFonts w:ascii="Times New Roman" w:hAnsi="Times New Roman" w:cs="Times New Roman"/>
          <w:bCs/>
          <w:sz w:val="24"/>
          <w:szCs w:val="24"/>
        </w:rPr>
        <w:t>УТиСЗН</w:t>
      </w:r>
      <w:proofErr w:type="spellEnd"/>
      <w:r w:rsidR="00304EDB">
        <w:rPr>
          <w:rFonts w:ascii="Times New Roman" w:hAnsi="Times New Roman" w:cs="Times New Roman"/>
          <w:bCs/>
          <w:sz w:val="24"/>
          <w:szCs w:val="24"/>
        </w:rPr>
        <w:t xml:space="preserve"> (по согласованию)</w:t>
      </w:r>
      <w:r w:rsidR="008D7B02" w:rsidRPr="00001511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511" w:rsidRPr="00DE7A4A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E25F2" w:rsidRPr="00001511" w:rsidRDefault="00001511" w:rsidP="001A11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4036" w:rsidRPr="00001511">
        <w:rPr>
          <w:rFonts w:ascii="Times New Roman" w:hAnsi="Times New Roman" w:cs="Times New Roman"/>
          <w:b/>
          <w:sz w:val="24"/>
          <w:szCs w:val="24"/>
        </w:rPr>
        <w:t>. Участники и условия проведения фестиваля</w:t>
      </w:r>
    </w:p>
    <w:p w:rsidR="00713148" w:rsidRPr="00001511" w:rsidRDefault="00001511" w:rsidP="001A11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>.1. Фестиваль проводится среди</w:t>
      </w:r>
      <w:r w:rsidR="001A11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старшего возраста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>, занимающихся творческой деятельностью</w:t>
      </w:r>
      <w:r w:rsidR="00BE25F2" w:rsidRPr="00001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>всех жанр</w:t>
      </w:r>
      <w:r w:rsidR="00DE7A4A">
        <w:rPr>
          <w:rFonts w:ascii="Times New Roman" w:hAnsi="Times New Roman" w:cs="Times New Roman"/>
          <w:color w:val="000000"/>
          <w:sz w:val="24"/>
          <w:szCs w:val="24"/>
        </w:rPr>
        <w:t>ов художественного творчества</w:t>
      </w:r>
      <w:r w:rsidR="00CE3E56" w:rsidRPr="00001511">
        <w:rPr>
          <w:rFonts w:ascii="Times New Roman" w:hAnsi="Times New Roman" w:cs="Times New Roman"/>
          <w:color w:val="000000"/>
          <w:sz w:val="24"/>
          <w:szCs w:val="24"/>
        </w:rPr>
        <w:t>, прикладного</w:t>
      </w:r>
      <w:r w:rsidR="00DE7A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5F2" w:rsidRPr="00001511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 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BE25F2" w:rsidRPr="0000151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</w:t>
      </w:r>
      <w:r w:rsidR="00BE25F2" w:rsidRPr="00001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>фестиваля).</w:t>
      </w:r>
    </w:p>
    <w:p w:rsidR="00713148" w:rsidRPr="00001511" w:rsidRDefault="00001511" w:rsidP="001A11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>.2. В Фестивале принимают участие коллективы художественной самодеятельности, отдельные исполнители, подавшие заявку по</w:t>
      </w:r>
      <w:r w:rsidR="00390FF7" w:rsidRPr="00001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color w:val="000000"/>
          <w:sz w:val="24"/>
          <w:szCs w:val="24"/>
        </w:rPr>
        <w:t>установленной форме.</w:t>
      </w:r>
    </w:p>
    <w:p w:rsidR="00304EDB" w:rsidRDefault="00001511" w:rsidP="001A111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A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34036" w:rsidRPr="00BF2ED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04EDB">
        <w:rPr>
          <w:rFonts w:ascii="Times New Roman" w:hAnsi="Times New Roman" w:cs="Times New Roman"/>
          <w:color w:val="000000"/>
          <w:sz w:val="24"/>
          <w:szCs w:val="24"/>
        </w:rPr>
        <w:t>В рамках фестиваля пройдут:</w:t>
      </w:r>
    </w:p>
    <w:p w:rsidR="00883D31" w:rsidRPr="00001511" w:rsidRDefault="00304EDB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Выставка декоративно-прикладного искусства</w:t>
      </w:r>
      <w:r w:rsidRPr="00DE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31" w:rsidRPr="00DE7A4A">
        <w:rPr>
          <w:rFonts w:ascii="Times New Roman" w:hAnsi="Times New Roman" w:cs="Times New Roman"/>
          <w:b/>
          <w:sz w:val="24"/>
          <w:szCs w:val="24"/>
        </w:rPr>
        <w:t>«Золотые руки»</w:t>
      </w:r>
      <w:r w:rsidR="00883D31" w:rsidRPr="00001511">
        <w:rPr>
          <w:rFonts w:ascii="Times New Roman" w:hAnsi="Times New Roman" w:cs="Times New Roman"/>
          <w:sz w:val="24"/>
          <w:szCs w:val="24"/>
        </w:rPr>
        <w:t xml:space="preserve"> - Декоративно - прикладное творчество (народные художественные промыслы и ремесла - </w:t>
      </w:r>
      <w:proofErr w:type="spellStart"/>
      <w:r w:rsidR="00883D31" w:rsidRPr="00001511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="00883D31" w:rsidRPr="00001511">
        <w:rPr>
          <w:rFonts w:ascii="Times New Roman" w:hAnsi="Times New Roman" w:cs="Times New Roman"/>
          <w:sz w:val="24"/>
          <w:szCs w:val="24"/>
        </w:rPr>
        <w:t xml:space="preserve">, резьба по дереву, </w:t>
      </w:r>
      <w:proofErr w:type="spellStart"/>
      <w:r w:rsidR="00883D31" w:rsidRPr="00001511">
        <w:rPr>
          <w:rFonts w:ascii="Times New Roman" w:hAnsi="Times New Roman" w:cs="Times New Roman"/>
          <w:sz w:val="24"/>
          <w:szCs w:val="24"/>
        </w:rPr>
        <w:t>пуховязание</w:t>
      </w:r>
      <w:proofErr w:type="spellEnd"/>
      <w:r w:rsidR="00883D31" w:rsidRPr="00001511">
        <w:rPr>
          <w:rFonts w:ascii="Times New Roman" w:hAnsi="Times New Roman" w:cs="Times New Roman"/>
          <w:sz w:val="24"/>
          <w:szCs w:val="24"/>
        </w:rPr>
        <w:t>, керамика, вышивка, макраме, вязание</w:t>
      </w:r>
      <w:r w:rsidR="00417EDE" w:rsidRPr="00001511">
        <w:rPr>
          <w:rFonts w:ascii="Times New Roman" w:hAnsi="Times New Roman" w:cs="Times New Roman"/>
          <w:sz w:val="24"/>
          <w:szCs w:val="24"/>
        </w:rPr>
        <w:t>, картины, графика</w:t>
      </w:r>
      <w:r w:rsidR="000C3947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883D31" w:rsidRDefault="00304EDB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Конкурсный просмотр и Гала-концерт </w:t>
      </w:r>
      <w:r w:rsidR="00883D31" w:rsidRPr="00DE7A4A">
        <w:rPr>
          <w:rFonts w:ascii="Times New Roman" w:hAnsi="Times New Roman" w:cs="Times New Roman"/>
          <w:b/>
          <w:sz w:val="24"/>
          <w:szCs w:val="24"/>
        </w:rPr>
        <w:t>«Движение</w:t>
      </w:r>
      <w:r w:rsidR="00D957DA" w:rsidRPr="00DE7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6E2" w:rsidRPr="00DE7A4A">
        <w:rPr>
          <w:rFonts w:ascii="Times New Roman" w:hAnsi="Times New Roman" w:cs="Times New Roman"/>
          <w:b/>
          <w:sz w:val="24"/>
          <w:szCs w:val="24"/>
        </w:rPr>
        <w:t>-</w:t>
      </w:r>
      <w:r w:rsidR="00883D31" w:rsidRPr="00DE7A4A">
        <w:rPr>
          <w:rFonts w:ascii="Times New Roman" w:hAnsi="Times New Roman" w:cs="Times New Roman"/>
          <w:b/>
          <w:sz w:val="24"/>
          <w:szCs w:val="24"/>
        </w:rPr>
        <w:t xml:space="preserve"> это жизнь!"</w:t>
      </w:r>
      <w:r w:rsidR="00883D31" w:rsidRPr="00001511">
        <w:rPr>
          <w:rFonts w:ascii="Times New Roman" w:hAnsi="Times New Roman" w:cs="Times New Roman"/>
          <w:sz w:val="24"/>
          <w:szCs w:val="24"/>
        </w:rPr>
        <w:t xml:space="preserve"> – </w:t>
      </w:r>
      <w:r w:rsidR="00F326E2">
        <w:rPr>
          <w:rFonts w:ascii="Times New Roman" w:hAnsi="Times New Roman" w:cs="Times New Roman"/>
          <w:sz w:val="24"/>
          <w:szCs w:val="24"/>
        </w:rPr>
        <w:t>в</w:t>
      </w:r>
      <w:r w:rsidR="00883D31" w:rsidRPr="00001511">
        <w:rPr>
          <w:rFonts w:ascii="Times New Roman" w:hAnsi="Times New Roman" w:cs="Times New Roman"/>
          <w:sz w:val="24"/>
          <w:szCs w:val="24"/>
        </w:rPr>
        <w:t>окальное</w:t>
      </w:r>
      <w:r w:rsidR="00D957DA">
        <w:rPr>
          <w:rFonts w:ascii="Times New Roman" w:hAnsi="Times New Roman" w:cs="Times New Roman"/>
          <w:sz w:val="24"/>
          <w:szCs w:val="24"/>
        </w:rPr>
        <w:t xml:space="preserve"> (</w:t>
      </w:r>
      <w:r w:rsidR="00F326E2">
        <w:rPr>
          <w:rFonts w:ascii="Times New Roman" w:hAnsi="Times New Roman" w:cs="Times New Roman"/>
          <w:sz w:val="24"/>
          <w:szCs w:val="24"/>
        </w:rPr>
        <w:t>хоры, ансамбли, солисты)</w:t>
      </w:r>
      <w:r w:rsidR="00417EDE" w:rsidRPr="00001511">
        <w:rPr>
          <w:rFonts w:ascii="Times New Roman" w:hAnsi="Times New Roman" w:cs="Times New Roman"/>
          <w:sz w:val="24"/>
          <w:szCs w:val="24"/>
        </w:rPr>
        <w:t xml:space="preserve"> творчество</w:t>
      </w:r>
      <w:r w:rsidR="00883D31" w:rsidRPr="00001511">
        <w:rPr>
          <w:rFonts w:ascii="Times New Roman" w:hAnsi="Times New Roman" w:cs="Times New Roman"/>
          <w:sz w:val="24"/>
          <w:szCs w:val="24"/>
        </w:rPr>
        <w:t>,</w:t>
      </w:r>
      <w:r w:rsidR="00D957DA">
        <w:rPr>
          <w:rFonts w:ascii="Times New Roman" w:hAnsi="Times New Roman" w:cs="Times New Roman"/>
          <w:sz w:val="24"/>
          <w:szCs w:val="24"/>
        </w:rPr>
        <w:t xml:space="preserve"> </w:t>
      </w:r>
      <w:r w:rsidR="00883D31" w:rsidRPr="00001511">
        <w:rPr>
          <w:rFonts w:ascii="Times New Roman" w:hAnsi="Times New Roman" w:cs="Times New Roman"/>
          <w:sz w:val="24"/>
          <w:szCs w:val="24"/>
        </w:rPr>
        <w:t>художественное чтение</w:t>
      </w:r>
      <w:r w:rsidR="00AD6AF2">
        <w:rPr>
          <w:rFonts w:ascii="Times New Roman" w:hAnsi="Times New Roman" w:cs="Times New Roman"/>
          <w:sz w:val="24"/>
          <w:szCs w:val="24"/>
        </w:rPr>
        <w:t>, литературно-музыкальные композиции</w:t>
      </w:r>
      <w:r w:rsidR="00996219">
        <w:rPr>
          <w:rFonts w:ascii="Times New Roman" w:hAnsi="Times New Roman" w:cs="Times New Roman"/>
          <w:sz w:val="24"/>
          <w:szCs w:val="24"/>
        </w:rPr>
        <w:t xml:space="preserve"> (не более 10 минут),</w:t>
      </w:r>
      <w:r w:rsidR="00996219" w:rsidRPr="00996219">
        <w:rPr>
          <w:b/>
        </w:rPr>
        <w:t xml:space="preserve"> </w:t>
      </w:r>
      <w:r w:rsidR="00996219" w:rsidRPr="00DE7A4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0C3947">
        <w:rPr>
          <w:rFonts w:ascii="Times New Roman" w:hAnsi="Times New Roman" w:cs="Times New Roman"/>
          <w:sz w:val="24"/>
          <w:szCs w:val="24"/>
        </w:rPr>
        <w:t>;</w:t>
      </w:r>
    </w:p>
    <w:p w:rsidR="00304EDB" w:rsidRPr="00DE7A4A" w:rsidRDefault="00304EDB" w:rsidP="001A11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77AA">
        <w:rPr>
          <w:rFonts w:ascii="Times New Roman" w:hAnsi="Times New Roman" w:cs="Times New Roman"/>
          <w:b/>
          <w:sz w:val="24"/>
          <w:szCs w:val="24"/>
        </w:rPr>
        <w:t>Мастер-классы:</w:t>
      </w:r>
      <w:r>
        <w:rPr>
          <w:rFonts w:ascii="Times New Roman" w:hAnsi="Times New Roman" w:cs="Times New Roman"/>
          <w:sz w:val="24"/>
          <w:szCs w:val="24"/>
        </w:rPr>
        <w:t xml:space="preserve"> по рукоделию «Секреты мастерства», по актёрскому мастерству</w:t>
      </w:r>
      <w:r w:rsidR="004177AA">
        <w:rPr>
          <w:rFonts w:ascii="Times New Roman" w:hAnsi="Times New Roman" w:cs="Times New Roman"/>
          <w:sz w:val="24"/>
          <w:szCs w:val="24"/>
        </w:rPr>
        <w:t xml:space="preserve"> «Я – творец», по вокальному искусству «Поём под фонограмму «минус».</w:t>
      </w:r>
    </w:p>
    <w:p w:rsidR="00005776" w:rsidRPr="000C3947" w:rsidRDefault="00005776" w:rsidP="001A1111">
      <w:pPr>
        <w:pStyle w:val="a3"/>
        <w:autoSpaceDE w:val="0"/>
        <w:autoSpaceDN w:val="0"/>
        <w:adjustRightInd w:val="0"/>
        <w:spacing w:after="0" w:line="240" w:lineRule="auto"/>
        <w:ind w:left="776"/>
        <w:jc w:val="both"/>
        <w:rPr>
          <w:rFonts w:ascii="Times New Roman" w:hAnsi="Times New Roman" w:cs="Times New Roman"/>
          <w:color w:val="474145"/>
          <w:sz w:val="16"/>
          <w:szCs w:val="16"/>
        </w:rPr>
      </w:pPr>
    </w:p>
    <w:p w:rsidR="00534036" w:rsidRPr="00001511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>. Сроки проведения Фестиваля.</w:t>
      </w:r>
    </w:p>
    <w:p w:rsidR="00F517CB" w:rsidRPr="00001511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.1. 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r w:rsidR="009B4AC9">
        <w:rPr>
          <w:rFonts w:ascii="Times New Roman" w:hAnsi="Times New Roman" w:cs="Times New Roman"/>
          <w:b/>
          <w:bCs/>
          <w:sz w:val="24"/>
          <w:szCs w:val="24"/>
        </w:rPr>
        <w:t xml:space="preserve">отборочный 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тур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Фестиваля проводится </w:t>
      </w:r>
      <w:r w:rsidR="00F61952" w:rsidRPr="000015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67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77AA">
        <w:rPr>
          <w:rFonts w:ascii="Times New Roman" w:hAnsi="Times New Roman" w:cs="Times New Roman"/>
          <w:b/>
          <w:bCs/>
          <w:sz w:val="24"/>
          <w:szCs w:val="24"/>
        </w:rPr>
        <w:t xml:space="preserve"> и 27</w:t>
      </w:r>
      <w:r w:rsidR="000C3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1952" w:rsidRPr="00001511">
        <w:rPr>
          <w:rFonts w:ascii="Times New Roman" w:hAnsi="Times New Roman" w:cs="Times New Roman"/>
          <w:b/>
          <w:bCs/>
          <w:sz w:val="24"/>
          <w:szCs w:val="24"/>
        </w:rPr>
        <w:t>сентября 201</w:t>
      </w:r>
      <w:r w:rsidR="004177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0577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с </w:t>
      </w:r>
      <w:r w:rsidR="009B4AC9">
        <w:rPr>
          <w:rFonts w:ascii="Times New Roman" w:hAnsi="Times New Roman" w:cs="Times New Roman"/>
          <w:sz w:val="24"/>
          <w:szCs w:val="24"/>
        </w:rPr>
        <w:t xml:space="preserve">10:00 до </w:t>
      </w:r>
      <w:r w:rsidR="00534036" w:rsidRPr="00001511">
        <w:rPr>
          <w:rFonts w:ascii="Times New Roman" w:hAnsi="Times New Roman" w:cs="Times New Roman"/>
          <w:sz w:val="24"/>
          <w:szCs w:val="24"/>
        </w:rPr>
        <w:t>1</w:t>
      </w:r>
      <w:r w:rsidR="00F61952" w:rsidRPr="00001511">
        <w:rPr>
          <w:rFonts w:ascii="Times New Roman" w:hAnsi="Times New Roman" w:cs="Times New Roman"/>
          <w:sz w:val="24"/>
          <w:szCs w:val="24"/>
        </w:rPr>
        <w:t xml:space="preserve">2:00 </w:t>
      </w:r>
      <w:r w:rsidR="004177AA">
        <w:rPr>
          <w:rFonts w:ascii="Times New Roman" w:hAnsi="Times New Roman" w:cs="Times New Roman"/>
          <w:sz w:val="24"/>
          <w:szCs w:val="24"/>
        </w:rPr>
        <w:t>и с 14</w:t>
      </w:r>
      <w:r w:rsidR="009B4AC9">
        <w:rPr>
          <w:rFonts w:ascii="Times New Roman" w:hAnsi="Times New Roman" w:cs="Times New Roman"/>
          <w:sz w:val="24"/>
          <w:szCs w:val="24"/>
        </w:rPr>
        <w:t xml:space="preserve">:00 </w:t>
      </w:r>
      <w:r w:rsidR="00F61952" w:rsidRPr="00001511">
        <w:rPr>
          <w:rFonts w:ascii="Times New Roman" w:hAnsi="Times New Roman" w:cs="Times New Roman"/>
          <w:sz w:val="24"/>
          <w:szCs w:val="24"/>
        </w:rPr>
        <w:t>до 1</w:t>
      </w:r>
      <w:r w:rsidR="004177AA">
        <w:rPr>
          <w:rFonts w:ascii="Times New Roman" w:hAnsi="Times New Roman" w:cs="Times New Roman"/>
          <w:sz w:val="24"/>
          <w:szCs w:val="24"/>
        </w:rPr>
        <w:t>6</w:t>
      </w:r>
      <w:r w:rsidR="00534036" w:rsidRPr="00001511">
        <w:rPr>
          <w:rFonts w:ascii="Times New Roman" w:hAnsi="Times New Roman" w:cs="Times New Roman"/>
          <w:sz w:val="24"/>
          <w:szCs w:val="24"/>
        </w:rPr>
        <w:t>:00 часов в виде</w:t>
      </w:r>
      <w:r w:rsidR="00005776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>конкурса</w:t>
      </w:r>
      <w:r w:rsidR="00E57598">
        <w:rPr>
          <w:rFonts w:ascii="Times New Roman" w:hAnsi="Times New Roman" w:cs="Times New Roman"/>
          <w:sz w:val="24"/>
          <w:szCs w:val="24"/>
        </w:rPr>
        <w:t xml:space="preserve"> «Движение</w:t>
      </w:r>
      <w:r w:rsidR="00F326E2">
        <w:rPr>
          <w:rFonts w:ascii="Times New Roman" w:hAnsi="Times New Roman" w:cs="Times New Roman"/>
          <w:sz w:val="24"/>
          <w:szCs w:val="24"/>
        </w:rPr>
        <w:t xml:space="preserve"> -</w:t>
      </w:r>
      <w:r w:rsidR="00E57598">
        <w:rPr>
          <w:rFonts w:ascii="Times New Roman" w:hAnsi="Times New Roman" w:cs="Times New Roman"/>
          <w:sz w:val="24"/>
          <w:szCs w:val="24"/>
        </w:rPr>
        <w:t xml:space="preserve"> это жизнь!»</w:t>
      </w:r>
      <w:r w:rsidR="000C3947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в </w:t>
      </w:r>
      <w:r w:rsidR="00005776" w:rsidRPr="00001511">
        <w:rPr>
          <w:rFonts w:ascii="Times New Roman" w:hAnsi="Times New Roman" w:cs="Times New Roman"/>
          <w:sz w:val="24"/>
          <w:szCs w:val="24"/>
        </w:rPr>
        <w:t>МАУ</w:t>
      </w:r>
      <w:r w:rsidR="000C3947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>«</w:t>
      </w:r>
      <w:r w:rsidR="00005776" w:rsidRPr="00001511">
        <w:rPr>
          <w:rFonts w:ascii="Times New Roman" w:hAnsi="Times New Roman" w:cs="Times New Roman"/>
          <w:sz w:val="24"/>
          <w:szCs w:val="24"/>
        </w:rPr>
        <w:t>ДК УМР</w:t>
      </w:r>
      <w:r w:rsidR="00534036" w:rsidRPr="00001511">
        <w:rPr>
          <w:rFonts w:ascii="Times New Roman" w:hAnsi="Times New Roman" w:cs="Times New Roman"/>
          <w:sz w:val="24"/>
          <w:szCs w:val="24"/>
        </w:rPr>
        <w:t>»</w:t>
      </w:r>
      <w:r w:rsidR="00B14C2E">
        <w:rPr>
          <w:rFonts w:ascii="Times New Roman" w:hAnsi="Times New Roman" w:cs="Times New Roman"/>
          <w:sz w:val="24"/>
          <w:szCs w:val="24"/>
        </w:rPr>
        <w:t xml:space="preserve"> (</w:t>
      </w:r>
      <w:r w:rsidR="00E57598">
        <w:rPr>
          <w:rFonts w:ascii="Times New Roman" w:hAnsi="Times New Roman" w:cs="Times New Roman"/>
          <w:sz w:val="24"/>
          <w:szCs w:val="24"/>
        </w:rPr>
        <w:t>участники представляют</w:t>
      </w:r>
      <w:r w:rsidR="00B14C2E">
        <w:rPr>
          <w:rFonts w:ascii="Times New Roman" w:hAnsi="Times New Roman" w:cs="Times New Roman"/>
          <w:sz w:val="24"/>
          <w:szCs w:val="24"/>
        </w:rPr>
        <w:t xml:space="preserve"> два разнохарактерных номера</w:t>
      </w:r>
      <w:r w:rsidR="004177AA">
        <w:rPr>
          <w:rFonts w:ascii="Times New Roman" w:hAnsi="Times New Roman" w:cs="Times New Roman"/>
          <w:sz w:val="24"/>
          <w:szCs w:val="24"/>
        </w:rPr>
        <w:t>, в Гала-концерт принимаю</w:t>
      </w:r>
      <w:r w:rsidR="000A08B8">
        <w:rPr>
          <w:rFonts w:ascii="Times New Roman" w:hAnsi="Times New Roman" w:cs="Times New Roman"/>
          <w:sz w:val="24"/>
          <w:szCs w:val="24"/>
        </w:rPr>
        <w:t xml:space="preserve">тся </w:t>
      </w:r>
      <w:r w:rsidR="004177AA">
        <w:rPr>
          <w:rFonts w:ascii="Times New Roman" w:hAnsi="Times New Roman" w:cs="Times New Roman"/>
          <w:sz w:val="24"/>
          <w:szCs w:val="24"/>
        </w:rPr>
        <w:t>лишь лучшие</w:t>
      </w:r>
      <w:r w:rsidR="000A08B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177AA">
        <w:rPr>
          <w:rFonts w:ascii="Times New Roman" w:hAnsi="Times New Roman" w:cs="Times New Roman"/>
          <w:sz w:val="24"/>
          <w:szCs w:val="24"/>
        </w:rPr>
        <w:t>а</w:t>
      </w:r>
      <w:r w:rsidR="00B14C2E">
        <w:rPr>
          <w:rFonts w:ascii="Times New Roman" w:hAnsi="Times New Roman" w:cs="Times New Roman"/>
          <w:sz w:val="24"/>
          <w:szCs w:val="24"/>
        </w:rPr>
        <w:t>)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598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.2. 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Второй тур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- заключительная часть Фестиваля проводится </w:t>
      </w:r>
      <w:r w:rsidR="004177AA">
        <w:rPr>
          <w:rFonts w:ascii="Times New Roman" w:hAnsi="Times New Roman" w:cs="Times New Roman"/>
          <w:b/>
          <w:bCs/>
          <w:sz w:val="24"/>
          <w:szCs w:val="24"/>
        </w:rPr>
        <w:t>30 сентября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177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482DB1" w:rsidRPr="00001511">
        <w:rPr>
          <w:rFonts w:ascii="Times New Roman" w:hAnsi="Times New Roman" w:cs="Times New Roman"/>
          <w:sz w:val="24"/>
          <w:szCs w:val="24"/>
        </w:rPr>
        <w:t xml:space="preserve">в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="00E7538A" w:rsidRPr="00001511">
        <w:rPr>
          <w:rFonts w:ascii="Times New Roman" w:hAnsi="Times New Roman" w:cs="Times New Roman"/>
          <w:sz w:val="24"/>
          <w:szCs w:val="24"/>
        </w:rPr>
        <w:t>МАУ  «ДК УМР»</w:t>
      </w:r>
      <w:r w:rsidR="000C3947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Гала-концерта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Фестиваля </w:t>
      </w:r>
    </w:p>
    <w:p w:rsidR="00F52E29" w:rsidRPr="00001511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036" w:rsidRPr="00001511">
        <w:rPr>
          <w:rFonts w:ascii="Times New Roman" w:hAnsi="Times New Roman" w:cs="Times New Roman"/>
          <w:sz w:val="24"/>
          <w:szCs w:val="24"/>
        </w:rPr>
        <w:t>.3. В заключительном Гала-концерте примут участие победители первого этапа Фестиваля</w:t>
      </w:r>
      <w:r w:rsidR="004177AA">
        <w:rPr>
          <w:rFonts w:ascii="Times New Roman" w:hAnsi="Times New Roman" w:cs="Times New Roman"/>
          <w:sz w:val="24"/>
          <w:szCs w:val="24"/>
        </w:rPr>
        <w:t>.</w:t>
      </w:r>
      <w:r w:rsidR="00F517CB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 xml:space="preserve"> Концертное выступление участников фестиваля второго</w:t>
      </w:r>
      <w:r w:rsidR="000C3947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>тура ограничено одним произведением коллектива или индивидуального испол</w:t>
      </w:r>
      <w:r w:rsidR="004177AA">
        <w:rPr>
          <w:rFonts w:ascii="Times New Roman" w:hAnsi="Times New Roman" w:cs="Times New Roman"/>
          <w:sz w:val="24"/>
          <w:szCs w:val="24"/>
        </w:rPr>
        <w:t>нителя (ВНИМАНИЕ! Жюри оставляет за собой право не отобрать ни одного произведения в Гала-концерт в исполнении конкретного коллектива, дуэта или солиста).</w:t>
      </w:r>
    </w:p>
    <w:p w:rsidR="00001511" w:rsidRPr="000C3947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A496B" w:rsidRPr="00001511" w:rsidRDefault="00001511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</w:p>
    <w:p w:rsidR="00534036" w:rsidRPr="00001511" w:rsidRDefault="00534036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>Конкурсные выступления</w:t>
      </w:r>
      <w:r w:rsidR="00931FFC">
        <w:rPr>
          <w:rFonts w:ascii="Times New Roman" w:hAnsi="Times New Roman" w:cs="Times New Roman"/>
          <w:sz w:val="24"/>
          <w:szCs w:val="24"/>
        </w:rPr>
        <w:t xml:space="preserve"> отборочного тура</w:t>
      </w:r>
      <w:r w:rsidRPr="00001511">
        <w:rPr>
          <w:rFonts w:ascii="Times New Roman" w:hAnsi="Times New Roman" w:cs="Times New Roman"/>
          <w:sz w:val="24"/>
          <w:szCs w:val="24"/>
        </w:rPr>
        <w:t xml:space="preserve"> оцениваются по пятибалльной системе.</w:t>
      </w:r>
    </w:p>
    <w:p w:rsidR="00FB5734" w:rsidRDefault="00534036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11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9B4AC9">
        <w:rPr>
          <w:rFonts w:ascii="Times New Roman" w:hAnsi="Times New Roman" w:cs="Times New Roman"/>
          <w:sz w:val="24"/>
          <w:szCs w:val="24"/>
        </w:rPr>
        <w:t xml:space="preserve">отборочного тура </w:t>
      </w:r>
      <w:r w:rsidRPr="00001511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9B4AC9">
        <w:rPr>
          <w:rFonts w:ascii="Times New Roman" w:hAnsi="Times New Roman" w:cs="Times New Roman"/>
          <w:sz w:val="24"/>
          <w:szCs w:val="24"/>
        </w:rPr>
        <w:t xml:space="preserve">в </w:t>
      </w:r>
      <w:r w:rsidR="009B4AC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B4AC9" w:rsidRPr="00001511">
        <w:rPr>
          <w:rFonts w:ascii="Times New Roman" w:hAnsi="Times New Roman" w:cs="Times New Roman"/>
          <w:b/>
          <w:bCs/>
          <w:sz w:val="24"/>
          <w:szCs w:val="24"/>
        </w:rPr>
        <w:t>аправлени</w:t>
      </w:r>
      <w:r w:rsidR="009B4A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B4AC9" w:rsidRPr="00001511">
        <w:rPr>
          <w:rFonts w:ascii="Times New Roman" w:hAnsi="Times New Roman" w:cs="Times New Roman"/>
          <w:b/>
          <w:bCs/>
          <w:sz w:val="24"/>
          <w:szCs w:val="24"/>
        </w:rPr>
        <w:t xml:space="preserve"> «Движение</w:t>
      </w:r>
      <w:r w:rsidR="009B4AC9">
        <w:rPr>
          <w:rFonts w:ascii="Times New Roman" w:hAnsi="Times New Roman" w:cs="Times New Roman"/>
          <w:b/>
          <w:bCs/>
          <w:sz w:val="24"/>
          <w:szCs w:val="24"/>
        </w:rPr>
        <w:t xml:space="preserve"> - это жизнь!» </w:t>
      </w:r>
      <w:r w:rsidRPr="00001511">
        <w:rPr>
          <w:rFonts w:ascii="Times New Roman" w:hAnsi="Times New Roman" w:cs="Times New Roman"/>
          <w:sz w:val="24"/>
          <w:szCs w:val="24"/>
        </w:rPr>
        <w:t>учитываются</w:t>
      </w:r>
      <w:r w:rsidR="00FB5734" w:rsidRPr="00001511">
        <w:rPr>
          <w:rFonts w:ascii="Times New Roman" w:hAnsi="Times New Roman" w:cs="Times New Roman"/>
          <w:sz w:val="24"/>
          <w:szCs w:val="24"/>
        </w:rPr>
        <w:t>:</w:t>
      </w:r>
      <w:r w:rsidR="009B4AC9">
        <w:rPr>
          <w:rFonts w:ascii="Times New Roman" w:hAnsi="Times New Roman" w:cs="Times New Roman"/>
          <w:sz w:val="24"/>
          <w:szCs w:val="24"/>
        </w:rPr>
        <w:t xml:space="preserve"> </w:t>
      </w:r>
      <w:r w:rsidRPr="00001511">
        <w:rPr>
          <w:rFonts w:ascii="Times New Roman" w:hAnsi="Times New Roman" w:cs="Times New Roman"/>
          <w:sz w:val="24"/>
          <w:szCs w:val="24"/>
        </w:rPr>
        <w:t>исполнительское мастерство</w:t>
      </w:r>
      <w:r w:rsidR="006A496B" w:rsidRPr="00001511">
        <w:rPr>
          <w:rFonts w:ascii="Times New Roman" w:hAnsi="Times New Roman" w:cs="Times New Roman"/>
          <w:sz w:val="24"/>
          <w:szCs w:val="24"/>
        </w:rPr>
        <w:t xml:space="preserve">, </w:t>
      </w:r>
      <w:r w:rsidRPr="00001511">
        <w:rPr>
          <w:rFonts w:ascii="Times New Roman" w:hAnsi="Times New Roman" w:cs="Times New Roman"/>
          <w:sz w:val="24"/>
          <w:szCs w:val="24"/>
        </w:rPr>
        <w:t>сценическая</w:t>
      </w:r>
      <w:r w:rsidR="006A496B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Pr="00001511">
        <w:rPr>
          <w:rFonts w:ascii="Times New Roman" w:hAnsi="Times New Roman" w:cs="Times New Roman"/>
          <w:sz w:val="24"/>
          <w:szCs w:val="24"/>
        </w:rPr>
        <w:t>культура, художественный урове</w:t>
      </w:r>
      <w:r w:rsidR="00F326E2">
        <w:rPr>
          <w:rFonts w:ascii="Times New Roman" w:hAnsi="Times New Roman" w:cs="Times New Roman"/>
          <w:sz w:val="24"/>
          <w:szCs w:val="24"/>
        </w:rPr>
        <w:t>нь</w:t>
      </w:r>
      <w:r w:rsidR="000A08B8">
        <w:rPr>
          <w:rFonts w:ascii="Times New Roman" w:hAnsi="Times New Roman" w:cs="Times New Roman"/>
          <w:sz w:val="24"/>
          <w:szCs w:val="24"/>
        </w:rPr>
        <w:t>, артистизм</w:t>
      </w:r>
      <w:r w:rsidR="009B4AC9">
        <w:rPr>
          <w:rFonts w:ascii="Times New Roman" w:hAnsi="Times New Roman" w:cs="Times New Roman"/>
          <w:sz w:val="24"/>
          <w:szCs w:val="24"/>
        </w:rPr>
        <w:t>.</w:t>
      </w:r>
    </w:p>
    <w:p w:rsidR="009B4AC9" w:rsidRDefault="009B4AC9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Жюри отборочного тура:</w:t>
      </w:r>
    </w:p>
    <w:p w:rsidR="009B4AC9" w:rsidRDefault="009B4AC9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Крышина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Е.В. – режиссёр </w:t>
      </w:r>
      <w:r w:rsidRPr="009B4AC9">
        <w:rPr>
          <w:rFonts w:ascii="Times New Roman" w:hAnsi="Times New Roman" w:cs="Times New Roman"/>
          <w:bCs/>
          <w:sz w:val="24"/>
          <w:szCs w:val="24"/>
        </w:rPr>
        <w:t>МАУ «ДК УМР»</w:t>
      </w:r>
    </w:p>
    <w:p w:rsidR="009B4AC9" w:rsidRDefault="009B4AC9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Бароненкова С.А. – зав. КДД </w:t>
      </w:r>
      <w:r w:rsidRPr="009B4AC9">
        <w:rPr>
          <w:rFonts w:ascii="Times New Roman" w:hAnsi="Times New Roman" w:cs="Times New Roman"/>
          <w:bCs/>
          <w:sz w:val="24"/>
          <w:szCs w:val="24"/>
        </w:rPr>
        <w:t>МАУ «ДК УМР»</w:t>
      </w:r>
    </w:p>
    <w:p w:rsidR="00537246" w:rsidRDefault="00537246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Аданес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-Вега О.В.</w:t>
      </w:r>
      <w:r w:rsidR="00931FFC">
        <w:rPr>
          <w:rFonts w:ascii="Times New Roman" w:hAnsi="Times New Roman" w:cs="Times New Roman"/>
          <w:bCs/>
          <w:sz w:val="24"/>
          <w:szCs w:val="24"/>
        </w:rPr>
        <w:t xml:space="preserve"> - хормейстер</w:t>
      </w:r>
      <w:r w:rsidR="00931FFC" w:rsidRPr="00931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FFC" w:rsidRPr="009B4AC9">
        <w:rPr>
          <w:rFonts w:ascii="Times New Roman" w:hAnsi="Times New Roman" w:cs="Times New Roman"/>
          <w:bCs/>
          <w:sz w:val="24"/>
          <w:szCs w:val="24"/>
        </w:rPr>
        <w:t>МАУ «ДК УМР»</w:t>
      </w:r>
    </w:p>
    <w:p w:rsidR="00537246" w:rsidRDefault="00537246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Рулёва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</w:t>
      </w:r>
      <w:r w:rsidR="00931FFC">
        <w:rPr>
          <w:rFonts w:ascii="Times New Roman" w:hAnsi="Times New Roman" w:cs="Times New Roman"/>
          <w:bCs/>
          <w:sz w:val="24"/>
          <w:szCs w:val="24"/>
        </w:rPr>
        <w:t xml:space="preserve"> - балетмейстер</w:t>
      </w:r>
      <w:r w:rsidR="00931FFC" w:rsidRPr="00931F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FFC" w:rsidRPr="009B4AC9">
        <w:rPr>
          <w:rFonts w:ascii="Times New Roman" w:hAnsi="Times New Roman" w:cs="Times New Roman"/>
          <w:bCs/>
          <w:sz w:val="24"/>
          <w:szCs w:val="24"/>
        </w:rPr>
        <w:t>МАУ «ДК УМР»</w:t>
      </w:r>
    </w:p>
    <w:p w:rsidR="004177AA" w:rsidRDefault="004177AA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Дёминова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Е.И. – методист </w:t>
      </w:r>
      <w:r w:rsidRPr="009B4AC9">
        <w:rPr>
          <w:rFonts w:ascii="Times New Roman" w:hAnsi="Times New Roman" w:cs="Times New Roman"/>
          <w:bCs/>
          <w:sz w:val="24"/>
          <w:szCs w:val="24"/>
        </w:rPr>
        <w:t>МАУ «ДК УМР»</w:t>
      </w:r>
    </w:p>
    <w:p w:rsidR="004177AA" w:rsidRDefault="004177AA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593D" w:rsidRPr="000C3947" w:rsidRDefault="0089724A" w:rsidP="001A1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оценке работ выставки </w:t>
      </w:r>
      <w:r w:rsidRPr="0089724A">
        <w:rPr>
          <w:rFonts w:ascii="Times New Roman" w:hAnsi="Times New Roman" w:cs="Times New Roman"/>
          <w:b/>
          <w:bCs/>
          <w:sz w:val="24"/>
          <w:szCs w:val="24"/>
        </w:rPr>
        <w:t>«Золотые руки»</w:t>
      </w:r>
      <w:r w:rsidR="00B14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246">
        <w:rPr>
          <w:rFonts w:ascii="Times New Roman" w:hAnsi="Times New Roman" w:cs="Times New Roman"/>
          <w:bCs/>
          <w:sz w:val="24"/>
          <w:szCs w:val="24"/>
        </w:rPr>
        <w:t>учитыва</w:t>
      </w:r>
      <w:r w:rsidR="00B14028">
        <w:rPr>
          <w:rFonts w:ascii="Times New Roman" w:hAnsi="Times New Roman" w:cs="Times New Roman"/>
          <w:bCs/>
          <w:sz w:val="24"/>
          <w:szCs w:val="24"/>
        </w:rPr>
        <w:t>ются</w:t>
      </w:r>
      <w:r w:rsidR="0053724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>художественное качество работ,</w:t>
      </w:r>
      <w:r w:rsidR="006A496B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="00534036" w:rsidRPr="00001511">
        <w:rPr>
          <w:rFonts w:ascii="Times New Roman" w:hAnsi="Times New Roman" w:cs="Times New Roman"/>
          <w:sz w:val="24"/>
          <w:szCs w:val="24"/>
        </w:rPr>
        <w:t>уникальность, самобыт</w:t>
      </w:r>
      <w:r w:rsidR="000C3947">
        <w:rPr>
          <w:rFonts w:ascii="Times New Roman" w:hAnsi="Times New Roman" w:cs="Times New Roman"/>
          <w:sz w:val="24"/>
          <w:szCs w:val="24"/>
        </w:rPr>
        <w:t>ность, эстетический вид изделия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24A" w:rsidRDefault="00BF2ED5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4036" w:rsidRPr="00001511">
        <w:rPr>
          <w:rFonts w:ascii="Times New Roman" w:hAnsi="Times New Roman" w:cs="Times New Roman"/>
          <w:b/>
          <w:bCs/>
          <w:sz w:val="24"/>
          <w:szCs w:val="24"/>
        </w:rPr>
        <w:t>. Награждение участников фестиваля</w:t>
      </w:r>
    </w:p>
    <w:p w:rsidR="0089724A" w:rsidRDefault="0089724A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авторы работ выставки «Золотые руки» получают дипломы участников и памятные подарки. Победитель получает специальный приз оргкомитета Фестиваля и диплом Победителя.</w:t>
      </w:r>
      <w:r w:rsidRPr="00537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A71" w:rsidRPr="0089724A" w:rsidRDefault="0089724A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Участникам Гала-концерта </w:t>
      </w:r>
      <w:r w:rsidR="00B14028">
        <w:rPr>
          <w:rFonts w:ascii="Times New Roman" w:hAnsi="Times New Roman" w:cs="Times New Roman"/>
          <w:sz w:val="24"/>
          <w:szCs w:val="24"/>
        </w:rPr>
        <w:t>вручаются Благодарственные письма Управления культуры АУМР</w:t>
      </w:r>
      <w:r>
        <w:rPr>
          <w:rFonts w:ascii="Times New Roman" w:hAnsi="Times New Roman" w:cs="Times New Roman"/>
          <w:sz w:val="24"/>
          <w:szCs w:val="24"/>
        </w:rPr>
        <w:t xml:space="preserve"> и памятные подарки</w:t>
      </w:r>
      <w:r w:rsidR="00B14028">
        <w:rPr>
          <w:rFonts w:ascii="Times New Roman" w:hAnsi="Times New Roman" w:cs="Times New Roman"/>
          <w:sz w:val="24"/>
          <w:szCs w:val="24"/>
        </w:rPr>
        <w:t xml:space="preserve">. </w:t>
      </w:r>
      <w:r w:rsidR="00517A71" w:rsidRPr="00F46C0B">
        <w:rPr>
          <w:rFonts w:ascii="Times New Roman" w:hAnsi="Times New Roman" w:cs="Times New Roman"/>
          <w:sz w:val="24"/>
          <w:szCs w:val="24"/>
        </w:rPr>
        <w:t>Жюри</w:t>
      </w:r>
      <w:r w:rsidR="00B14028">
        <w:rPr>
          <w:rFonts w:ascii="Times New Roman" w:hAnsi="Times New Roman" w:cs="Times New Roman"/>
          <w:sz w:val="24"/>
          <w:szCs w:val="24"/>
        </w:rPr>
        <w:t xml:space="preserve"> </w:t>
      </w:r>
      <w:r w:rsidR="00537246">
        <w:rPr>
          <w:rFonts w:ascii="Times New Roman" w:hAnsi="Times New Roman" w:cs="Times New Roman"/>
          <w:sz w:val="24"/>
          <w:szCs w:val="24"/>
        </w:rPr>
        <w:t xml:space="preserve">отборочного тура </w:t>
      </w:r>
      <w:r w:rsidR="00517A71" w:rsidRPr="00F46C0B">
        <w:rPr>
          <w:rFonts w:ascii="Times New Roman" w:hAnsi="Times New Roman" w:cs="Times New Roman"/>
          <w:sz w:val="24"/>
          <w:szCs w:val="24"/>
        </w:rPr>
        <w:t>предоставляется право определ</w:t>
      </w:r>
      <w:r w:rsidR="00B14028">
        <w:rPr>
          <w:rFonts w:ascii="Times New Roman" w:hAnsi="Times New Roman" w:cs="Times New Roman"/>
          <w:sz w:val="24"/>
          <w:szCs w:val="24"/>
        </w:rPr>
        <w:t>и</w:t>
      </w:r>
      <w:r w:rsidR="00517A71" w:rsidRPr="00F46C0B">
        <w:rPr>
          <w:rFonts w:ascii="Times New Roman" w:hAnsi="Times New Roman" w:cs="Times New Roman"/>
          <w:sz w:val="24"/>
          <w:szCs w:val="24"/>
        </w:rPr>
        <w:t xml:space="preserve">ть </w:t>
      </w:r>
      <w:r w:rsidR="00B14028">
        <w:rPr>
          <w:rFonts w:ascii="Times New Roman" w:hAnsi="Times New Roman" w:cs="Times New Roman"/>
          <w:sz w:val="24"/>
          <w:szCs w:val="24"/>
        </w:rPr>
        <w:t>участников Гала-концерта</w:t>
      </w:r>
      <w:r w:rsidR="00517A71" w:rsidRPr="00F46C0B">
        <w:rPr>
          <w:rFonts w:ascii="Times New Roman" w:hAnsi="Times New Roman" w:cs="Times New Roman"/>
          <w:sz w:val="24"/>
          <w:szCs w:val="24"/>
        </w:rPr>
        <w:t>, а также определять дополнитель</w:t>
      </w:r>
      <w:r w:rsidR="000C3947">
        <w:rPr>
          <w:rFonts w:ascii="Times New Roman" w:hAnsi="Times New Roman" w:cs="Times New Roman"/>
          <w:sz w:val="24"/>
          <w:szCs w:val="24"/>
        </w:rPr>
        <w:t xml:space="preserve">ные </w:t>
      </w:r>
      <w:r w:rsidR="00B14028">
        <w:rPr>
          <w:rFonts w:ascii="Times New Roman" w:hAnsi="Times New Roman" w:cs="Times New Roman"/>
          <w:sz w:val="24"/>
          <w:szCs w:val="24"/>
        </w:rPr>
        <w:t xml:space="preserve"> </w:t>
      </w:r>
      <w:r w:rsidR="000C3947">
        <w:rPr>
          <w:rFonts w:ascii="Times New Roman" w:hAnsi="Times New Roman" w:cs="Times New Roman"/>
          <w:sz w:val="24"/>
          <w:szCs w:val="24"/>
        </w:rPr>
        <w:t>номинации для поощрения (например,</w:t>
      </w:r>
      <w:r w:rsidR="00517A71" w:rsidRPr="00F46C0B">
        <w:rPr>
          <w:rFonts w:ascii="Times New Roman" w:hAnsi="Times New Roman" w:cs="Times New Roman"/>
          <w:sz w:val="24"/>
          <w:szCs w:val="24"/>
        </w:rPr>
        <w:t xml:space="preserve"> </w:t>
      </w:r>
      <w:r w:rsidR="000C3947">
        <w:rPr>
          <w:rFonts w:ascii="Times New Roman" w:hAnsi="Times New Roman" w:cs="Times New Roman"/>
          <w:sz w:val="24"/>
          <w:szCs w:val="24"/>
        </w:rPr>
        <w:t>п</w:t>
      </w:r>
      <w:r w:rsidR="00517A71" w:rsidRPr="00F46C0B">
        <w:rPr>
          <w:rFonts w:ascii="Times New Roman" w:hAnsi="Times New Roman" w:cs="Times New Roman"/>
          <w:sz w:val="24"/>
          <w:szCs w:val="24"/>
        </w:rPr>
        <w:t>риз зрительских</w:t>
      </w:r>
      <w:r w:rsidR="00537246">
        <w:rPr>
          <w:rFonts w:ascii="Times New Roman" w:hAnsi="Times New Roman" w:cs="Times New Roman"/>
          <w:sz w:val="24"/>
          <w:szCs w:val="24"/>
        </w:rPr>
        <w:t xml:space="preserve"> </w:t>
      </w:r>
      <w:r w:rsidR="00517A71" w:rsidRPr="00F46C0B">
        <w:rPr>
          <w:rFonts w:ascii="Times New Roman" w:hAnsi="Times New Roman" w:cs="Times New Roman"/>
          <w:sz w:val="24"/>
          <w:szCs w:val="24"/>
        </w:rPr>
        <w:t>симпатий</w:t>
      </w:r>
      <w:r w:rsidR="000C3947">
        <w:rPr>
          <w:rFonts w:ascii="Times New Roman" w:hAnsi="Times New Roman" w:cs="Times New Roman"/>
          <w:sz w:val="24"/>
          <w:szCs w:val="24"/>
        </w:rPr>
        <w:t>)</w:t>
      </w:r>
      <w:r w:rsidR="00517A71" w:rsidRPr="00F46C0B">
        <w:rPr>
          <w:rFonts w:ascii="Times New Roman" w:hAnsi="Times New Roman" w:cs="Times New Roman"/>
          <w:sz w:val="24"/>
          <w:szCs w:val="24"/>
        </w:rPr>
        <w:t>.</w:t>
      </w:r>
    </w:p>
    <w:p w:rsidR="000C3947" w:rsidRPr="000C3947" w:rsidRDefault="000C3947" w:rsidP="00F4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74192" w:rsidRPr="00001511" w:rsidRDefault="00BF2ED5" w:rsidP="00F4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74192" w:rsidRPr="00001511">
        <w:rPr>
          <w:rFonts w:ascii="Times New Roman" w:hAnsi="Times New Roman" w:cs="Times New Roman"/>
          <w:b/>
          <w:bCs/>
          <w:sz w:val="24"/>
          <w:szCs w:val="24"/>
        </w:rPr>
        <w:t>. Контакты и адрес Организаторов Фестиваля:</w:t>
      </w:r>
    </w:p>
    <w:p w:rsidR="00874192" w:rsidRDefault="00BF2ED5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(Приложение 1</w:t>
      </w:r>
      <w:r w:rsidR="00874192" w:rsidRPr="00001511">
        <w:rPr>
          <w:rFonts w:ascii="Times New Roman" w:hAnsi="Times New Roman" w:cs="Times New Roman"/>
          <w:sz w:val="24"/>
          <w:szCs w:val="24"/>
        </w:rPr>
        <w:t xml:space="preserve">) на участие в фестивале принимаются до </w:t>
      </w:r>
      <w:r w:rsidR="0089724A">
        <w:rPr>
          <w:rFonts w:ascii="Times New Roman" w:hAnsi="Times New Roman" w:cs="Times New Roman"/>
          <w:b/>
          <w:sz w:val="24"/>
          <w:szCs w:val="24"/>
        </w:rPr>
        <w:t>19</w:t>
      </w:r>
      <w:r w:rsidR="00874192" w:rsidRPr="00D1670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874192" w:rsidRPr="00001511">
        <w:rPr>
          <w:rFonts w:ascii="Times New Roman" w:hAnsi="Times New Roman" w:cs="Times New Roman"/>
          <w:sz w:val="24"/>
          <w:szCs w:val="24"/>
        </w:rPr>
        <w:t xml:space="preserve"> 201</w:t>
      </w:r>
      <w:r w:rsidR="0089724A">
        <w:rPr>
          <w:rFonts w:ascii="Times New Roman" w:hAnsi="Times New Roman" w:cs="Times New Roman"/>
          <w:sz w:val="24"/>
          <w:szCs w:val="24"/>
        </w:rPr>
        <w:t>6</w:t>
      </w:r>
      <w:r w:rsidR="00980A30" w:rsidRPr="00001511">
        <w:rPr>
          <w:rFonts w:ascii="Times New Roman" w:hAnsi="Times New Roman" w:cs="Times New Roman"/>
          <w:sz w:val="24"/>
          <w:szCs w:val="24"/>
        </w:rPr>
        <w:t xml:space="preserve"> </w:t>
      </w:r>
      <w:r w:rsidR="00874192" w:rsidRPr="00001511">
        <w:rPr>
          <w:rFonts w:ascii="Times New Roman" w:hAnsi="Times New Roman" w:cs="Times New Roman"/>
          <w:sz w:val="24"/>
          <w:szCs w:val="24"/>
        </w:rPr>
        <w:t>года</w:t>
      </w:r>
      <w:r w:rsidR="00D16702">
        <w:rPr>
          <w:rFonts w:ascii="Times New Roman" w:hAnsi="Times New Roman" w:cs="Times New Roman"/>
          <w:sz w:val="24"/>
          <w:szCs w:val="24"/>
        </w:rPr>
        <w:t xml:space="preserve"> </w:t>
      </w:r>
      <w:r w:rsidR="00874192" w:rsidRPr="00001511">
        <w:rPr>
          <w:rFonts w:ascii="Times New Roman" w:hAnsi="Times New Roman" w:cs="Times New Roman"/>
          <w:sz w:val="24"/>
          <w:szCs w:val="24"/>
        </w:rPr>
        <w:t xml:space="preserve">по адресу: г. </w:t>
      </w:r>
      <w:r w:rsidR="00787FB4" w:rsidRPr="00001511">
        <w:rPr>
          <w:rFonts w:ascii="Times New Roman" w:hAnsi="Times New Roman" w:cs="Times New Roman"/>
          <w:sz w:val="24"/>
          <w:szCs w:val="24"/>
        </w:rPr>
        <w:t xml:space="preserve">Углич, Красноармейский б-р, д.3, </w:t>
      </w:r>
      <w:r w:rsidR="00D16702">
        <w:rPr>
          <w:rFonts w:ascii="Times New Roman" w:hAnsi="Times New Roman" w:cs="Times New Roman"/>
          <w:sz w:val="24"/>
          <w:szCs w:val="24"/>
        </w:rPr>
        <w:t xml:space="preserve"> тел/</w:t>
      </w:r>
      <w:r w:rsidR="00980A30" w:rsidRPr="00001511">
        <w:rPr>
          <w:rFonts w:ascii="Times New Roman" w:hAnsi="Times New Roman" w:cs="Times New Roman"/>
          <w:sz w:val="24"/>
          <w:szCs w:val="24"/>
        </w:rPr>
        <w:t>факс: 5-</w:t>
      </w:r>
      <w:r w:rsidR="00FB37E5" w:rsidRPr="00001511">
        <w:rPr>
          <w:rFonts w:ascii="Times New Roman" w:hAnsi="Times New Roman" w:cs="Times New Roman"/>
          <w:sz w:val="24"/>
          <w:szCs w:val="24"/>
        </w:rPr>
        <w:t>37-69</w:t>
      </w:r>
      <w:r w:rsidR="0089724A">
        <w:rPr>
          <w:rFonts w:ascii="Times New Roman" w:hAnsi="Times New Roman" w:cs="Times New Roman"/>
          <w:sz w:val="24"/>
          <w:szCs w:val="24"/>
        </w:rPr>
        <w:t xml:space="preserve"> (Яковлева Галина Александровна – куратор концертной программы)</w:t>
      </w:r>
      <w:r w:rsidR="00FB37E5" w:rsidRPr="00001511">
        <w:rPr>
          <w:rFonts w:ascii="Times New Roman" w:hAnsi="Times New Roman" w:cs="Times New Roman"/>
          <w:sz w:val="24"/>
          <w:szCs w:val="24"/>
        </w:rPr>
        <w:t>,</w:t>
      </w:r>
      <w:r w:rsidR="006D0A47" w:rsidRPr="006D0A47">
        <w:rPr>
          <w:rFonts w:ascii="Times New Roman" w:hAnsi="Times New Roman" w:cs="Times New Roman"/>
          <w:sz w:val="24"/>
          <w:szCs w:val="24"/>
        </w:rPr>
        <w:t xml:space="preserve"> </w:t>
      </w:r>
      <w:r w:rsidR="0089724A">
        <w:rPr>
          <w:rFonts w:ascii="Times New Roman" w:hAnsi="Times New Roman" w:cs="Times New Roman"/>
          <w:sz w:val="24"/>
          <w:szCs w:val="24"/>
        </w:rPr>
        <w:t>тел/</w:t>
      </w:r>
      <w:r w:rsidR="0089724A" w:rsidRPr="00001511">
        <w:rPr>
          <w:rFonts w:ascii="Times New Roman" w:hAnsi="Times New Roman" w:cs="Times New Roman"/>
          <w:sz w:val="24"/>
          <w:szCs w:val="24"/>
        </w:rPr>
        <w:t>факс:</w:t>
      </w:r>
      <w:r w:rsidR="0089724A">
        <w:rPr>
          <w:rFonts w:ascii="Times New Roman" w:hAnsi="Times New Roman" w:cs="Times New Roman"/>
          <w:sz w:val="24"/>
          <w:szCs w:val="24"/>
        </w:rPr>
        <w:t xml:space="preserve"> 5-45-57 (</w:t>
      </w:r>
      <w:proofErr w:type="spellStart"/>
      <w:r w:rsidR="0089724A">
        <w:rPr>
          <w:rFonts w:ascii="Times New Roman" w:hAnsi="Times New Roman" w:cs="Times New Roman"/>
          <w:sz w:val="24"/>
          <w:szCs w:val="24"/>
        </w:rPr>
        <w:t>Ленгвенс</w:t>
      </w:r>
      <w:proofErr w:type="spellEnd"/>
      <w:r w:rsidR="0089724A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="0089724A">
        <w:rPr>
          <w:rFonts w:ascii="Times New Roman" w:hAnsi="Times New Roman" w:cs="Times New Roman"/>
          <w:sz w:val="24"/>
          <w:szCs w:val="24"/>
        </w:rPr>
        <w:t>Леонардовна</w:t>
      </w:r>
      <w:proofErr w:type="spellEnd"/>
      <w:r w:rsidR="0089724A">
        <w:rPr>
          <w:rFonts w:ascii="Times New Roman" w:hAnsi="Times New Roman" w:cs="Times New Roman"/>
          <w:sz w:val="24"/>
          <w:szCs w:val="24"/>
        </w:rPr>
        <w:t xml:space="preserve"> – куратор выставки ДПИ)</w:t>
      </w:r>
    </w:p>
    <w:p w:rsidR="0089724A" w:rsidRDefault="0089724A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4A" w:rsidRDefault="0089724A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4A" w:rsidRDefault="0089724A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4A" w:rsidRPr="00D16702" w:rsidRDefault="0089724A" w:rsidP="0089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A47" w:rsidRPr="006D0A47" w:rsidRDefault="006D0A47" w:rsidP="006D0A47">
      <w:pPr>
        <w:jc w:val="right"/>
        <w:rPr>
          <w:rFonts w:ascii="Times New Roman" w:hAnsi="Times New Roman" w:cs="Times New Roman"/>
        </w:rPr>
      </w:pPr>
      <w:r w:rsidRPr="006D0A47">
        <w:rPr>
          <w:rFonts w:ascii="Times New Roman" w:hAnsi="Times New Roman" w:cs="Times New Roman"/>
        </w:rPr>
        <w:lastRenderedPageBreak/>
        <w:t>Приложение 1</w:t>
      </w:r>
    </w:p>
    <w:p w:rsidR="006D0A47" w:rsidRDefault="006D0A47" w:rsidP="006D0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A47" w:rsidRDefault="006D0A47" w:rsidP="006D0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A47" w:rsidRPr="006D0A47" w:rsidRDefault="006D0A47" w:rsidP="006D0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6D0A47" w:rsidRDefault="006D0A47" w:rsidP="006D0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D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29A">
        <w:rPr>
          <w:rFonts w:ascii="Times New Roman" w:hAnsi="Times New Roman" w:cs="Times New Roman"/>
          <w:b/>
          <w:sz w:val="24"/>
          <w:szCs w:val="24"/>
        </w:rPr>
        <w:t>М</w:t>
      </w:r>
      <w:r w:rsidRPr="006D0A47">
        <w:rPr>
          <w:rFonts w:ascii="Times New Roman" w:hAnsi="Times New Roman" w:cs="Times New Roman"/>
          <w:b/>
          <w:sz w:val="24"/>
          <w:szCs w:val="24"/>
        </w:rPr>
        <w:t xml:space="preserve">униципальном фестивале самодеятельного </w:t>
      </w:r>
    </w:p>
    <w:p w:rsidR="006D0A47" w:rsidRPr="006D0A47" w:rsidRDefault="006D0A47" w:rsidP="006D0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7">
        <w:rPr>
          <w:rFonts w:ascii="Times New Roman" w:hAnsi="Times New Roman" w:cs="Times New Roman"/>
          <w:b/>
          <w:sz w:val="24"/>
          <w:szCs w:val="24"/>
        </w:rPr>
        <w:t>художественного творчества среди пожилых людей</w:t>
      </w:r>
    </w:p>
    <w:p w:rsidR="006D0A47" w:rsidRPr="006D0A47" w:rsidRDefault="0048629A" w:rsidP="006D0A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«Да</w:t>
      </w:r>
      <w:r w:rsidR="006D0A47" w:rsidRPr="006D0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6D0A47" w:rsidRPr="006D0A47">
        <w:rPr>
          <w:rFonts w:ascii="Times New Roman" w:hAnsi="Times New Roman" w:cs="Times New Roman"/>
          <w:b/>
          <w:sz w:val="24"/>
          <w:szCs w:val="24"/>
        </w:rPr>
        <w:t>е иссякнут родники таланта!»</w:t>
      </w:r>
    </w:p>
    <w:p w:rsidR="006D0A47" w:rsidRPr="006D0A47" w:rsidRDefault="006D0A47" w:rsidP="006D0A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86"/>
        <w:gridCol w:w="1669"/>
        <w:gridCol w:w="1475"/>
        <w:gridCol w:w="1475"/>
        <w:gridCol w:w="1593"/>
      </w:tblGrid>
      <w:tr w:rsidR="006D0A47" w:rsidRPr="00F03629" w:rsidTr="00111CC1">
        <w:tc>
          <w:tcPr>
            <w:tcW w:w="664" w:type="dxa"/>
          </w:tcPr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29">
              <w:rPr>
                <w:rFonts w:ascii="Times New Roman" w:hAnsi="Times New Roman" w:cs="Times New Roman"/>
                <w:b/>
                <w:sz w:val="24"/>
                <w:szCs w:val="24"/>
              </w:rPr>
              <w:t>ФИО.</w:t>
            </w:r>
          </w:p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фестиваля</w:t>
            </w:r>
          </w:p>
        </w:tc>
        <w:tc>
          <w:tcPr>
            <w:tcW w:w="1475" w:type="dxa"/>
          </w:tcPr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1475" w:type="dxa"/>
          </w:tcPr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76" w:type="dxa"/>
          </w:tcPr>
          <w:p w:rsidR="006D0A47" w:rsidRPr="00F03629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обеспечение</w:t>
            </w:r>
          </w:p>
        </w:tc>
      </w:tr>
      <w:tr w:rsidR="006D0A47" w:rsidTr="00111CC1">
        <w:tc>
          <w:tcPr>
            <w:tcW w:w="664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286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0A47" w:rsidTr="00111CC1">
        <w:tc>
          <w:tcPr>
            <w:tcW w:w="664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286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0A47" w:rsidTr="00111CC1">
        <w:tc>
          <w:tcPr>
            <w:tcW w:w="664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286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6" w:type="dxa"/>
          </w:tcPr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0A47" w:rsidRDefault="006D0A47" w:rsidP="00111C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D0A47" w:rsidRDefault="006D0A47" w:rsidP="006D0A4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6D0A47" w:rsidSect="005B16F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707"/>
    <w:multiLevelType w:val="hybridMultilevel"/>
    <w:tmpl w:val="10002942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670E54D6"/>
    <w:multiLevelType w:val="multilevel"/>
    <w:tmpl w:val="9CB8E9E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6486EF9"/>
    <w:multiLevelType w:val="hybridMultilevel"/>
    <w:tmpl w:val="C8FA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31"/>
    <w:rsid w:val="00001511"/>
    <w:rsid w:val="00005776"/>
    <w:rsid w:val="0001593D"/>
    <w:rsid w:val="000628C6"/>
    <w:rsid w:val="00073B85"/>
    <w:rsid w:val="000A08B8"/>
    <w:rsid w:val="000C3947"/>
    <w:rsid w:val="000F63FB"/>
    <w:rsid w:val="00116731"/>
    <w:rsid w:val="00151355"/>
    <w:rsid w:val="00196A93"/>
    <w:rsid w:val="001A1111"/>
    <w:rsid w:val="001C304A"/>
    <w:rsid w:val="001C3ADB"/>
    <w:rsid w:val="0024157B"/>
    <w:rsid w:val="00280E19"/>
    <w:rsid w:val="00304EDB"/>
    <w:rsid w:val="00366619"/>
    <w:rsid w:val="00390FF7"/>
    <w:rsid w:val="0039569B"/>
    <w:rsid w:val="00395FAE"/>
    <w:rsid w:val="004177AA"/>
    <w:rsid w:val="00417EDE"/>
    <w:rsid w:val="0044272E"/>
    <w:rsid w:val="004530F1"/>
    <w:rsid w:val="00466193"/>
    <w:rsid w:val="00482DB1"/>
    <w:rsid w:val="0048629A"/>
    <w:rsid w:val="00494BA2"/>
    <w:rsid w:val="004F65C2"/>
    <w:rsid w:val="00510BDA"/>
    <w:rsid w:val="00514F5C"/>
    <w:rsid w:val="00517A71"/>
    <w:rsid w:val="00534036"/>
    <w:rsid w:val="00537246"/>
    <w:rsid w:val="00593B88"/>
    <w:rsid w:val="005B16F8"/>
    <w:rsid w:val="006A1B7A"/>
    <w:rsid w:val="006A496B"/>
    <w:rsid w:val="006C2C14"/>
    <w:rsid w:val="006D0A47"/>
    <w:rsid w:val="00713148"/>
    <w:rsid w:val="00717968"/>
    <w:rsid w:val="007269D9"/>
    <w:rsid w:val="00761696"/>
    <w:rsid w:val="00787FB4"/>
    <w:rsid w:val="00790004"/>
    <w:rsid w:val="007D7A4C"/>
    <w:rsid w:val="008165F5"/>
    <w:rsid w:val="00822F1A"/>
    <w:rsid w:val="00834E16"/>
    <w:rsid w:val="00873744"/>
    <w:rsid w:val="00874192"/>
    <w:rsid w:val="00883D31"/>
    <w:rsid w:val="0089724A"/>
    <w:rsid w:val="008D0298"/>
    <w:rsid w:val="008D7B02"/>
    <w:rsid w:val="00931FFC"/>
    <w:rsid w:val="009378DC"/>
    <w:rsid w:val="00974F5E"/>
    <w:rsid w:val="00980A30"/>
    <w:rsid w:val="00996219"/>
    <w:rsid w:val="009B4AC9"/>
    <w:rsid w:val="009C5B55"/>
    <w:rsid w:val="00AD2397"/>
    <w:rsid w:val="00AD6AF2"/>
    <w:rsid w:val="00B14028"/>
    <w:rsid w:val="00B14C2E"/>
    <w:rsid w:val="00B32159"/>
    <w:rsid w:val="00BE25F2"/>
    <w:rsid w:val="00BF2ED5"/>
    <w:rsid w:val="00BF2EFB"/>
    <w:rsid w:val="00C7537D"/>
    <w:rsid w:val="00CA5449"/>
    <w:rsid w:val="00CE3E56"/>
    <w:rsid w:val="00D16702"/>
    <w:rsid w:val="00D30A01"/>
    <w:rsid w:val="00D81153"/>
    <w:rsid w:val="00D94737"/>
    <w:rsid w:val="00D957DA"/>
    <w:rsid w:val="00DC2DF8"/>
    <w:rsid w:val="00DE7A4A"/>
    <w:rsid w:val="00E23AA0"/>
    <w:rsid w:val="00E57598"/>
    <w:rsid w:val="00E7538A"/>
    <w:rsid w:val="00EF66BE"/>
    <w:rsid w:val="00F2357C"/>
    <w:rsid w:val="00F326E2"/>
    <w:rsid w:val="00F46C0B"/>
    <w:rsid w:val="00F517CB"/>
    <w:rsid w:val="00F52E29"/>
    <w:rsid w:val="00F61952"/>
    <w:rsid w:val="00FB37E5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148"/>
    <w:pPr>
      <w:ind w:left="720"/>
      <w:contextualSpacing/>
    </w:pPr>
  </w:style>
  <w:style w:type="paragraph" w:styleId="2">
    <w:name w:val="Body Text 2"/>
    <w:basedOn w:val="a"/>
    <w:link w:val="20"/>
    <w:rsid w:val="00482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82D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482DB1"/>
    <w:pPr>
      <w:spacing w:after="0" w:line="240" w:lineRule="auto"/>
    </w:pPr>
  </w:style>
  <w:style w:type="table" w:styleId="a5">
    <w:name w:val="Table Grid"/>
    <w:basedOn w:val="a1"/>
    <w:uiPriority w:val="59"/>
    <w:rsid w:val="006D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6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3071-7A72-427B-86D9-7B275B1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Zamdir</cp:lastModifiedBy>
  <cp:revision>6</cp:revision>
  <cp:lastPrinted>2014-09-04T09:51:00Z</cp:lastPrinted>
  <dcterms:created xsi:type="dcterms:W3CDTF">2015-09-07T10:15:00Z</dcterms:created>
  <dcterms:modified xsi:type="dcterms:W3CDTF">2016-09-06T07:13:00Z</dcterms:modified>
</cp:coreProperties>
</file>