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>__________________ О.А. Дружкова</w:t>
      </w:r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20</w:t>
      </w:r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 w:rsidR="004A5A7F">
        <w:rPr>
          <w:b/>
          <w:bCs/>
          <w:iCs/>
          <w:lang w:val="en-US"/>
        </w:rPr>
        <w:t>I</w:t>
      </w:r>
      <w:r>
        <w:rPr>
          <w:b/>
          <w:bCs/>
          <w:iCs/>
          <w:lang w:val="en-US"/>
        </w:rPr>
        <w:t>I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20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4A5A7F">
        <w:rPr>
          <w:lang w:val="en-US"/>
        </w:rPr>
        <w:t>I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20</w:t>
      </w:r>
      <w:r w:rsidR="00217C65">
        <w:t xml:space="preserve"> г.</w:t>
      </w:r>
      <w:r w:rsidRPr="00E16C93">
        <w:t xml:space="preserve"> были:</w:t>
      </w:r>
    </w:p>
    <w:p w:rsidR="004A5A7F" w:rsidRPr="004A5A7F" w:rsidRDefault="004A5A7F" w:rsidP="00E45CD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A5A7F">
        <w:t xml:space="preserve">Упорядочение работы учреждений культуры </w:t>
      </w:r>
      <w:r>
        <w:t xml:space="preserve">УМР </w:t>
      </w:r>
      <w:r w:rsidRPr="004A5A7F">
        <w:t xml:space="preserve">в связи со сложившейся неблагоприятной эпидемиологической обстановкой, связанной с распространением новой коронавирусной инфекции </w:t>
      </w:r>
      <w:r w:rsidRPr="004A5A7F">
        <w:rPr>
          <w:lang w:val="en-US"/>
        </w:rPr>
        <w:t>COVID</w:t>
      </w:r>
      <w:r w:rsidR="00702527">
        <w:t xml:space="preserve">-19 </w:t>
      </w:r>
      <w:r w:rsidRPr="004A5A7F">
        <w:t xml:space="preserve">на территории Ярославской области. </w:t>
      </w:r>
      <w:r w:rsidR="00E45CD9">
        <w:t xml:space="preserve">Проведение профилактических мероприятий с целью недопущения распространения коронавируса </w:t>
      </w:r>
      <w:r w:rsidR="00E45CD9">
        <w:rPr>
          <w:lang w:val="en-US"/>
        </w:rPr>
        <w:t>COVID</w:t>
      </w:r>
      <w:r w:rsidR="00E45CD9" w:rsidRPr="00170840">
        <w:t>-19</w:t>
      </w:r>
      <w:r w:rsidR="00E45CD9">
        <w:t>.</w:t>
      </w:r>
      <w:r w:rsidR="00E45CD9" w:rsidRPr="00594DD3">
        <w:t xml:space="preserve"> </w:t>
      </w:r>
      <w:r w:rsidR="00E45CD9">
        <w:t>Соблюдение мер санитарно-эпидемиологической безопасности в учреждениях культуры УМР.</w:t>
      </w:r>
    </w:p>
    <w:p w:rsidR="00E45CD9" w:rsidRPr="00E16C93" w:rsidRDefault="00E45CD9" w:rsidP="00E45CD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Прогнозирование и корректировка плановых годовых </w:t>
      </w:r>
      <w:r w:rsidRPr="00E16C93">
        <w:t>показателей деятельности Управления и подведомственных учреждений, связанных с исполнением муниципальных заданий, показателей «Дорожной карты», эффективности деятельности учреждений; показателей нац</w:t>
      </w:r>
      <w:r>
        <w:t xml:space="preserve">ионального </w:t>
      </w:r>
      <w:r w:rsidRPr="00E16C93">
        <w:t>проекта «Культура» и проекта «Рейтинг-76».</w:t>
      </w:r>
    </w:p>
    <w:p w:rsidR="00E45CD9" w:rsidRPr="001F6761" w:rsidRDefault="00E45CD9" w:rsidP="00E45CD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 xml:space="preserve">Повышение качества предоставляемых услуг посредством укрепления материально-технического состояния подведомственных учреждений за счет средств </w:t>
      </w:r>
      <w:r>
        <w:t xml:space="preserve">федерального, </w:t>
      </w:r>
      <w:r w:rsidRPr="001F6761">
        <w:t>областного и местного бюджетов.</w:t>
      </w:r>
    </w:p>
    <w:p w:rsidR="001A4AC9" w:rsidRPr="00FD720E" w:rsidRDefault="001A4AC9" w:rsidP="00702F2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FD720E">
        <w:t>Выстраивание системы взаимоотношений в связи с передачей полномочий с уровня сельских поселений на уровень муниципального района.</w:t>
      </w:r>
    </w:p>
    <w:p w:rsidR="001A4AC9" w:rsidRPr="00E16C93" w:rsidRDefault="000B47A8" w:rsidP="00702F2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>Привлечение дополнительных ресу</w:t>
      </w:r>
      <w:r w:rsidR="00442AE8" w:rsidRPr="00E16C93">
        <w:t xml:space="preserve">рсов, в том числе материальных, </w:t>
      </w:r>
      <w:r w:rsidRPr="00E16C93">
        <w:t>посредство</w:t>
      </w:r>
      <w:r w:rsidR="002021B1">
        <w:t xml:space="preserve">м участия в конкурсах, грантах, </w:t>
      </w:r>
      <w:r w:rsidR="002021B1" w:rsidRPr="00E16C93">
        <w:t>общественных и благотворительных фондах</w:t>
      </w:r>
      <w:r w:rsidR="002021B1">
        <w:t>.</w:t>
      </w:r>
    </w:p>
    <w:p w:rsidR="00B351B5" w:rsidRDefault="00B351B5" w:rsidP="00702F2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 w:rsidR="00E45CD9">
        <w:t>онлайн-</w:t>
      </w:r>
      <w:r w:rsidRPr="00E16C93">
        <w:t>мероприятий</w:t>
      </w:r>
      <w:r w:rsidR="00E45CD9">
        <w:t>,</w:t>
      </w:r>
      <w:r w:rsidRPr="00E16C93">
        <w:t xml:space="preserve"> </w:t>
      </w:r>
      <w:r w:rsidR="00E45CD9">
        <w:t xml:space="preserve">концертов </w:t>
      </w:r>
      <w:r w:rsidR="00707FEF">
        <w:t xml:space="preserve">и показов </w:t>
      </w:r>
      <w:r w:rsidR="00E45CD9">
        <w:t xml:space="preserve">на открытых площадках, Всероссийских акций </w:t>
      </w:r>
      <w:r w:rsidRPr="00E16C93">
        <w:t xml:space="preserve">согласно </w:t>
      </w:r>
      <w:r w:rsidR="00E45CD9">
        <w:t xml:space="preserve">скорректированных </w:t>
      </w:r>
      <w:r w:rsidR="009A72DD">
        <w:t>план</w:t>
      </w:r>
      <w:r w:rsidR="00E45CD9">
        <w:t>ов</w:t>
      </w:r>
      <w:r w:rsidR="009A72DD">
        <w:t xml:space="preserve">, </w:t>
      </w:r>
      <w:r w:rsidR="00217C65">
        <w:t xml:space="preserve">в том числе </w:t>
      </w:r>
      <w:r w:rsidR="00355176">
        <w:t>в рамках Года Памяти и славы.</w:t>
      </w:r>
    </w:p>
    <w:p w:rsidR="00707FEF" w:rsidRPr="00E16C93" w:rsidRDefault="00707FEF" w:rsidP="00707FEF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BF3475">
        <w:t>Подготовка учреж</w:t>
      </w:r>
      <w:r>
        <w:t>дений к осенне-зимнему периоду</w:t>
      </w:r>
      <w:r w:rsidRPr="00BF3475">
        <w:t xml:space="preserve"> 20</w:t>
      </w:r>
      <w:r>
        <w:t>20</w:t>
      </w:r>
      <w:r w:rsidRPr="00BF3475">
        <w:t>-202</w:t>
      </w:r>
      <w:r>
        <w:t>1</w:t>
      </w:r>
      <w:r w:rsidRPr="00BF3475">
        <w:t xml:space="preserve"> гг.</w:t>
      </w:r>
    </w:p>
    <w:p w:rsidR="00E21A86" w:rsidRDefault="00E21A86" w:rsidP="00702F2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 Методическое сопровождение при реализации ФЗ-83</w:t>
      </w:r>
      <w:r w:rsidR="009A72DD"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 w:rsidR="00FD720E">
        <w:t xml:space="preserve"> </w:t>
      </w:r>
      <w:r w:rsidRPr="00E16C93">
        <w:t>"Об организации предоставления государстве</w:t>
      </w:r>
      <w:r w:rsidR="00FD720E"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 w:rsidR="00FD720E"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 государственных и муниципальных нужд".</w:t>
      </w:r>
    </w:p>
    <w:p w:rsidR="00CD7185" w:rsidRPr="00CD7185" w:rsidRDefault="00CD7185" w:rsidP="00702F23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деятельность, работа со СМИ, АИС, создание информаци</w:t>
      </w:r>
      <w:r>
        <w:t>онных страниц/сайтов учреждений).</w:t>
      </w:r>
    </w:p>
    <w:p w:rsidR="000B47A8" w:rsidRPr="003662FE" w:rsidRDefault="000B47A8" w:rsidP="000B47A8">
      <w:pPr>
        <w:suppressAutoHyphens w:val="0"/>
        <w:rPr>
          <w:b/>
          <w:bCs/>
        </w:rPr>
      </w:pPr>
    </w:p>
    <w:p w:rsidR="000B47A8" w:rsidRPr="00286198" w:rsidRDefault="000B47A8" w:rsidP="00286198">
      <w:pPr>
        <w:suppressAutoHyphens w:val="0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9597C" w:rsidRDefault="000B47A8" w:rsidP="000B47A8">
      <w:pPr>
        <w:tabs>
          <w:tab w:val="left" w:pos="720"/>
        </w:tabs>
        <w:jc w:val="both"/>
      </w:pPr>
      <w:r w:rsidRPr="0029597C">
        <w:tab/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4AC9" w:rsidRDefault="001A4AC9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  <w:highlight w:val="lightGray"/>
        </w:rPr>
      </w:pPr>
    </w:p>
    <w:p w:rsidR="00FD720E" w:rsidRPr="00A237DE" w:rsidRDefault="00E66977" w:rsidP="001A4AC9">
      <w:pPr>
        <w:ind w:firstLine="708"/>
        <w:jc w:val="both"/>
      </w:pPr>
      <w:r>
        <w:t>В</w:t>
      </w:r>
      <w:r w:rsidR="00E45CD9">
        <w:t>о</w:t>
      </w:r>
      <w:r>
        <w:t xml:space="preserve"> </w:t>
      </w:r>
      <w:r>
        <w:rPr>
          <w:lang w:val="en-US"/>
        </w:rPr>
        <w:t>I</w:t>
      </w:r>
      <w:r w:rsidR="00E45CD9">
        <w:rPr>
          <w:lang w:val="en-US"/>
        </w:rPr>
        <w:t>I</w:t>
      </w:r>
      <w:r w:rsidR="00FD720E" w:rsidRPr="00A237DE">
        <w:t xml:space="preserve"> квартале </w:t>
      </w:r>
      <w:r w:rsidR="003A2DC1" w:rsidRPr="00A237DE">
        <w:t>20</w:t>
      </w:r>
      <w:r w:rsidR="00594DD3">
        <w:t>20</w:t>
      </w:r>
      <w:r w:rsidR="003A2DC1" w:rsidRPr="00A237DE">
        <w:t xml:space="preserve"> г. </w:t>
      </w:r>
      <w:r w:rsidR="00FD720E" w:rsidRPr="00A237DE">
        <w:t>структура отрасли культуры УМР не изменилась.</w:t>
      </w:r>
    </w:p>
    <w:p w:rsidR="00575CEA" w:rsidRPr="006A2122" w:rsidRDefault="00E66977" w:rsidP="00575CEA">
      <w:pPr>
        <w:ind w:firstLine="708"/>
        <w:jc w:val="both"/>
      </w:pPr>
      <w:r>
        <w:t xml:space="preserve">По состоянию на </w:t>
      </w:r>
      <w:r w:rsidRPr="00E66977">
        <w:t>3</w:t>
      </w:r>
      <w:r w:rsidR="00E45CD9" w:rsidRPr="00E45CD9">
        <w:t>0</w:t>
      </w:r>
      <w:r>
        <w:t>.</w:t>
      </w:r>
      <w:r w:rsidR="00594DD3">
        <w:t>0</w:t>
      </w:r>
      <w:r w:rsidR="00E45CD9" w:rsidRPr="00E45CD9">
        <w:t>6</w:t>
      </w:r>
      <w:r w:rsidR="00FD720E" w:rsidRPr="00A237DE">
        <w:t>.20</w:t>
      </w:r>
      <w:r w:rsidR="00594DD3">
        <w:t>20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(27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 xml:space="preserve">» (6 </w:t>
      </w:r>
      <w:r w:rsidR="00F222DF" w:rsidRPr="00A237DE">
        <w:lastRenderedPageBreak/>
        <w:t>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>
        <w:t>2 сетевые единицы</w:t>
      </w:r>
      <w:r w:rsidR="00133F29">
        <w:t>)</w:t>
      </w:r>
      <w:r>
        <w:t>;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575CEA" w:rsidRPr="00575CEA" w:rsidRDefault="00575CEA" w:rsidP="00E45CD9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E45CD9">
        <w:t xml:space="preserve"> и 4 городских филиала (работа филиала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E45CD9">
        <w:t xml:space="preserve">организована </w:t>
      </w:r>
      <w:r w:rsidR="003F174F">
        <w:t>в «</w:t>
      </w:r>
      <w:r w:rsidRPr="00683772">
        <w:t>пункт</w:t>
      </w:r>
      <w:r w:rsidR="00E45CD9">
        <w:t>ах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>веточный», Камышевское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отчетном периоде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E57EBE" w:rsidRPr="00926C4A" w:rsidRDefault="00F167D2" w:rsidP="00926C4A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683772">
        <w:t xml:space="preserve">В течение </w:t>
      </w:r>
      <w:r w:rsidR="007806B2">
        <w:rPr>
          <w:lang w:val="en-US"/>
        </w:rPr>
        <w:t>I</w:t>
      </w:r>
      <w:r w:rsidR="00D948E7">
        <w:rPr>
          <w:lang w:val="en-US"/>
        </w:rPr>
        <w:t>I</w:t>
      </w:r>
      <w:r w:rsidR="00133F29" w:rsidRPr="00133F29">
        <w:t xml:space="preserve"> </w:t>
      </w:r>
      <w:r w:rsidR="00133F29">
        <w:t>квартала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D948E7" w:rsidRPr="00D948E7">
        <w:t>6</w:t>
      </w:r>
      <w:r w:rsidR="000B47A8" w:rsidRPr="00045B76">
        <w:t xml:space="preserve"> оперативных сове</w:t>
      </w:r>
      <w:r w:rsidR="00343855" w:rsidRPr="00045B76">
        <w:t xml:space="preserve">щаний 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 xml:space="preserve">работа подведомственных учреждений,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="00D948E7">
        <w:t>,</w:t>
      </w:r>
      <w:r w:rsidR="00D948E7" w:rsidRPr="00D948E7">
        <w:t xml:space="preserve"> </w:t>
      </w:r>
      <w:r w:rsidR="00D948E7">
        <w:t xml:space="preserve">корректировке </w:t>
      </w:r>
      <w:r w:rsidRPr="00441915">
        <w:t>показателей</w:t>
      </w:r>
      <w:r w:rsidR="00D948E7" w:rsidRPr="00D948E7">
        <w:t xml:space="preserve"> </w:t>
      </w:r>
      <w:r w:rsidR="00D948E7" w:rsidRPr="00441915">
        <w:t xml:space="preserve">с учетом складывающейся </w:t>
      </w:r>
      <w:r w:rsidR="00D948E7">
        <w:t>ситуации, деятельности в</w:t>
      </w:r>
      <w:r w:rsidR="00607C99">
        <w:t xml:space="preserve"> условиях распространения </w:t>
      </w:r>
      <w:r w:rsidR="00D948E7">
        <w:t xml:space="preserve">коронавирусной инфекции, </w:t>
      </w:r>
      <w:r w:rsidR="00926C4A">
        <w:t>проводились</w:t>
      </w:r>
      <w:r w:rsidR="00D948E7">
        <w:t xml:space="preserve"> еженедельные и ежемесячные мо</w:t>
      </w:r>
      <w:r w:rsidR="00E57EBE">
        <w:t>ниторинги, оценка ситуации</w:t>
      </w:r>
      <w:r w:rsidR="00E57EBE" w:rsidRPr="00E57EBE">
        <w:t xml:space="preserve"> </w:t>
      </w:r>
      <w:r w:rsidR="00E57EBE">
        <w:t>и принятие мер с целью недопущения распространения</w:t>
      </w:r>
      <w:r w:rsidR="00FD74E7">
        <w:t xml:space="preserve"> </w:t>
      </w:r>
      <w:r w:rsidR="00FD74E7">
        <w:rPr>
          <w:lang w:val="en-US"/>
        </w:rPr>
        <w:t>COVID</w:t>
      </w:r>
      <w:r w:rsidR="00FD74E7" w:rsidRPr="00FD74E7">
        <w:t>-</w:t>
      </w:r>
      <w:r w:rsidR="00FD74E7">
        <w:t>19</w:t>
      </w:r>
      <w:r w:rsidR="00E57EBE">
        <w:t>.</w:t>
      </w:r>
      <w:r w:rsidR="00E57EBE" w:rsidRPr="00E57EBE">
        <w:t xml:space="preserve"> </w:t>
      </w:r>
      <w:r w:rsidR="00E57EBE">
        <w:t xml:space="preserve">В течение всего квартала </w:t>
      </w:r>
      <w:r w:rsidR="00926C4A">
        <w:t xml:space="preserve">осуществлялись </w:t>
      </w:r>
      <w:r w:rsidR="00E57EBE">
        <w:t>еженедельный и ежемесячный мониторинги реализации нацпроекта «Культура» на территории УМР</w:t>
      </w:r>
      <w:r w:rsidR="00926C4A">
        <w:t xml:space="preserve">, еженедельно </w:t>
      </w:r>
      <w:r w:rsidR="00926C4A">
        <w:rPr>
          <w:lang w:eastAsia="en-US"/>
        </w:rPr>
        <w:t>размещалась отчетность в системе мониторинга проекта («Битрикс24»), предоставлялась в Департамент культуры ЯО, в Федеральный и областной проектные офисы.</w:t>
      </w:r>
      <w:r w:rsidR="00926C4A">
        <w:rPr>
          <w:color w:val="000000"/>
        </w:rPr>
        <w:t xml:space="preserve"> С</w:t>
      </w:r>
      <w:r w:rsidR="00E57EBE">
        <w:t xml:space="preserve"> мая – еженедельный мониторинг по реализации дорожной карты по улучшению материально-технической базы Ильинского ДК </w:t>
      </w:r>
      <w:r w:rsidR="00FD74E7">
        <w:t xml:space="preserve">(«Культура малой Родины») </w:t>
      </w:r>
      <w:r w:rsidR="00E57EBE">
        <w:t>и ежемесячный мониторинг по освоению областных средств, выделенных на капитальный ремонт в рамках создания модельной библиотеки</w:t>
      </w:r>
      <w:r w:rsidR="00FD74E7">
        <w:t xml:space="preserve"> на базе филиала Детская библиотека МБУК «ЦБС УМР»</w:t>
      </w:r>
      <w:r w:rsidR="00E57EBE">
        <w:t>, с июня – еженедельный мониторинг досуговой занятости детей в летнее время.</w:t>
      </w:r>
    </w:p>
    <w:p w:rsidR="000B47A8" w:rsidRDefault="00E57EBE" w:rsidP="000B47A8">
      <w:pPr>
        <w:ind w:firstLine="708"/>
        <w:jc w:val="both"/>
      </w:pPr>
      <w:r w:rsidRPr="00E16C93">
        <w:t xml:space="preserve">Статистическая отчетность по учреждениям культурно-досугового типа и библиотекам проводилась в разрезе каждой </w:t>
      </w:r>
      <w:r w:rsidRPr="006A2122">
        <w:t>сетевой единицы.</w:t>
      </w:r>
    </w:p>
    <w:p w:rsidR="000B47A8" w:rsidRPr="006A2122" w:rsidRDefault="000B47A8" w:rsidP="000B47A8">
      <w:pPr>
        <w:tabs>
          <w:tab w:val="left" w:pos="720"/>
        </w:tabs>
        <w:jc w:val="both"/>
      </w:pPr>
      <w:r w:rsidRPr="006A2122">
        <w:tab/>
        <w:t xml:space="preserve">Проведены </w:t>
      </w:r>
      <w:r w:rsidRPr="00440A95">
        <w:rPr>
          <w:b/>
        </w:rPr>
        <w:t>заседания комиссий и оргкомитетов</w:t>
      </w:r>
      <w:r w:rsidRPr="00440A95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E57EBE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(9 мая, Благостина</w:t>
            </w:r>
            <w:r w:rsidR="00E57EBE">
              <w:t>, «Белый цветок», 12 июня «День России», 22 июня День Памяти и скорби, 24 июня, 1 июля</w:t>
            </w:r>
            <w:r w:rsidR="00F72674">
              <w:t>)</w:t>
            </w:r>
            <w:r w:rsidR="00182288">
              <w:t xml:space="preserve"> всего</w:t>
            </w:r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182288" w:rsidRDefault="00182288" w:rsidP="00B134A6">
            <w:pPr>
              <w:snapToGrid w:val="0"/>
            </w:pPr>
          </w:p>
          <w:p w:rsidR="00607C99" w:rsidRDefault="00607C99" w:rsidP="00B134A6">
            <w:pPr>
              <w:snapToGrid w:val="0"/>
            </w:pPr>
          </w:p>
          <w:p w:rsidR="000B47A8" w:rsidRPr="00702F23" w:rsidRDefault="000B47A8" w:rsidP="00E57EBE">
            <w:pPr>
              <w:snapToGrid w:val="0"/>
            </w:pPr>
            <w:r w:rsidRPr="00702F23">
              <w:t>-_</w:t>
            </w:r>
            <w:r w:rsidR="00182288">
              <w:t>2</w:t>
            </w:r>
            <w:r w:rsidR="00E57EBE">
              <w:t>0</w:t>
            </w:r>
            <w:r w:rsidRPr="00702F23">
              <w:t>_</w:t>
            </w:r>
          </w:p>
        </w:tc>
      </w:tr>
      <w:tr w:rsidR="000B47A8" w:rsidRPr="006A2122" w:rsidTr="00E57EBE">
        <w:trPr>
          <w:trHeight w:val="74"/>
        </w:trPr>
        <w:tc>
          <w:tcPr>
            <w:tcW w:w="9000" w:type="dxa"/>
          </w:tcPr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заместителей Главы района</w:t>
            </w:r>
          </w:p>
        </w:tc>
        <w:tc>
          <w:tcPr>
            <w:tcW w:w="720" w:type="dxa"/>
          </w:tcPr>
          <w:p w:rsidR="000B47A8" w:rsidRPr="00702F23" w:rsidRDefault="00182288" w:rsidP="00E57EBE">
            <w:pPr>
              <w:snapToGrid w:val="0"/>
            </w:pPr>
            <w:r>
              <w:t>-</w:t>
            </w:r>
            <w:r w:rsidR="000B47A8" w:rsidRPr="00702F23">
              <w:t>_</w:t>
            </w:r>
            <w:r w:rsidR="00612277" w:rsidRPr="00702F23">
              <w:rPr>
                <w:lang w:val="en-US"/>
              </w:rPr>
              <w:t>1</w:t>
            </w:r>
            <w:r w:rsidR="00E57EBE">
              <w:t>0</w:t>
            </w:r>
            <w:r w:rsidR="000B47A8" w:rsidRPr="00702F23">
              <w:t>_</w:t>
            </w:r>
          </w:p>
        </w:tc>
      </w:tr>
    </w:tbl>
    <w:p w:rsidR="00182288" w:rsidRDefault="00182288" w:rsidP="00F167D2">
      <w:pPr>
        <w:ind w:firstLine="709"/>
        <w:jc w:val="both"/>
      </w:pPr>
    </w:p>
    <w:p w:rsidR="00892601" w:rsidRPr="006A2122" w:rsidRDefault="00FD74E7" w:rsidP="00F167D2">
      <w:pPr>
        <w:ind w:firstLine="709"/>
        <w:jc w:val="both"/>
      </w:pPr>
      <w:r>
        <w:t>П</w:t>
      </w:r>
      <w:r w:rsidR="001A4AC9" w:rsidRPr="006A2122">
        <w:t>ри</w:t>
      </w:r>
      <w:r w:rsidR="00892601" w:rsidRPr="006A2122">
        <w:t xml:space="preserve"> Заместител</w:t>
      </w:r>
      <w:r w:rsidR="001A4AC9" w:rsidRPr="006A2122">
        <w:t>е</w:t>
      </w:r>
      <w:r w:rsidR="00892601" w:rsidRPr="006A2122">
        <w:t xml:space="preserve"> </w:t>
      </w:r>
      <w:r w:rsidR="000C480B">
        <w:t xml:space="preserve">Главы </w:t>
      </w:r>
      <w:r>
        <w:t xml:space="preserve">и Главе </w:t>
      </w:r>
      <w:r w:rsidR="000C480B">
        <w:t>Администрации УМР проходили</w:t>
      </w:r>
      <w:r w:rsidR="00892601" w:rsidRPr="006A2122">
        <w:t xml:space="preserve"> совещания </w:t>
      </w:r>
      <w:r w:rsidR="001A4AC9" w:rsidRPr="006A2122">
        <w:t xml:space="preserve">с участием </w:t>
      </w:r>
      <w:r w:rsidR="00CB4470" w:rsidRPr="006A2122">
        <w:t>Г</w:t>
      </w:r>
      <w:r w:rsidR="00892601" w:rsidRPr="006A2122">
        <w:t xml:space="preserve">лав сельских поселений </w:t>
      </w:r>
      <w:r w:rsidR="001A4AC9" w:rsidRPr="006A2122">
        <w:t xml:space="preserve">по вопросу передачи полномочий с уровня </w:t>
      </w:r>
      <w:r w:rsidR="001002A8" w:rsidRPr="006A2122">
        <w:t xml:space="preserve">сельских поселений на уровень </w:t>
      </w:r>
      <w:r w:rsidR="001A4AC9" w:rsidRPr="006A2122">
        <w:t xml:space="preserve">муниципального </w:t>
      </w:r>
      <w:r w:rsidR="000C480B">
        <w:t>района, исполнения Указа Президента по достижению установленного уровня средней заработной платы работникам учреждений культуры.</w:t>
      </w:r>
    </w:p>
    <w:p w:rsidR="00DE2CD5" w:rsidRPr="00144202" w:rsidRDefault="00E16C93" w:rsidP="00144202">
      <w:pPr>
        <w:ind w:firstLine="709"/>
        <w:jc w:val="both"/>
      </w:pPr>
      <w:r w:rsidRPr="006A2122">
        <w:lastRenderedPageBreak/>
        <w:t>В течение отчетного периода</w:t>
      </w:r>
      <w:r w:rsidR="0009598C" w:rsidRPr="006A2122">
        <w:t xml:space="preserve"> п</w:t>
      </w:r>
      <w:r w:rsidRPr="006A2122">
        <w:t>одготовлен</w:t>
      </w:r>
      <w:r w:rsidR="00FD74E7">
        <w:t>ы</w:t>
      </w:r>
      <w:r w:rsidRPr="006A2122">
        <w:t xml:space="preserve"> </w:t>
      </w:r>
      <w:r w:rsidR="000B47A8" w:rsidRPr="006A2122">
        <w:t>и при</w:t>
      </w:r>
      <w:r w:rsidRPr="006A2122">
        <w:t>нят</w:t>
      </w:r>
      <w:r w:rsidR="001D0F2C">
        <w:t xml:space="preserve">ы </w:t>
      </w:r>
      <w:r w:rsidR="001D0F2C" w:rsidRPr="001D0F2C">
        <w:t xml:space="preserve">2 </w:t>
      </w:r>
      <w:r w:rsidR="000B47A8" w:rsidRPr="006A2122">
        <w:t>Постановлени</w:t>
      </w:r>
      <w:r w:rsidR="001D0F2C">
        <w:t xml:space="preserve">я Администрации и 1 Решение Думы </w:t>
      </w:r>
      <w:r w:rsidR="000B47A8" w:rsidRPr="006A2122">
        <w:t>по основным напра</w:t>
      </w:r>
      <w:r w:rsidR="00FD74E7">
        <w:t>влениям деятельности учреждений культуры</w:t>
      </w:r>
      <w:r w:rsidR="000B47A8" w:rsidRPr="006A2122">
        <w:t xml:space="preserve">, </w:t>
      </w:r>
      <w:r w:rsidR="001D0F2C">
        <w:t xml:space="preserve">всего 3 документа, </w:t>
      </w:r>
      <w:r w:rsidR="000B47A8" w:rsidRPr="006A2122">
        <w:t>а именно:</w:t>
      </w:r>
      <w:r w:rsidR="000B47A8" w:rsidRPr="0029597C"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5670"/>
      </w:tblGrid>
      <w:tr w:rsidR="00144202" w:rsidTr="00144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14420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УМР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434 от 22.04.2020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144202">
            <w:pPr>
              <w:ind w:right="361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«О внесении изменений в постановление Администрации района от 30.10.2014 №1854 «Об утверждении МП «О поддержке социально ориентированных некоммерческих организаций УМР на 2016-2020 годы»</w:t>
            </w:r>
          </w:p>
        </w:tc>
      </w:tr>
      <w:tr w:rsidR="00144202" w:rsidTr="00144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Дума УМР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668 от 29.05.2020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об утверждении Доп. соглашения к Соглашению о передаче осуществления части полномочий по решению вопроса местного значения Головинского СП по организации библиотечного обслуживанию населения, по комплектованию и обеспечению сохранности библиотечных фондов библиотек населения, заключенному между Администрацией Головинского СП и Администрацией УМР 10.12.2019, утвержденному решением Думы района от 26.12.2019 № 590</w:t>
            </w:r>
          </w:p>
        </w:tc>
      </w:tr>
      <w:tr w:rsidR="00144202" w:rsidTr="001442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УМР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555 от 01.06.2020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02" w:rsidRDefault="00144202" w:rsidP="00441A3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ПОСТАНОВЛЕНИЕ о предоставлении субсидии социально ориентированным некоммерческим организациям УМР в 2020 году</w:t>
            </w:r>
          </w:p>
        </w:tc>
      </w:tr>
    </w:tbl>
    <w:p w:rsidR="00144202" w:rsidRDefault="00144202" w:rsidP="00733367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465E0A" w:rsidRPr="00FD74E7" w:rsidRDefault="004119E8" w:rsidP="00F953FC">
      <w:pPr>
        <w:ind w:firstLine="567"/>
        <w:jc w:val="both"/>
      </w:pPr>
      <w:r w:rsidRPr="00FD74E7">
        <w:rPr>
          <w:color w:val="000000"/>
          <w:lang w:val="en-US"/>
        </w:rPr>
        <w:t>C</w:t>
      </w:r>
      <w:r w:rsidRPr="00FD74E7">
        <w:rPr>
          <w:color w:val="000000"/>
        </w:rPr>
        <w:t xml:space="preserve"> целью размещения публикаций </w:t>
      </w:r>
      <w:r w:rsidRPr="0032309E">
        <w:rPr>
          <w:b/>
          <w:color w:val="000000"/>
        </w:rPr>
        <w:t>на портале «</w:t>
      </w:r>
      <w:r w:rsidRPr="0032309E">
        <w:rPr>
          <w:b/>
          <w:color w:val="000000"/>
          <w:lang w:val="en-US"/>
        </w:rPr>
        <w:t>Pro</w:t>
      </w:r>
      <w:r w:rsidRPr="0032309E">
        <w:rPr>
          <w:b/>
          <w:color w:val="000000"/>
        </w:rPr>
        <w:t>.Культура»</w:t>
      </w:r>
      <w:r w:rsidRPr="00FD74E7">
        <w:rPr>
          <w:color w:val="000000"/>
        </w:rPr>
        <w:t xml:space="preserve"> специалистами учреждений культуры УМР регулярно осуществлялись работа и мониторинг в системе </w:t>
      </w:r>
      <w:r w:rsidRPr="00FD74E7">
        <w:t xml:space="preserve">АИС «Единое информационное пространство в сфере культуры» (далее - </w:t>
      </w:r>
      <w:r w:rsidRPr="00FD74E7">
        <w:rPr>
          <w:color w:val="000000"/>
        </w:rPr>
        <w:t xml:space="preserve">АИС ЕИПСК). </w:t>
      </w:r>
      <w:r w:rsidR="00465E0A" w:rsidRPr="00FD74E7">
        <w:t>В течение отчетного периода усилена работа по размещению учреждениями на своих сайтах виджетов</w:t>
      </w:r>
      <w:r w:rsidR="00702527">
        <w:t xml:space="preserve"> </w:t>
      </w:r>
      <w:r w:rsidR="00702527" w:rsidRPr="00FD74E7">
        <w:t>«</w:t>
      </w:r>
      <w:r w:rsidR="00702527" w:rsidRPr="00FD74E7">
        <w:rPr>
          <w:lang w:val="en-US"/>
        </w:rPr>
        <w:t>PRO</w:t>
      </w:r>
      <w:r w:rsidR="00702527">
        <w:t>. Культура.РФ»</w:t>
      </w:r>
      <w:r w:rsidR="00465E0A" w:rsidRPr="00FD74E7">
        <w:t xml:space="preserve"> - информационных инструментов, помогающих пользователям сайта быстро найти нужную информацию. Два учреждения культуры (МАУ «ДК УМР», МБУ «Отрадновский культурно-досуговый центр</w:t>
      </w:r>
      <w:r w:rsidR="00702527">
        <w:t>»</w:t>
      </w:r>
      <w:r w:rsidR="00465E0A" w:rsidRPr="00FD74E7">
        <w:t xml:space="preserve">) и два </w:t>
      </w:r>
      <w:r w:rsidR="00702527">
        <w:t xml:space="preserve">учреждения </w:t>
      </w:r>
      <w:r w:rsidR="00465E0A" w:rsidRPr="00FD74E7">
        <w:t xml:space="preserve">дополнительного образования (МБУ ДО ДХШ УМР, МБУ ДО ДМШ УМР) разместили на своих сайтах указанный виджет. </w:t>
      </w:r>
      <w:r w:rsidR="00465E0A">
        <w:t>В мае 2020 г. на портале было размещено новое «место» - «Детская библиотека» - в связи с предстоящим открытием модельной библиотеки</w:t>
      </w:r>
      <w:r w:rsidR="00702527" w:rsidRPr="00702527">
        <w:t xml:space="preserve"> </w:t>
      </w:r>
      <w:r w:rsidR="00702527">
        <w:t>на базе филиала осенью 2020 г</w:t>
      </w:r>
      <w:r w:rsidR="00465E0A">
        <w:t>.</w:t>
      </w:r>
    </w:p>
    <w:p w:rsidR="00346672" w:rsidRPr="00FD74E7" w:rsidRDefault="00FD74E7" w:rsidP="00F953FC">
      <w:pPr>
        <w:ind w:firstLine="567"/>
        <w:jc w:val="both"/>
        <w:rPr>
          <w:color w:val="000000"/>
        </w:rPr>
      </w:pPr>
      <w:r w:rsidRPr="00FD74E7">
        <w:t xml:space="preserve">За </w:t>
      </w:r>
      <w:r w:rsidRPr="00FD74E7">
        <w:rPr>
          <w:lang w:val="en-US"/>
        </w:rPr>
        <w:t>II</w:t>
      </w:r>
      <w:r w:rsidRPr="00FD74E7">
        <w:t xml:space="preserve"> квартал на портале «</w:t>
      </w:r>
      <w:r w:rsidRPr="00FD74E7">
        <w:rPr>
          <w:lang w:val="en-US"/>
        </w:rPr>
        <w:t>Pro</w:t>
      </w:r>
      <w:r w:rsidRPr="00FD74E7">
        <w:t>.Культур</w:t>
      </w:r>
      <w:r w:rsidR="00702527">
        <w:t>а» было размещено 166 публикаций</w:t>
      </w:r>
      <w:r w:rsidRPr="00FD74E7">
        <w:t xml:space="preserve"> (МАУ «ДК УМР» - 26, МБУК «ЦБС УМР» - 23, МБУ ДО ДМШ УМР - 4, МБУ ДО ДХШ УМР - 5, МБУ «Покровский дом культуры» - 22, МБУ «Ильинский дом культуры» - 25, МБУ «Головинский дом культуры» - 18, МБУ «Улейминский дом культуры им. К.И.Канахистова» - 15, МБУ «Отрадновский культурно-досуговый центр» - 28)</w:t>
      </w:r>
      <w:r w:rsidR="00434AFC">
        <w:t xml:space="preserve">, </w:t>
      </w:r>
      <w:r w:rsidR="00434AFC" w:rsidRPr="000F0616">
        <w:t>т.е.</w:t>
      </w:r>
      <w:r w:rsidR="00434AFC">
        <w:t xml:space="preserve"> на 26 публикаций меньше, чем в </w:t>
      </w:r>
      <w:r w:rsidR="00434AFC">
        <w:rPr>
          <w:lang w:val="en-US"/>
        </w:rPr>
        <w:t>I</w:t>
      </w:r>
      <w:r w:rsidR="00434AFC" w:rsidRPr="00434AFC">
        <w:t xml:space="preserve"> </w:t>
      </w:r>
      <w:r w:rsidR="00434AFC">
        <w:t xml:space="preserve">квартале 2020 г. (192 пбликации), или </w:t>
      </w:r>
      <w:r w:rsidR="000F0616">
        <w:t>на 13,6 %.</w:t>
      </w:r>
      <w:r w:rsidR="00346672">
        <w:t xml:space="preserve"> </w:t>
      </w:r>
      <w:r w:rsidR="000F0616">
        <w:t>П</w:t>
      </w:r>
      <w:r w:rsidR="000F0616">
        <w:rPr>
          <w:color w:val="000000"/>
        </w:rPr>
        <w:t xml:space="preserve">лан по публикациям не выполнили 2 учреждения: МБУ «Улейминский дом культуры им. К.И. Канахистова» (-1 публикация) и МБУК «ЦБС УМР» </w:t>
      </w:r>
      <w:r w:rsidR="000F0616" w:rsidRPr="000F0616">
        <w:rPr>
          <w:color w:val="000000"/>
        </w:rPr>
        <w:t>(-22 публикации,</w:t>
      </w:r>
      <w:r w:rsidR="000F0616">
        <w:rPr>
          <w:color w:val="000000"/>
        </w:rPr>
        <w:t xml:space="preserve"> в связи со сменой руководства и временным отсутствием в штате директора и заместителя директора учреждения). </w:t>
      </w:r>
      <w:r w:rsidR="004D4F02">
        <w:rPr>
          <w:color w:val="000000"/>
        </w:rPr>
        <w:t>П</w:t>
      </w:r>
      <w:r w:rsidR="000F0616">
        <w:rPr>
          <w:color w:val="000000"/>
        </w:rPr>
        <w:t xml:space="preserve">ять </w:t>
      </w:r>
      <w:r w:rsidR="00346672">
        <w:rPr>
          <w:color w:val="000000"/>
        </w:rPr>
        <w:t>учреждений</w:t>
      </w:r>
      <w:r w:rsidR="00346672" w:rsidRPr="00FD74E7">
        <w:rPr>
          <w:color w:val="000000"/>
        </w:rPr>
        <w:t xml:space="preserve"> перевыполнили </w:t>
      </w:r>
      <w:r w:rsidR="00346672">
        <w:rPr>
          <w:color w:val="000000"/>
        </w:rPr>
        <w:t xml:space="preserve">общий </w:t>
      </w:r>
      <w:r w:rsidR="00346672" w:rsidRPr="00FD74E7">
        <w:rPr>
          <w:color w:val="000000"/>
        </w:rPr>
        <w:t>план</w:t>
      </w:r>
      <w:r w:rsidR="00346672">
        <w:rPr>
          <w:color w:val="000000"/>
        </w:rPr>
        <w:t xml:space="preserve"> </w:t>
      </w:r>
      <w:r w:rsidR="00346672" w:rsidRPr="00FD74E7">
        <w:rPr>
          <w:color w:val="000000"/>
        </w:rPr>
        <w:t>размещения публикаций на портале «</w:t>
      </w:r>
      <w:r w:rsidR="00346672" w:rsidRPr="00FD74E7">
        <w:rPr>
          <w:color w:val="000000"/>
          <w:lang w:val="en-US"/>
        </w:rPr>
        <w:t>Pro</w:t>
      </w:r>
      <w:r w:rsidR="00346672" w:rsidRPr="00FD74E7">
        <w:rPr>
          <w:color w:val="000000"/>
        </w:rPr>
        <w:t>.Культура</w:t>
      </w:r>
      <w:r w:rsidR="00702527">
        <w:rPr>
          <w:color w:val="000000"/>
        </w:rPr>
        <w:t>.РФ</w:t>
      </w:r>
      <w:r w:rsidR="00346672" w:rsidRPr="00FD74E7">
        <w:rPr>
          <w:color w:val="000000"/>
        </w:rPr>
        <w:t>»</w:t>
      </w:r>
      <w:r w:rsidR="000F0616">
        <w:rPr>
          <w:color w:val="000000"/>
        </w:rPr>
        <w:t xml:space="preserve">, в среднем на 1-2 публикации </w:t>
      </w:r>
      <w:r w:rsidR="000F0616" w:rsidRPr="00FD74E7">
        <w:t xml:space="preserve">(МАУ «ДК УМР» </w:t>
      </w:r>
      <w:r w:rsidR="000F0616">
        <w:t>+1</w:t>
      </w:r>
      <w:r w:rsidR="000F0616" w:rsidRPr="00FD74E7">
        <w:t xml:space="preserve">, </w:t>
      </w:r>
      <w:r w:rsidR="004D4F02">
        <w:t>МБУ ДО ДМШ УМР</w:t>
      </w:r>
      <w:r w:rsidR="000F0616" w:rsidRPr="00FD74E7">
        <w:t xml:space="preserve"> </w:t>
      </w:r>
      <w:r w:rsidR="000F0616">
        <w:t>+1, МБУ ДО ДХШ УМР +1</w:t>
      </w:r>
      <w:r w:rsidR="000F0616" w:rsidRPr="00FD74E7">
        <w:t xml:space="preserve">, МБУ «Покровский дом культуры» </w:t>
      </w:r>
      <w:r w:rsidR="000F0616">
        <w:t>+2</w:t>
      </w:r>
      <w:r w:rsidR="000F0616" w:rsidRPr="00FD74E7">
        <w:t xml:space="preserve">, МБУ «Отрадновский культурно-досуговый центр» </w:t>
      </w:r>
      <w:r w:rsidR="000F0616">
        <w:t>+2</w:t>
      </w:r>
      <w:r w:rsidR="000F0616" w:rsidRPr="00FD74E7">
        <w:t>)</w:t>
      </w:r>
      <w:r w:rsidR="000F0616">
        <w:t xml:space="preserve">. </w:t>
      </w:r>
      <w:r w:rsidR="00346672">
        <w:rPr>
          <w:color w:val="000000"/>
        </w:rPr>
        <w:t xml:space="preserve">Общий информационный рейтинг </w:t>
      </w:r>
      <w:r w:rsidR="004D4F02">
        <w:rPr>
          <w:color w:val="000000"/>
        </w:rPr>
        <w:t>акти</w:t>
      </w:r>
      <w:r w:rsidR="00665159">
        <w:rPr>
          <w:color w:val="000000"/>
        </w:rPr>
        <w:t xml:space="preserve">вности </w:t>
      </w:r>
      <w:r w:rsidR="00346672">
        <w:rPr>
          <w:color w:val="000000"/>
        </w:rPr>
        <w:t>учреждений культуры УМР по Ярославской области остался на прежнем уровне</w:t>
      </w:r>
      <w:r w:rsidR="00665159">
        <w:rPr>
          <w:color w:val="000000"/>
        </w:rPr>
        <w:t xml:space="preserve"> (3 место). Итого за 1 полугодие 2020 г. учреждения культуры разместили 358 событий, 10 обзоров, 9 виджетов. Годовый план исполнен по итогам полугодия на 53,95%.</w:t>
      </w:r>
    </w:p>
    <w:p w:rsidR="00F953FC" w:rsidRDefault="004119E8" w:rsidP="00F953FC">
      <w:pPr>
        <w:jc w:val="both"/>
        <w:rPr>
          <w:color w:val="000000"/>
        </w:rPr>
      </w:pPr>
      <w:r w:rsidRPr="00FD74E7">
        <w:t xml:space="preserve">В связи с тем, что </w:t>
      </w:r>
      <w:r w:rsidRPr="00FD74E7">
        <w:rPr>
          <w:color w:val="000000"/>
        </w:rPr>
        <w:t xml:space="preserve">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F953FC" w:rsidRPr="00263297" w:rsidRDefault="00F953FC" w:rsidP="00F953FC">
      <w:pPr>
        <w:ind w:firstLine="567"/>
        <w:jc w:val="both"/>
      </w:pPr>
      <w:r>
        <w:rPr>
          <w:color w:val="000000"/>
        </w:rPr>
        <w:t xml:space="preserve">В отчетном периоде </w:t>
      </w:r>
      <w:r>
        <w:t xml:space="preserve">широко осуществлена </w:t>
      </w:r>
      <w:r w:rsidRPr="00263297">
        <w:t>информационная поддержка следующих мероприятий</w:t>
      </w:r>
      <w:r>
        <w:t xml:space="preserve"> и событий (в том числе используя онлайн-формат)</w:t>
      </w:r>
      <w:r w:rsidRPr="00263297">
        <w:t>:</w:t>
      </w:r>
    </w:p>
    <w:p w:rsidR="00F953FC" w:rsidRPr="00263297" w:rsidRDefault="00F953FC" w:rsidP="00F953FC">
      <w:pPr>
        <w:ind w:firstLine="567"/>
        <w:jc w:val="both"/>
      </w:pPr>
      <w:r w:rsidRPr="00263297">
        <w:t xml:space="preserve">- </w:t>
      </w:r>
      <w:r w:rsidR="006443E2">
        <w:t>м</w:t>
      </w:r>
      <w:r w:rsidR="00702527">
        <w:t>ероприятий, посвященных</w:t>
      </w:r>
      <w:r w:rsidRPr="00263297">
        <w:t xml:space="preserve"> 75-летию Победы в ВОВ 1941-1945 гг;</w:t>
      </w:r>
    </w:p>
    <w:p w:rsidR="00F953FC" w:rsidRPr="00263297" w:rsidRDefault="00F953FC" w:rsidP="00F953FC">
      <w:pPr>
        <w:ind w:firstLine="567"/>
        <w:jc w:val="both"/>
      </w:pPr>
      <w:r w:rsidRPr="00263297">
        <w:lastRenderedPageBreak/>
        <w:t xml:space="preserve">- </w:t>
      </w:r>
      <w:r w:rsidR="006443E2">
        <w:t>т</w:t>
      </w:r>
      <w:r w:rsidR="00702527">
        <w:t>оржественных мероприятий, посвященных</w:t>
      </w:r>
      <w:r w:rsidRPr="00263297">
        <w:t xml:space="preserve"> Дню Победы</w:t>
      </w:r>
      <w:r w:rsidR="00702527">
        <w:t xml:space="preserve"> 9 мая</w:t>
      </w:r>
      <w:r w:rsidRPr="00263297">
        <w:t>;</w:t>
      </w:r>
    </w:p>
    <w:p w:rsidR="00F953FC" w:rsidRPr="00263297" w:rsidRDefault="00F953FC" w:rsidP="00F953FC">
      <w:pPr>
        <w:ind w:firstLine="567"/>
        <w:jc w:val="both"/>
      </w:pPr>
      <w:r w:rsidRPr="00263297">
        <w:t xml:space="preserve">- </w:t>
      </w:r>
      <w:r w:rsidRPr="00263297">
        <w:rPr>
          <w:lang w:val="en-US"/>
        </w:rPr>
        <w:t>XXVI</w:t>
      </w:r>
      <w:r w:rsidR="00702527">
        <w:t xml:space="preserve"> Муниципального фестиваля</w:t>
      </w:r>
      <w:r w:rsidRPr="00263297">
        <w:t xml:space="preserve"> детско-юношеского творчества «Радуга»;</w:t>
      </w:r>
    </w:p>
    <w:p w:rsidR="00F953FC" w:rsidRPr="00263297" w:rsidRDefault="00F953FC" w:rsidP="00F953FC">
      <w:pPr>
        <w:ind w:firstLine="567"/>
        <w:jc w:val="both"/>
      </w:pPr>
      <w:r w:rsidRPr="00263297">
        <w:t xml:space="preserve">- </w:t>
      </w:r>
      <w:r w:rsidR="006443E2">
        <w:t>м</w:t>
      </w:r>
      <w:r w:rsidR="00702527">
        <w:t>униципального</w:t>
      </w:r>
      <w:r w:rsidRPr="00263297">
        <w:t xml:space="preserve"> онлайн-фотоконкурс</w:t>
      </w:r>
      <w:r w:rsidR="00702527">
        <w:t>а</w:t>
      </w:r>
      <w:r w:rsidRPr="00263297">
        <w:t xml:space="preserve"> «В объективе – семья»;</w:t>
      </w:r>
    </w:p>
    <w:p w:rsidR="00F953FC" w:rsidRDefault="00F953FC" w:rsidP="00F953FC">
      <w:pPr>
        <w:ind w:firstLine="567"/>
        <w:jc w:val="both"/>
      </w:pPr>
      <w:r w:rsidRPr="00263297">
        <w:t xml:space="preserve">- </w:t>
      </w:r>
      <w:r w:rsidR="006443E2">
        <w:t>м</w:t>
      </w:r>
      <w:r w:rsidR="00702527">
        <w:t>ероприятий, посвященных</w:t>
      </w:r>
      <w:r w:rsidRPr="00263297">
        <w:t xml:space="preserve"> Международному Дню защиты детей;</w:t>
      </w:r>
    </w:p>
    <w:p w:rsidR="00702527" w:rsidRPr="00263297" w:rsidRDefault="00702527" w:rsidP="00F953FC">
      <w:pPr>
        <w:ind w:firstLine="567"/>
        <w:jc w:val="both"/>
      </w:pPr>
      <w:r>
        <w:t>- ежегодной Детской благотворительной декады «Благостина»;</w:t>
      </w:r>
    </w:p>
    <w:p w:rsidR="00F953FC" w:rsidRPr="00263297" w:rsidRDefault="00F953FC" w:rsidP="00F953FC">
      <w:pPr>
        <w:ind w:firstLine="567"/>
        <w:jc w:val="both"/>
      </w:pPr>
      <w:r w:rsidRPr="00263297">
        <w:t>-</w:t>
      </w:r>
      <w:r>
        <w:t xml:space="preserve"> </w:t>
      </w:r>
      <w:r w:rsidR="00702527">
        <w:t>Межрегиональной онлайн-выставки</w:t>
      </w:r>
      <w:r w:rsidRPr="00263297">
        <w:t xml:space="preserve"> детского изобразительного искусства «Святыни России»;</w:t>
      </w:r>
    </w:p>
    <w:p w:rsidR="00F953FC" w:rsidRDefault="006443E2" w:rsidP="00F953FC">
      <w:pPr>
        <w:ind w:firstLine="567"/>
        <w:jc w:val="both"/>
      </w:pPr>
      <w:r>
        <w:t>- м</w:t>
      </w:r>
      <w:r w:rsidR="00702527">
        <w:t>ероприятий, посвященных</w:t>
      </w:r>
      <w:r w:rsidR="00F953FC" w:rsidRPr="00263297">
        <w:t xml:space="preserve"> Дню России</w:t>
      </w:r>
      <w:r>
        <w:t xml:space="preserve"> 12 июня</w:t>
      </w:r>
      <w:r w:rsidR="00F953FC" w:rsidRPr="00263297">
        <w:t>;</w:t>
      </w:r>
    </w:p>
    <w:p w:rsidR="006443E2" w:rsidRPr="00263297" w:rsidRDefault="006443E2" w:rsidP="00F953FC">
      <w:pPr>
        <w:ind w:firstLine="567"/>
        <w:jc w:val="both"/>
      </w:pPr>
      <w:r>
        <w:t>-</w:t>
      </w:r>
      <w:r w:rsidRPr="006443E2">
        <w:rPr>
          <w:sz w:val="28"/>
          <w:szCs w:val="28"/>
        </w:rPr>
        <w:t xml:space="preserve"> </w:t>
      </w:r>
      <w:r w:rsidR="00702527">
        <w:t>мероприятий, посвященных</w:t>
      </w:r>
      <w:r w:rsidRPr="006443E2">
        <w:t xml:space="preserve"> Дню памяти и скорби</w:t>
      </w:r>
      <w:r>
        <w:t xml:space="preserve"> 22 июня;</w:t>
      </w:r>
    </w:p>
    <w:p w:rsidR="004119E8" w:rsidRPr="00F953FC" w:rsidRDefault="00702527" w:rsidP="00F953FC">
      <w:pPr>
        <w:ind w:firstLine="567"/>
        <w:jc w:val="both"/>
      </w:pPr>
      <w:r>
        <w:t>- выставок, онлайн-мероприятий</w:t>
      </w:r>
      <w:r w:rsidR="00F953FC" w:rsidRPr="00263297">
        <w:t xml:space="preserve"> в детских</w:t>
      </w:r>
      <w:r w:rsidR="00F953FC">
        <w:t xml:space="preserve"> и взрослых клубах по интересам, в библиотеках, учреждениях дополнительного образования.</w:t>
      </w:r>
    </w:p>
    <w:p w:rsidR="004119E8" w:rsidRDefault="004119E8" w:rsidP="00733367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4343F1" w:rsidRDefault="001D0F2C" w:rsidP="00794EEA">
      <w:pPr>
        <w:shd w:val="clear" w:color="auto" w:fill="FFFFFF"/>
        <w:ind w:firstLine="567"/>
        <w:jc w:val="both"/>
      </w:pPr>
      <w:r>
        <w:rPr>
          <w:color w:val="000000"/>
        </w:rPr>
        <w:t xml:space="preserve">Во </w:t>
      </w:r>
      <w:r>
        <w:rPr>
          <w:color w:val="000000"/>
          <w:lang w:val="en-US"/>
        </w:rPr>
        <w:t>II</w:t>
      </w:r>
      <w:r w:rsidRPr="001D0F2C">
        <w:rPr>
          <w:color w:val="000000"/>
        </w:rPr>
        <w:t xml:space="preserve"> </w:t>
      </w:r>
      <w:r w:rsidR="004343F1">
        <w:rPr>
          <w:color w:val="000000"/>
        </w:rPr>
        <w:t>квартале 20</w:t>
      </w:r>
      <w:r w:rsidR="00CD7185">
        <w:rPr>
          <w:color w:val="000000"/>
        </w:rPr>
        <w:t>20</w:t>
      </w:r>
      <w:r w:rsidR="004343F1">
        <w:rPr>
          <w:color w:val="000000"/>
        </w:rPr>
        <w:t xml:space="preserve"> г. продолжилась </w:t>
      </w:r>
      <w:r w:rsidR="004343F1" w:rsidRPr="00E16C93">
        <w:rPr>
          <w:color w:val="000000"/>
        </w:rPr>
        <w:t xml:space="preserve">реализация </w:t>
      </w:r>
      <w:r w:rsidR="004343F1">
        <w:rPr>
          <w:color w:val="000000"/>
        </w:rPr>
        <w:t xml:space="preserve">учреждениями культуры УМР </w:t>
      </w:r>
      <w:r w:rsidR="004343F1" w:rsidRPr="00E16C93">
        <w:rPr>
          <w:color w:val="000000"/>
        </w:rPr>
        <w:t>национального проекта «Культура»</w:t>
      </w:r>
      <w:r w:rsidR="004343F1">
        <w:rPr>
          <w:color w:val="000000"/>
        </w:rPr>
        <w:t xml:space="preserve">, стартовавшего </w:t>
      </w:r>
      <w:r w:rsidR="004343F1" w:rsidRPr="004343F1">
        <w:rPr>
          <w:color w:val="000000"/>
        </w:rPr>
        <w:t>1 января 2019 г.</w:t>
      </w:r>
      <w:r w:rsidR="00970DA0">
        <w:rPr>
          <w:color w:val="000000"/>
        </w:rPr>
        <w:t>,</w:t>
      </w:r>
      <w:r w:rsidR="004343F1">
        <w:rPr>
          <w:color w:val="000000"/>
        </w:rPr>
        <w:t xml:space="preserve"> и</w:t>
      </w:r>
      <w:r w:rsidR="004343F1" w:rsidRPr="004343F1">
        <w:t xml:space="preserve"> </w:t>
      </w:r>
      <w:r w:rsidR="004343F1">
        <w:t>работа</w:t>
      </w:r>
      <w:r w:rsidR="004343F1" w:rsidRPr="001664DD">
        <w:t xml:space="preserve"> </w:t>
      </w:r>
      <w:r w:rsidR="004343F1">
        <w:t>по у</w:t>
      </w:r>
      <w:r w:rsidR="004343F1" w:rsidRPr="00211811">
        <w:t>лучшени</w:t>
      </w:r>
      <w:r w:rsidR="004343F1">
        <w:t>ю</w:t>
      </w:r>
      <w:r w:rsidR="004343F1" w:rsidRPr="00211811">
        <w:t xml:space="preserve"> материально-технической базы</w:t>
      </w:r>
      <w:r w:rsidR="001F6761">
        <w:t xml:space="preserve"> учреждений</w:t>
      </w:r>
      <w:r w:rsidR="004343F1"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Pr="00970DA0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807FBD" w:rsidRPr="00807FBD" w:rsidRDefault="00807FBD" w:rsidP="00931056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="00CD7185"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«Культурная среда»</w:t>
      </w:r>
      <w:r w:rsidRPr="00807FBD">
        <w:rPr>
          <w:color w:val="000000"/>
        </w:rPr>
        <w:t>:</w:t>
      </w:r>
    </w:p>
    <w:p w:rsidR="00125B8F" w:rsidRPr="001C2B92" w:rsidRDefault="00E52D32" w:rsidP="001C2B92">
      <w:pPr>
        <w:pStyle w:val="a7"/>
        <w:numPr>
          <w:ilvl w:val="1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2B92">
        <w:rPr>
          <w:color w:val="000000"/>
        </w:rPr>
        <w:t>Продолжено</w:t>
      </w:r>
      <w:r w:rsidR="00CD7185">
        <w:t xml:space="preserve"> строительств</w:t>
      </w:r>
      <w:r>
        <w:t>о</w:t>
      </w:r>
      <w:r w:rsidR="00CD7185">
        <w:t xml:space="preserve"> </w:t>
      </w:r>
      <w:r w:rsidR="00FB1CF0">
        <w:rPr>
          <w:color w:val="000000"/>
        </w:rPr>
        <w:t>дома культуры</w:t>
      </w:r>
      <w:r w:rsidR="00CD7185" w:rsidRPr="001C2B92">
        <w:rPr>
          <w:color w:val="000000"/>
        </w:rPr>
        <w:t xml:space="preserve"> на 150 мест в п. Отрадный, </w:t>
      </w:r>
      <w:r w:rsidR="00CD7185" w:rsidRPr="001C2B92">
        <w:rPr>
          <w:szCs w:val="28"/>
        </w:rPr>
        <w:t>подрядчик – ООО «ЯРСТРОЙСЕРВИС»</w:t>
      </w:r>
      <w:r w:rsidRPr="001C2B92">
        <w:rPr>
          <w:szCs w:val="28"/>
        </w:rPr>
        <w:t xml:space="preserve"> (строительная готовность по состоянию на 30.06.2020 – 45%).</w:t>
      </w:r>
    </w:p>
    <w:p w:rsidR="001C2B92" w:rsidRPr="001C2B92" w:rsidRDefault="001C2B92" w:rsidP="001C2B92">
      <w:pPr>
        <w:pStyle w:val="a7"/>
        <w:shd w:val="clear" w:color="auto" w:fill="FFFFFF"/>
        <w:ind w:left="0" w:firstLine="567"/>
        <w:jc w:val="both"/>
        <w:rPr>
          <w:color w:val="000000"/>
        </w:rPr>
      </w:pPr>
      <w:r>
        <w:t xml:space="preserve">Сотрудниками МБУ «Отрадновский КДЦ» разработана «дорожная карта» </w:t>
      </w:r>
      <w:r w:rsidR="00FB1CF0">
        <w:t xml:space="preserve">по оснащению дома культуры, составлены списки и проработан порядок </w:t>
      </w:r>
      <w:r>
        <w:t>приобретени</w:t>
      </w:r>
      <w:r w:rsidR="00FB1CF0">
        <w:t>я</w:t>
      </w:r>
      <w:r>
        <w:t xml:space="preserve"> необход</w:t>
      </w:r>
      <w:r w:rsidR="00FB1CF0">
        <w:t xml:space="preserve">имого инвентаря и оборудования, техники, </w:t>
      </w:r>
      <w:r w:rsidR="007914E4">
        <w:t>декора для оформления</w:t>
      </w:r>
      <w:r w:rsidR="00FB1CF0">
        <w:t xml:space="preserve"> окон, актового зала и сцены.</w:t>
      </w:r>
      <w:r>
        <w:t xml:space="preserve"> </w:t>
      </w:r>
    </w:p>
    <w:p w:rsidR="007C21A3" w:rsidRPr="00931056" w:rsidRDefault="007C21A3" w:rsidP="001C0926">
      <w:pPr>
        <w:ind w:firstLine="567"/>
        <w:jc w:val="both"/>
        <w:rPr>
          <w:lang w:eastAsia="en-US"/>
        </w:rPr>
      </w:pPr>
      <w:r>
        <w:rPr>
          <w:color w:val="000000"/>
        </w:rPr>
        <w:t xml:space="preserve">1.2. </w:t>
      </w:r>
      <w:r w:rsidR="00E52D32">
        <w:rPr>
          <w:lang w:eastAsia="en-US"/>
        </w:rPr>
        <w:t>Р</w:t>
      </w:r>
      <w:r>
        <w:rPr>
          <w:lang w:eastAsia="en-US"/>
        </w:rPr>
        <w:t>еализаци</w:t>
      </w:r>
      <w:r w:rsidR="00E52D32">
        <w:rPr>
          <w:lang w:eastAsia="en-US"/>
        </w:rPr>
        <w:t>я</w:t>
      </w:r>
      <w:r w:rsidRPr="00DB1C79">
        <w:rPr>
          <w:lang w:eastAsia="en-US"/>
        </w:rPr>
        <w:t xml:space="preserve"> мероприятий по созданию модельной муниципальной библиотеки – Детской библиотеки МБУК «Центральная библиотечная система УМР» в соответствии с акту</w:t>
      </w:r>
      <w:r>
        <w:rPr>
          <w:lang w:eastAsia="en-US"/>
        </w:rPr>
        <w:t>ализированной «дорожной картой»:</w:t>
      </w:r>
    </w:p>
    <w:p w:rsidR="00162AE1" w:rsidRPr="00926C4A" w:rsidRDefault="00162AE1" w:rsidP="00931056">
      <w:pPr>
        <w:ind w:firstLine="567"/>
        <w:jc w:val="both"/>
        <w:rPr>
          <w:color w:val="000000"/>
          <w:u w:val="single"/>
        </w:rPr>
      </w:pPr>
      <w:r w:rsidRPr="00926C4A">
        <w:rPr>
          <w:color w:val="000000"/>
          <w:u w:val="single"/>
        </w:rPr>
        <w:t>Финансирование из федерального бюджета:</w:t>
      </w:r>
    </w:p>
    <w:p w:rsidR="00162AE1" w:rsidRPr="00931056" w:rsidRDefault="00162AE1" w:rsidP="00931056">
      <w:pPr>
        <w:ind w:firstLine="567"/>
        <w:jc w:val="both"/>
        <w:rPr>
          <w:b/>
        </w:rPr>
      </w:pPr>
      <w:r w:rsidRPr="00162AE1">
        <w:t>22.05.2020 завершена работа по заключ</w:t>
      </w:r>
      <w:r w:rsidR="00926C4A">
        <w:t xml:space="preserve">ению всех договоров (47 шт.) </w:t>
      </w:r>
      <w:r>
        <w:t xml:space="preserve">на поставку оборудования, </w:t>
      </w:r>
      <w:r w:rsidR="00931056">
        <w:t xml:space="preserve">компьютерной и офисной </w:t>
      </w:r>
      <w:r>
        <w:t xml:space="preserve">техники, мебели, декора, книжных изданий и т.д. </w:t>
      </w:r>
      <w:r w:rsidRPr="00162AE1">
        <w:t>на общую сумму 5 000 000 рублей</w:t>
      </w:r>
      <w:r w:rsidR="00931056">
        <w:rPr>
          <w:b/>
        </w:rPr>
        <w:t xml:space="preserve">. </w:t>
      </w:r>
      <w:r w:rsidRPr="00162AE1">
        <w:t>По состоянию на 0</w:t>
      </w:r>
      <w:r w:rsidR="00931056">
        <w:t>1</w:t>
      </w:r>
      <w:r w:rsidRPr="00162AE1">
        <w:t>.0</w:t>
      </w:r>
      <w:r w:rsidR="00931056">
        <w:t>7</w:t>
      </w:r>
      <w:r w:rsidRPr="00162AE1">
        <w:t>.2020</w:t>
      </w:r>
      <w:r w:rsidRPr="00162AE1">
        <w:rPr>
          <w:b/>
        </w:rPr>
        <w:t xml:space="preserve"> </w:t>
      </w:r>
      <w:r w:rsidRPr="00162AE1">
        <w:t>по 21 договору (поставка книжных изданий, мультстудии, студии для песочной анимации</w:t>
      </w:r>
      <w:r w:rsidR="00926C4A">
        <w:t xml:space="preserve">, ширмы для кукольного театра, </w:t>
      </w:r>
      <w:r w:rsidRPr="00162AE1">
        <w:t>декоративных элементов, мелкого оборудования</w:t>
      </w:r>
      <w:r w:rsidR="00931056">
        <w:t xml:space="preserve">, </w:t>
      </w:r>
      <w:r w:rsidR="00931056">
        <w:rPr>
          <w:lang w:eastAsia="en-US"/>
        </w:rPr>
        <w:t xml:space="preserve">обучение </w:t>
      </w:r>
      <w:r w:rsidR="00CD7BBC">
        <w:rPr>
          <w:lang w:eastAsia="en-US"/>
        </w:rPr>
        <w:t xml:space="preserve">2 </w:t>
      </w:r>
      <w:r w:rsidR="00931056">
        <w:rPr>
          <w:lang w:eastAsia="en-US"/>
        </w:rPr>
        <w:t xml:space="preserve">сотрудников </w:t>
      </w:r>
      <w:r w:rsidR="00CD7BBC">
        <w:rPr>
          <w:lang w:eastAsia="en-US"/>
        </w:rPr>
        <w:t xml:space="preserve">филиала </w:t>
      </w:r>
      <w:r w:rsidR="00931056">
        <w:rPr>
          <w:lang w:eastAsia="en-US"/>
        </w:rPr>
        <w:t>по программам повышения квалификации</w:t>
      </w:r>
      <w:r w:rsidRPr="00162AE1">
        <w:t xml:space="preserve">) подписаны закрывающие документы на общую сумму 1 846 438,43 рублей. </w:t>
      </w:r>
    </w:p>
    <w:p w:rsidR="00162AE1" w:rsidRPr="00926C4A" w:rsidRDefault="00162AE1" w:rsidP="00931056">
      <w:pPr>
        <w:ind w:firstLine="567"/>
        <w:jc w:val="both"/>
        <w:rPr>
          <w:color w:val="000000"/>
          <w:u w:val="single"/>
        </w:rPr>
      </w:pPr>
      <w:r w:rsidRPr="00926C4A">
        <w:rPr>
          <w:color w:val="000000"/>
          <w:u w:val="single"/>
        </w:rPr>
        <w:t>Финансирование из областного и местного бюджета:</w:t>
      </w:r>
    </w:p>
    <w:p w:rsidR="00162AE1" w:rsidRPr="00162AE1" w:rsidRDefault="00162AE1" w:rsidP="00931056">
      <w:pPr>
        <w:ind w:firstLine="567"/>
        <w:jc w:val="both"/>
        <w:rPr>
          <w:color w:val="000000"/>
        </w:rPr>
      </w:pPr>
      <w:r w:rsidRPr="00162AE1">
        <w:rPr>
          <w:color w:val="000000"/>
        </w:rPr>
        <w:t>06.05.2020 подписано Соглашение о предоставлении субсидии местному бюджету из областного бюджета на проведение капитального ремонта муниципальных библиотек на общу</w:t>
      </w:r>
      <w:r w:rsidR="00926C4A">
        <w:rPr>
          <w:color w:val="000000"/>
        </w:rPr>
        <w:t xml:space="preserve">ю сумму бюджетных ассигнований </w:t>
      </w:r>
      <w:r w:rsidRPr="00926C4A">
        <w:rPr>
          <w:color w:val="000000"/>
        </w:rPr>
        <w:t>2 680 812,00 рублей</w:t>
      </w:r>
      <w:r w:rsidRPr="00162AE1">
        <w:rPr>
          <w:color w:val="000000"/>
        </w:rPr>
        <w:t xml:space="preserve"> (2 546 771,40 рублей – из областного бюджета, 134 040,60 рублей – софинансирование из местного бюджета).</w:t>
      </w:r>
    </w:p>
    <w:p w:rsidR="00162AE1" w:rsidRPr="00162AE1" w:rsidRDefault="00162AE1" w:rsidP="00926C4A">
      <w:pPr>
        <w:ind w:firstLine="567"/>
        <w:jc w:val="both"/>
        <w:rPr>
          <w:color w:val="000000"/>
        </w:rPr>
      </w:pPr>
      <w:r w:rsidRPr="00162AE1">
        <w:rPr>
          <w:color w:val="000000"/>
        </w:rPr>
        <w:t xml:space="preserve">В июне заключены 3 контракта на выполнение ремонтных работ на общую сумму </w:t>
      </w:r>
      <w:r w:rsidRPr="00926C4A">
        <w:rPr>
          <w:color w:val="000000"/>
        </w:rPr>
        <w:t>2 090 326,96 рублей:</w:t>
      </w:r>
    </w:p>
    <w:p w:rsidR="00162AE1" w:rsidRPr="00162AE1" w:rsidRDefault="00926C4A" w:rsidP="00926C4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1) </w:t>
      </w:r>
      <w:r w:rsidR="00162AE1" w:rsidRPr="00162AE1">
        <w:rPr>
          <w:color w:val="000000"/>
        </w:rPr>
        <w:t xml:space="preserve">по капитальному ремонту помещений филиала (аукцион - Департамент государственного заказа ЯО), 1 549 954,15 рублей. Срок выполнения: 01.07.- 01.08.2020, работы начаты; </w:t>
      </w:r>
    </w:p>
    <w:p w:rsidR="00162AE1" w:rsidRPr="00162AE1" w:rsidRDefault="00162AE1" w:rsidP="00926C4A">
      <w:pPr>
        <w:ind w:firstLine="567"/>
        <w:jc w:val="both"/>
        <w:rPr>
          <w:color w:val="000000"/>
        </w:rPr>
      </w:pPr>
      <w:r w:rsidRPr="00162AE1">
        <w:rPr>
          <w:color w:val="000000"/>
        </w:rPr>
        <w:t>2) по капитальному ремонту фасада и участка отмостки здания (аукцион - управление экономики и прогнозирования Администрации УМР), 486 372,81 рублей. Срок выполнения: 01.07.- 01.08.2020, работы начаты;</w:t>
      </w:r>
    </w:p>
    <w:p w:rsidR="00162AE1" w:rsidRPr="00162AE1" w:rsidRDefault="00162AE1" w:rsidP="00926C4A">
      <w:pPr>
        <w:ind w:firstLine="567"/>
        <w:jc w:val="both"/>
        <w:rPr>
          <w:color w:val="000000"/>
        </w:rPr>
      </w:pPr>
      <w:r w:rsidRPr="00162AE1">
        <w:rPr>
          <w:color w:val="000000"/>
        </w:rPr>
        <w:t>3) по ремонту внутренней системы электроснабжения помещений для персонала и санузлов (электронный магазин), 54 000 рублей. Срок выполнения: 01.07.- 15.07.2020, работы начаты.</w:t>
      </w:r>
    </w:p>
    <w:p w:rsidR="00926C4A" w:rsidRPr="00926C4A" w:rsidRDefault="00926C4A" w:rsidP="00926C4A">
      <w:pPr>
        <w:ind w:firstLine="567"/>
        <w:jc w:val="both"/>
        <w:rPr>
          <w:color w:val="000000"/>
          <w:u w:val="single"/>
        </w:rPr>
      </w:pPr>
      <w:r w:rsidRPr="00926C4A">
        <w:rPr>
          <w:color w:val="000000"/>
          <w:u w:val="single"/>
        </w:rPr>
        <w:t>Финансирование из местного</w:t>
      </w:r>
      <w:r w:rsidR="00931056" w:rsidRPr="00926C4A">
        <w:rPr>
          <w:color w:val="000000"/>
          <w:u w:val="single"/>
        </w:rPr>
        <w:t xml:space="preserve"> бюджет</w:t>
      </w:r>
      <w:r w:rsidRPr="00926C4A">
        <w:rPr>
          <w:color w:val="000000"/>
          <w:u w:val="single"/>
        </w:rPr>
        <w:t>а</w:t>
      </w:r>
      <w:r w:rsidR="00931056" w:rsidRPr="00926C4A">
        <w:rPr>
          <w:color w:val="000000"/>
          <w:u w:val="single"/>
        </w:rPr>
        <w:t>:</w:t>
      </w:r>
    </w:p>
    <w:p w:rsidR="00931056" w:rsidRPr="00931056" w:rsidRDefault="00926C4A" w:rsidP="00926C4A">
      <w:pPr>
        <w:ind w:firstLine="567"/>
        <w:jc w:val="both"/>
        <w:rPr>
          <w:color w:val="000000"/>
        </w:rPr>
      </w:pPr>
      <w:r>
        <w:rPr>
          <w:b/>
          <w:color w:val="000000"/>
        </w:rPr>
        <w:t>-</w:t>
      </w:r>
      <w:r w:rsidR="00931056" w:rsidRPr="00931056">
        <w:rPr>
          <w:color w:val="000000"/>
        </w:rPr>
        <w:t xml:space="preserve"> в июне выполнены работы по замене 13 окон филиала (сумма 288 800 рублей).</w:t>
      </w:r>
    </w:p>
    <w:p w:rsidR="00162AE1" w:rsidRDefault="00931056" w:rsidP="00931056">
      <w:pPr>
        <w:ind w:firstLine="567"/>
        <w:jc w:val="both"/>
      </w:pPr>
      <w:r w:rsidRPr="00931056">
        <w:lastRenderedPageBreak/>
        <w:t>30.09.2020 – планируемая дата открытия библиотеки. Завершение всех работ и поставки оборудования.</w:t>
      </w:r>
    </w:p>
    <w:p w:rsidR="004D4F02" w:rsidRPr="00931056" w:rsidRDefault="004D4F02" w:rsidP="00931056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«Цифровая культура»: показы концертных программ в Виртуальном концертном зале МАУ «ДК УМР» не проводились в связи с угрозой распространения коронавирусной инфекции и действующими ограничениями. </w:t>
      </w:r>
      <w:r w:rsidR="00926E51">
        <w:t>В течение квартала специалистами учреждения сделан упор на подготовку</w:t>
      </w:r>
      <w:r>
        <w:t xml:space="preserve"> </w:t>
      </w:r>
      <w:r w:rsidR="00926E51">
        <w:t xml:space="preserve">(концепция, сценарии) </w:t>
      </w:r>
      <w:r>
        <w:t>новой развлекательно</w:t>
      </w:r>
      <w:r w:rsidR="00926E51">
        <w:t>–</w:t>
      </w:r>
      <w:r w:rsidRPr="007E44E9">
        <w:t>инт</w:t>
      </w:r>
      <w:r>
        <w:t>еллектуальной игры «Битвы разума»</w:t>
      </w:r>
      <w:r w:rsidR="00926E51">
        <w:t xml:space="preserve"> в рамках проекта с целью дальнейшего увеличения наполняемости зала.</w:t>
      </w:r>
    </w:p>
    <w:p w:rsidR="007D329C" w:rsidRDefault="007D329C" w:rsidP="007D329C">
      <w:pPr>
        <w:ind w:firstLine="567"/>
        <w:jc w:val="both"/>
        <w:rPr>
          <w:bCs/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>
        <w:rPr>
          <w:bCs/>
          <w:color w:val="000000"/>
        </w:rPr>
        <w:t>В рамках регионального проекта «Творческие люди»:</w:t>
      </w:r>
    </w:p>
    <w:p w:rsidR="00B41BB4" w:rsidRDefault="007D329C" w:rsidP="00B41BB4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BF3500">
        <w:rPr>
          <w:color w:val="000000"/>
        </w:rPr>
        <w:t>1</w:t>
      </w:r>
      <w:r>
        <w:rPr>
          <w:color w:val="000000"/>
        </w:rPr>
        <w:t>. Развитие</w:t>
      </w:r>
      <w:r w:rsidRPr="00E07E73">
        <w:rPr>
          <w:color w:val="000000"/>
        </w:rPr>
        <w:t xml:space="preserve"> добровольческой (волонтерской) деятельности в </w:t>
      </w:r>
      <w:r>
        <w:rPr>
          <w:color w:val="000000"/>
        </w:rPr>
        <w:t>сфере культуры УМР</w:t>
      </w:r>
      <w:r w:rsidR="00B41BB4">
        <w:rPr>
          <w:color w:val="000000"/>
        </w:rPr>
        <w:t>:</w:t>
      </w:r>
      <w:r w:rsidRPr="007D329C">
        <w:rPr>
          <w:color w:val="000000"/>
        </w:rPr>
        <w:t xml:space="preserve"> </w:t>
      </w:r>
    </w:p>
    <w:p w:rsidR="00DC633E" w:rsidRDefault="00B41BB4" w:rsidP="00B41BB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7D329C" w:rsidRPr="00D16E5C">
        <w:rPr>
          <w:color w:val="000000"/>
        </w:rPr>
        <w:t>регистрация волонтеров в Единой информационной системе «Добровольцы РФ».</w:t>
      </w:r>
      <w:r w:rsidR="007D329C" w:rsidRPr="007D329C">
        <w:rPr>
          <w:color w:val="000000"/>
        </w:rPr>
        <w:t xml:space="preserve"> </w:t>
      </w:r>
      <w:r w:rsidR="004A4B91">
        <w:rPr>
          <w:color w:val="000000"/>
        </w:rPr>
        <w:t>На 30.06</w:t>
      </w:r>
      <w:r w:rsidR="007D329C">
        <w:rPr>
          <w:color w:val="000000"/>
        </w:rPr>
        <w:t xml:space="preserve">.2020 </w:t>
      </w:r>
      <w:r w:rsidR="007D329C" w:rsidRPr="00D16E5C">
        <w:rPr>
          <w:color w:val="000000"/>
        </w:rPr>
        <w:t xml:space="preserve">в системе «Добровольцы РФ» зарегистрировано </w:t>
      </w:r>
      <w:r w:rsidR="004A4B91">
        <w:rPr>
          <w:color w:val="000000"/>
        </w:rPr>
        <w:t>72</w:t>
      </w:r>
      <w:r w:rsidR="007D329C" w:rsidRPr="00EF795F">
        <w:rPr>
          <w:color w:val="000000"/>
        </w:rPr>
        <w:t xml:space="preserve"> человек</w:t>
      </w:r>
      <w:r w:rsidR="004A4B91">
        <w:rPr>
          <w:color w:val="000000"/>
        </w:rPr>
        <w:t>а</w:t>
      </w:r>
      <w:r w:rsidR="007D329C" w:rsidRPr="00EF795F">
        <w:rPr>
          <w:color w:val="000000"/>
        </w:rPr>
        <w:t xml:space="preserve"> из волонтёрских </w:t>
      </w:r>
      <w:r w:rsidR="004A4B91">
        <w:rPr>
          <w:color w:val="000000"/>
        </w:rPr>
        <w:t>отрядов учреждений культуры (+ 6</w:t>
      </w:r>
      <w:r w:rsidR="007D329C" w:rsidRPr="00EF795F">
        <w:rPr>
          <w:color w:val="000000"/>
        </w:rPr>
        <w:t xml:space="preserve"> в течение отчетного периода)</w:t>
      </w:r>
      <w:r w:rsidR="004A4B91">
        <w:rPr>
          <w:color w:val="000000"/>
        </w:rPr>
        <w:t>;</w:t>
      </w:r>
    </w:p>
    <w:p w:rsidR="00A205C7" w:rsidRDefault="00A205C7" w:rsidP="00A205C7">
      <w:pPr>
        <w:ind w:firstLine="567"/>
        <w:jc w:val="both"/>
        <w:rPr>
          <w:color w:val="000000"/>
        </w:rPr>
      </w:pPr>
      <w:r>
        <w:rPr>
          <w:color w:val="000000"/>
        </w:rPr>
        <w:t>- привлечение волонтеров из действующих волонтерских отрядов культурно-</w:t>
      </w:r>
      <w:r w:rsidRPr="004A4B91">
        <w:rPr>
          <w:color w:val="000000"/>
        </w:rPr>
        <w:t xml:space="preserve">досуговых учреждений, в том числе волонтеров серебряного возраста из </w:t>
      </w:r>
      <w:r>
        <w:rPr>
          <w:color w:val="000000"/>
        </w:rPr>
        <w:t>3</w:t>
      </w:r>
      <w:r w:rsidRPr="004A4B91">
        <w:rPr>
          <w:color w:val="000000"/>
        </w:rPr>
        <w:t xml:space="preserve"> действующих отрядов «Молоды душой» МБУ «Отрадновский культурно-досуговый центр», «Серебряные волонтёры» МБУ «Покровский дом культуры», «Мы волонтёры» МБУ «Головинский дом культуры», к проведению мероприятий, приуроченных к 75-летию Победы, Дню России (Всероссийские акции «Поём двором», «Окна Победы», «Окна России», акция «Сердечная благодарность», «Открытки ветерану» и т.п.)</w:t>
      </w:r>
      <w:r>
        <w:rPr>
          <w:color w:val="000000"/>
        </w:rPr>
        <w:t xml:space="preserve">; </w:t>
      </w:r>
    </w:p>
    <w:p w:rsidR="00A205C7" w:rsidRPr="00A205C7" w:rsidRDefault="00A205C7" w:rsidP="00A205C7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- привлечение волонтеров из действующего волонтерского отряда </w:t>
      </w:r>
      <w:r w:rsidRPr="004A4B91">
        <w:rPr>
          <w:color w:val="000000"/>
        </w:rPr>
        <w:t>МБУК «ЦБС УМР»</w:t>
      </w:r>
      <w:r>
        <w:rPr>
          <w:color w:val="000000"/>
        </w:rPr>
        <w:t xml:space="preserve"> </w:t>
      </w:r>
      <w:r w:rsidRPr="004A4B91">
        <w:rPr>
          <w:color w:val="000000"/>
        </w:rPr>
        <w:t xml:space="preserve">«Друзья библиотеки» </w:t>
      </w:r>
      <w:r>
        <w:rPr>
          <w:color w:val="000000"/>
        </w:rPr>
        <w:t xml:space="preserve">к </w:t>
      </w:r>
      <w:r w:rsidR="007914E4">
        <w:rPr>
          <w:color w:val="000000"/>
        </w:rPr>
        <w:t xml:space="preserve">акции «книги на дом» по </w:t>
      </w:r>
      <w:r>
        <w:rPr>
          <w:color w:val="000000"/>
        </w:rPr>
        <w:t>д</w:t>
      </w:r>
      <w:r w:rsidR="007914E4">
        <w:rPr>
          <w:color w:val="000000"/>
        </w:rPr>
        <w:t xml:space="preserve">оставке книг читателям </w:t>
      </w:r>
      <w:r>
        <w:rPr>
          <w:color w:val="000000"/>
        </w:rPr>
        <w:t>(в условиях временной приостановки работы с посетителями в помещениях библиотек);</w:t>
      </w:r>
    </w:p>
    <w:p w:rsidR="00A205C7" w:rsidRDefault="004A4B91" w:rsidP="00A205C7">
      <w:pPr>
        <w:shd w:val="clear" w:color="auto" w:fill="FFFFFF"/>
        <w:ind w:firstLine="567"/>
        <w:jc w:val="both"/>
      </w:pPr>
      <w:r w:rsidRPr="00FA1211">
        <w:rPr>
          <w:color w:val="000000"/>
        </w:rPr>
        <w:t xml:space="preserve">- участие в конкурсах на получение грантовой поддержки в сфере волонтерства: </w:t>
      </w:r>
      <w:r w:rsidRPr="00FA1211">
        <w:t>проект «Творческая студия для добровольцев в сфере культуры «Волшебники закулисья», подготовленный специалистами МАУ «ДК УМР», прошел конкурсный отбор лучших проектов в сфере развития добровольчества (волонтёрства) на областном этапе Всероссийского конкурса лучших региональных практик поддерж</w:t>
      </w:r>
      <w:r w:rsidR="00FA1211" w:rsidRPr="00FA1211">
        <w:t xml:space="preserve">ки «Регион добрых дел» 2020 года по линии </w:t>
      </w:r>
      <w:r w:rsidRPr="00FA1211">
        <w:t>Федерально</w:t>
      </w:r>
      <w:r w:rsidR="00FA1211" w:rsidRPr="00FA1211">
        <w:t>го</w:t>
      </w:r>
      <w:r w:rsidRPr="00FA1211">
        <w:t xml:space="preserve"> агентств</w:t>
      </w:r>
      <w:r w:rsidR="00FA1211" w:rsidRPr="00FA1211">
        <w:t>а по делам молодежи</w:t>
      </w:r>
      <w:r w:rsidR="00FA1211" w:rsidRPr="00FA1211">
        <w:rPr>
          <w:color w:val="000000"/>
        </w:rPr>
        <w:t xml:space="preserve">, </w:t>
      </w:r>
      <w:r w:rsidR="00FA1211" w:rsidRPr="00FA1211">
        <w:t>о</w:t>
      </w:r>
      <w:r w:rsidRPr="00FA1211">
        <w:t xml:space="preserve">рганизатором </w:t>
      </w:r>
      <w:r w:rsidR="00FA1211" w:rsidRPr="00FA1211">
        <w:t>которого</w:t>
      </w:r>
      <w:r w:rsidRPr="00FA1211">
        <w:t xml:space="preserve"> на территории Ярославской области </w:t>
      </w:r>
      <w:r w:rsidR="00FA1211" w:rsidRPr="00FA1211">
        <w:t>выступила</w:t>
      </w:r>
      <w:r w:rsidRPr="00FA1211">
        <w:t xml:space="preserve"> межведомственная комиссия по вовлечению в добровольческую (волонтерскую) деятель</w:t>
      </w:r>
      <w:r w:rsidR="00FA1211" w:rsidRPr="00FA1211">
        <w:t xml:space="preserve">ность, оператором – ГАУ ЯО </w:t>
      </w:r>
      <w:r w:rsidRPr="00FA1211">
        <w:t>«Дворец молодежи</w:t>
      </w:r>
      <w:r w:rsidR="00FA1211" w:rsidRPr="00FA1211">
        <w:t>»</w:t>
      </w:r>
      <w:r w:rsidRPr="00FA1211">
        <w:t>. По результатам работы Ярославской экспертной комиссии проект «Творческая студия для добровольцев в сфере культуры «Волшебники закулисья» вошел в состав заявки на Всероссийский конкурс лучших региональных практик поддержки волонтерст</w:t>
      </w:r>
      <w:r w:rsidR="00FA1211" w:rsidRPr="00FA1211">
        <w:t>ва «Регион добрых дел» 2020 года</w:t>
      </w:r>
      <w:r w:rsidR="007914E4">
        <w:t xml:space="preserve"> (результат в </w:t>
      </w:r>
      <w:r w:rsidR="007914E4">
        <w:rPr>
          <w:lang w:val="en-US"/>
        </w:rPr>
        <w:t>III</w:t>
      </w:r>
      <w:r w:rsidR="007914E4" w:rsidRPr="007914E4">
        <w:t xml:space="preserve"> </w:t>
      </w:r>
      <w:r w:rsidR="007914E4">
        <w:t>квартале)</w:t>
      </w:r>
      <w:r w:rsidR="00A205C7">
        <w:t>;</w:t>
      </w:r>
      <w:r w:rsidR="00A205C7" w:rsidRPr="00A205C7">
        <w:t xml:space="preserve"> </w:t>
      </w:r>
    </w:p>
    <w:p w:rsidR="00A205C7" w:rsidRDefault="00A205C7" w:rsidP="00A205C7">
      <w:pPr>
        <w:shd w:val="clear" w:color="auto" w:fill="FFFFFF"/>
        <w:ind w:firstLine="567"/>
        <w:jc w:val="both"/>
      </w:pPr>
      <w:r>
        <w:t xml:space="preserve">- участие трех команд от МБУ «Отрадновский КДЦ» в </w:t>
      </w:r>
      <w:r w:rsidRPr="00AF1441">
        <w:t>муниципально</w:t>
      </w:r>
      <w:r>
        <w:t>м смотре-конкурсе добровольческих инициатив «</w:t>
      </w:r>
      <w:r w:rsidRPr="00AF1441">
        <w:t>Марафон добрых дел</w:t>
      </w:r>
      <w:r>
        <w:t>» (с июня 2020 г.) с целью получения финансовой поддержки:</w:t>
      </w:r>
    </w:p>
    <w:p w:rsidR="00A205C7" w:rsidRDefault="00A205C7" w:rsidP="00A205C7">
      <w:pPr>
        <w:shd w:val="clear" w:color="auto" w:fill="FFFFFF"/>
        <w:ind w:firstLine="567"/>
        <w:jc w:val="both"/>
      </w:pPr>
      <w:r>
        <w:t>-</w:t>
      </w:r>
      <w:r w:rsidRPr="00AF1441">
        <w:t xml:space="preserve"> </w:t>
      </w:r>
      <w:r w:rsidR="007914E4">
        <w:t>команды</w:t>
      </w:r>
      <w:r>
        <w:t xml:space="preserve"> «БлагоДарю» Отрадновского КДЦ,</w:t>
      </w:r>
    </w:p>
    <w:p w:rsidR="00A205C7" w:rsidRDefault="007914E4" w:rsidP="00A205C7">
      <w:pPr>
        <w:shd w:val="clear" w:color="auto" w:fill="FFFFFF"/>
        <w:ind w:firstLine="567"/>
        <w:jc w:val="both"/>
      </w:pPr>
      <w:r>
        <w:t>- команды</w:t>
      </w:r>
      <w:r w:rsidR="00A205C7">
        <w:t xml:space="preserve"> «Добра желаешь, добро и делай»</w:t>
      </w:r>
      <w:r w:rsidR="00A205C7" w:rsidRPr="00AF1441">
        <w:t xml:space="preserve"> Алтыновск</w:t>
      </w:r>
      <w:r w:rsidR="00A205C7">
        <w:t>ого</w:t>
      </w:r>
      <w:r w:rsidR="00A205C7" w:rsidRPr="00AF1441">
        <w:t xml:space="preserve"> сельск</w:t>
      </w:r>
      <w:r w:rsidR="00A205C7">
        <w:t>ого</w:t>
      </w:r>
      <w:r w:rsidR="00A205C7" w:rsidRPr="00AF1441">
        <w:t xml:space="preserve"> клуб</w:t>
      </w:r>
      <w:r w:rsidR="00A205C7">
        <w:t>а,</w:t>
      </w:r>
    </w:p>
    <w:p w:rsidR="00A205C7" w:rsidRDefault="00A205C7" w:rsidP="00A205C7">
      <w:pPr>
        <w:shd w:val="clear" w:color="auto" w:fill="FFFFFF"/>
        <w:ind w:firstLine="567"/>
        <w:jc w:val="both"/>
      </w:pPr>
      <w:r>
        <w:t xml:space="preserve">- </w:t>
      </w:r>
      <w:r w:rsidR="007914E4">
        <w:t>команды</w:t>
      </w:r>
      <w:r w:rsidRPr="00C6332D">
        <w:t xml:space="preserve"> </w:t>
      </w:r>
      <w:r>
        <w:t>«Молоды душой»</w:t>
      </w:r>
      <w:r w:rsidRPr="00C6332D">
        <w:t xml:space="preserve"> </w:t>
      </w:r>
      <w:r>
        <w:t>клуба ветеранов «Хозяюшка» Отрадновского КДЦ;</w:t>
      </w:r>
    </w:p>
    <w:p w:rsidR="006B1510" w:rsidRPr="00FA1211" w:rsidRDefault="00A205C7" w:rsidP="00A205C7">
      <w:pPr>
        <w:ind w:firstLine="567"/>
        <w:jc w:val="both"/>
      </w:pPr>
      <w:r w:rsidRPr="00EF795F">
        <w:t>-</w:t>
      </w:r>
      <w:r w:rsidRPr="00EF795F">
        <w:rPr>
          <w:color w:val="000000"/>
        </w:rPr>
        <w:t xml:space="preserve"> участие в семинарах по обмену знаниями и </w:t>
      </w:r>
      <w:r>
        <w:rPr>
          <w:color w:val="000000"/>
        </w:rPr>
        <w:t xml:space="preserve">опытом в сфере </w:t>
      </w:r>
      <w:r w:rsidRPr="004A4B91">
        <w:rPr>
          <w:color w:val="000000"/>
        </w:rPr>
        <w:t xml:space="preserve">добровольчества </w:t>
      </w:r>
      <w:r w:rsidRPr="004A4B91">
        <w:t>(24.04.2020 7 специалистов учреждений культуры прошли обучающий интенсив «Ключи от Доброго Углича» в рамках проекта «Добрый Углич –</w:t>
      </w:r>
      <w:r>
        <w:t xml:space="preserve"> </w:t>
      </w:r>
      <w:r w:rsidRPr="004A4B91">
        <w:t>территория возможностей»)</w:t>
      </w:r>
      <w:r>
        <w:t>.</w:t>
      </w:r>
    </w:p>
    <w:p w:rsidR="00BF3500" w:rsidRDefault="00BF3500" w:rsidP="00BF3500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3.2. Обучение и повышение квалификации работников культуры:</w:t>
      </w:r>
    </w:p>
    <w:p w:rsidR="00CD7BBC" w:rsidRDefault="00CD7BBC" w:rsidP="00CD7BBC">
      <w:pPr>
        <w:ind w:firstLine="567"/>
        <w:jc w:val="both"/>
      </w:pPr>
      <w:r w:rsidRPr="00CD7BBC">
        <w:rPr>
          <w:bCs/>
          <w:color w:val="000000"/>
        </w:rPr>
        <w:t>-</w:t>
      </w:r>
      <w:r w:rsidRPr="00CD7BBC">
        <w:rPr>
          <w:color w:val="000000"/>
        </w:rPr>
        <w:t xml:space="preserve"> </w:t>
      </w:r>
      <w:r w:rsidRPr="00CD7BBC">
        <w:rPr>
          <w:lang w:eastAsia="ru-RU"/>
        </w:rPr>
        <w:t>повышение квалификации 3-х специалистов МБУ ДО ДХШ УМР в</w:t>
      </w:r>
      <w:r>
        <w:rPr>
          <w:lang w:eastAsia="ru-RU"/>
        </w:rPr>
        <w:t>о</w:t>
      </w:r>
      <w:r w:rsidRPr="00CD7BBC">
        <w:rPr>
          <w:lang w:eastAsia="ru-RU"/>
        </w:rPr>
        <w:t xml:space="preserve"> </w:t>
      </w:r>
      <w:r w:rsidRPr="00CD7BBC">
        <w:t>Всероссийском государственном институте кинематографии имени С.А. Герасимова по дополнительным профессиональным программам повышения квалификации</w:t>
      </w:r>
      <w:r w:rsidR="007914E4">
        <w:t>:</w:t>
      </w:r>
      <w:r w:rsidRPr="00CD7BBC">
        <w:t xml:space="preserve"> «Мировая ис</w:t>
      </w:r>
      <w:r w:rsidR="007914E4">
        <w:t>тория в художественных образах»</w:t>
      </w:r>
      <w:r w:rsidRPr="00CD7BBC">
        <w:t xml:space="preserve"> (курс прошли 2 специалиста), «Методический практикум:</w:t>
      </w:r>
      <w:r w:rsidR="007914E4">
        <w:t xml:space="preserve"> рисунок, живопись, композиция»</w:t>
      </w:r>
      <w:r w:rsidRPr="00CD7BBC">
        <w:t xml:space="preserve"> (1 специалист). </w:t>
      </w:r>
    </w:p>
    <w:p w:rsidR="00CD7BBC" w:rsidRPr="00CD7BBC" w:rsidRDefault="00CD7BBC" w:rsidP="00CD7BBC">
      <w:pPr>
        <w:ind w:firstLine="567"/>
        <w:jc w:val="both"/>
      </w:pPr>
      <w:r>
        <w:t xml:space="preserve">- </w:t>
      </w:r>
      <w:r w:rsidRPr="00CD7BBC">
        <w:t xml:space="preserve">обучение </w:t>
      </w:r>
      <w:r>
        <w:t>3 специалистов</w:t>
      </w:r>
      <w:r w:rsidRPr="00CD7BBC">
        <w:t xml:space="preserve"> </w:t>
      </w:r>
      <w:r>
        <w:t xml:space="preserve">филиала Детская библиотека МБУК «ЦБС УМР» </w:t>
      </w:r>
      <w:r w:rsidRPr="00CD7BBC">
        <w:t xml:space="preserve">по программе повышения квалификации «Создание модельных муниципальных библиотек» на базе Областной универсальной библиотеки им. Н.А. Некрасова. </w:t>
      </w:r>
    </w:p>
    <w:p w:rsidR="00EB48FD" w:rsidRDefault="00EB48FD" w:rsidP="00CD7BBC">
      <w:pPr>
        <w:ind w:firstLine="567"/>
        <w:jc w:val="both"/>
        <w:rPr>
          <w:color w:val="000000"/>
        </w:rPr>
      </w:pPr>
    </w:p>
    <w:p w:rsidR="008243FE" w:rsidRDefault="008243FE" w:rsidP="00EB48FD">
      <w:pPr>
        <w:shd w:val="clear" w:color="auto" w:fill="FFFFFF"/>
        <w:ind w:firstLine="567"/>
        <w:jc w:val="both"/>
        <w:rPr>
          <w:b/>
          <w:szCs w:val="28"/>
        </w:rPr>
      </w:pPr>
      <w:r>
        <w:t>В</w:t>
      </w:r>
      <w:r>
        <w:rPr>
          <w:b/>
          <w:szCs w:val="28"/>
        </w:rPr>
        <w:t xml:space="preserve"> </w:t>
      </w:r>
      <w:r>
        <w:rPr>
          <w:color w:val="000000"/>
        </w:rPr>
        <w:t xml:space="preserve">рамках </w:t>
      </w:r>
      <w:r w:rsidRPr="00EB48FD">
        <w:rPr>
          <w:b/>
          <w:color w:val="000000"/>
        </w:rPr>
        <w:t>Всероссийского</w:t>
      </w:r>
      <w:r>
        <w:rPr>
          <w:color w:val="000000"/>
        </w:rPr>
        <w:t xml:space="preserve"> </w:t>
      </w:r>
      <w:r>
        <w:rPr>
          <w:b/>
          <w:szCs w:val="28"/>
        </w:rPr>
        <w:t>проекта «Культура малой Родины»:</w:t>
      </w:r>
    </w:p>
    <w:p w:rsidR="00EB48FD" w:rsidRDefault="008243FE" w:rsidP="00EB48FD">
      <w:pPr>
        <w:ind w:firstLine="567"/>
        <w:jc w:val="both"/>
        <w:rPr>
          <w:color w:val="000000"/>
        </w:rPr>
      </w:pPr>
      <w:r>
        <w:rPr>
          <w:szCs w:val="28"/>
        </w:rPr>
        <w:lastRenderedPageBreak/>
        <w:t xml:space="preserve">- </w:t>
      </w:r>
      <w:r w:rsidR="004C453C">
        <w:rPr>
          <w:szCs w:val="28"/>
        </w:rPr>
        <w:t xml:space="preserve">17.04.2020 подписано Соглашение о предоставлении субсидии </w:t>
      </w:r>
      <w:r w:rsidR="003C7ABF" w:rsidRPr="00B85A61">
        <w:rPr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в 2020 году</w:t>
      </w:r>
      <w:r w:rsidR="004C453C">
        <w:rPr>
          <w:szCs w:val="28"/>
        </w:rPr>
        <w:t xml:space="preserve">. </w:t>
      </w:r>
      <w:r w:rsidR="004C453C">
        <w:rPr>
          <w:color w:val="000000"/>
        </w:rPr>
        <w:t>За счет средств федерального и областного бюджетов (</w:t>
      </w:r>
      <w:r w:rsidR="00EB48FD">
        <w:rPr>
          <w:szCs w:val="28"/>
        </w:rPr>
        <w:t>463</w:t>
      </w:r>
      <w:r w:rsidR="004C453C">
        <w:rPr>
          <w:szCs w:val="28"/>
        </w:rPr>
        <w:t xml:space="preserve"> </w:t>
      </w:r>
      <w:r w:rsidR="00EB48FD">
        <w:rPr>
          <w:szCs w:val="28"/>
        </w:rPr>
        <w:t xml:space="preserve">873,30 </w:t>
      </w:r>
      <w:r w:rsidR="00EB48FD" w:rsidRPr="00EB48FD">
        <w:t>рублей</w:t>
      </w:r>
      <w:r w:rsidR="004C453C">
        <w:t xml:space="preserve">) с </w:t>
      </w:r>
      <w:r w:rsidR="004C453C">
        <w:rPr>
          <w:color w:val="000000"/>
        </w:rPr>
        <w:t xml:space="preserve">софинансированием из местного бюджета (60 000 рублей) </w:t>
      </w:r>
      <w:r w:rsidR="004C453C">
        <w:t xml:space="preserve">в июле планируется </w:t>
      </w:r>
      <w:r w:rsidR="00EB48FD" w:rsidRPr="00EB48FD">
        <w:t>приобре</w:t>
      </w:r>
      <w:r w:rsidR="004C453C">
        <w:t>сти</w:t>
      </w:r>
      <w:r w:rsidR="00EB48FD" w:rsidRPr="00EB48FD">
        <w:t xml:space="preserve"> </w:t>
      </w:r>
      <w:r w:rsidR="004C453C" w:rsidRPr="00EB48FD">
        <w:rPr>
          <w:color w:val="000000"/>
        </w:rPr>
        <w:t>офисн</w:t>
      </w:r>
      <w:r w:rsidR="004C453C">
        <w:rPr>
          <w:color w:val="000000"/>
        </w:rPr>
        <w:t>ую</w:t>
      </w:r>
      <w:r w:rsidR="004C453C" w:rsidRPr="00EB48FD">
        <w:rPr>
          <w:color w:val="000000"/>
        </w:rPr>
        <w:t xml:space="preserve"> и специализированн</w:t>
      </w:r>
      <w:r w:rsidR="004C453C">
        <w:rPr>
          <w:color w:val="000000"/>
        </w:rPr>
        <w:t>ую</w:t>
      </w:r>
      <w:r w:rsidR="004C453C" w:rsidRPr="00EB48FD">
        <w:rPr>
          <w:color w:val="000000"/>
        </w:rPr>
        <w:t xml:space="preserve"> мебел</w:t>
      </w:r>
      <w:r w:rsidR="004C453C">
        <w:rPr>
          <w:color w:val="000000"/>
        </w:rPr>
        <w:t xml:space="preserve">ь, </w:t>
      </w:r>
      <w:r w:rsidR="00EB48FD" w:rsidRPr="00EB48FD">
        <w:rPr>
          <w:color w:val="000000"/>
        </w:rPr>
        <w:t>зрительски</w:t>
      </w:r>
      <w:r w:rsidR="004C453C">
        <w:rPr>
          <w:color w:val="000000"/>
        </w:rPr>
        <w:t>е стулья</w:t>
      </w:r>
      <w:r w:rsidR="00EB48FD" w:rsidRPr="00EB48FD">
        <w:rPr>
          <w:color w:val="000000"/>
        </w:rPr>
        <w:t xml:space="preserve">, </w:t>
      </w:r>
      <w:r w:rsidR="004C453C">
        <w:rPr>
          <w:color w:val="000000"/>
        </w:rPr>
        <w:t>шторы и жалюзи в Ильинский дом культуры</w:t>
      </w:r>
      <w:r w:rsidR="004C453C" w:rsidRPr="004C453C">
        <w:rPr>
          <w:color w:val="000000"/>
        </w:rPr>
        <w:t xml:space="preserve"> </w:t>
      </w:r>
      <w:r w:rsidR="004C453C" w:rsidRPr="00B85A61">
        <w:rPr>
          <w:color w:val="000000"/>
        </w:rPr>
        <w:t>МБУ «Ильинский ДК»</w:t>
      </w:r>
      <w:r w:rsidR="004C453C">
        <w:rPr>
          <w:color w:val="000000"/>
        </w:rPr>
        <w:t xml:space="preserve"> (в июне </w:t>
      </w:r>
      <w:r w:rsidR="00743054">
        <w:rPr>
          <w:color w:val="000000"/>
        </w:rPr>
        <w:t>разработана и утверждена «дорожная карта» и выполнена работа по заключению 10 договоров на поставку).</w:t>
      </w:r>
    </w:p>
    <w:p w:rsidR="00937142" w:rsidRPr="00EB48FD" w:rsidRDefault="00937142" w:rsidP="00EB48FD">
      <w:pPr>
        <w:ind w:firstLine="567"/>
        <w:jc w:val="both"/>
        <w:rPr>
          <w:color w:val="000000"/>
        </w:rPr>
      </w:pPr>
    </w:p>
    <w:p w:rsidR="007F758E" w:rsidRPr="006D7F83" w:rsidRDefault="007F758E" w:rsidP="007D2C20">
      <w:pPr>
        <w:ind w:firstLine="567"/>
        <w:jc w:val="both"/>
      </w:pPr>
      <w:r w:rsidRPr="00937142">
        <w:t xml:space="preserve">В течение отчетного периода продолжена работа по укреплению материально-технической базы учреждений культуры за счет средств местного бюджета. </w:t>
      </w:r>
      <w:r w:rsidR="00937142" w:rsidRPr="00937142">
        <w:t xml:space="preserve">Во всех учреждениях начата подготовка к </w:t>
      </w:r>
      <w:r w:rsidR="00320F7A">
        <w:t>осенне</w:t>
      </w:r>
      <w:r w:rsidR="00937142" w:rsidRPr="00937142">
        <w:t>-зимнему периоду</w:t>
      </w:r>
      <w:r w:rsidR="00320F7A">
        <w:t xml:space="preserve"> 2020-2021 гг.</w:t>
      </w:r>
      <w:r w:rsidR="00937142" w:rsidRPr="00937142">
        <w:t>, ведутся промывка и опрессовка систем отопления</w:t>
      </w:r>
      <w:r w:rsidR="00E06A90">
        <w:t xml:space="preserve"> (по состоянию на 01.07.2020 выполнены в М</w:t>
      </w:r>
      <w:r w:rsidR="007914E4">
        <w:t xml:space="preserve">БУ ДО ДХШ УМР, МБУ ДО ДМШ УМР, </w:t>
      </w:r>
      <w:r w:rsidR="00E06A90">
        <w:t>ЦД Цветочный, МАУ «ДК УМР»</w:t>
      </w:r>
      <w:r w:rsidR="00937142" w:rsidRPr="00937142">
        <w:t>,</w:t>
      </w:r>
      <w:r w:rsidR="00E06A90">
        <w:t xml:space="preserve"> в Никольском и Дивногорском сельских клубах МБУ «Покровский ДК»),</w:t>
      </w:r>
      <w:r w:rsidR="00937142" w:rsidRPr="00937142">
        <w:t xml:space="preserve"> </w:t>
      </w:r>
      <w:r w:rsidR="00E06A90" w:rsidRPr="00937142">
        <w:t xml:space="preserve">необходимые </w:t>
      </w:r>
      <w:r w:rsidR="00E06A90">
        <w:t>ремонтные работы. Проработан вопрос по приобретению и срокам поставки твердого топлива для 4 пеллетных котельных в Воздвиженском ДК и Плоскинском ДК МБУ «Головинский ДК», Заозерском ДК МБУ «Ильинский ДК», Покровском ДК МБУ «Покровский ДК», произведен расчет по формированию запасов пеллетов и запл</w:t>
      </w:r>
      <w:r w:rsidR="00D375F8">
        <w:t>ани</w:t>
      </w:r>
      <w:r w:rsidR="00E06A90">
        <w:t>р</w:t>
      </w:r>
      <w:r w:rsidR="00D375F8">
        <w:t>о</w:t>
      </w:r>
      <w:r w:rsidR="00E06A90">
        <w:t xml:space="preserve">вано на август проведение обслуживания пеллетных котлов. В Клементьевском СК МБУ «Покровский ДК» </w:t>
      </w:r>
      <w:r w:rsidR="007914E4">
        <w:t>подготовлена замена</w:t>
      </w:r>
      <w:r w:rsidR="00E06A90">
        <w:t xml:space="preserve"> тенов имеющегося электрокотла, в Алтыновс</w:t>
      </w:r>
      <w:r w:rsidR="007914E4">
        <w:t xml:space="preserve">ком СК МБУ «Отрадновский КДЦ» проведено </w:t>
      </w:r>
      <w:r w:rsidR="00E06A90">
        <w:t xml:space="preserve">обследование электрокотла и системы электроснабжения для дальнейшего устранения неисправностей. </w:t>
      </w:r>
      <w:r w:rsidR="00937142" w:rsidRPr="00937142">
        <w:t xml:space="preserve">В Ниноровском сельском клубе МБУ «Отрадновский КДЦ» </w:t>
      </w:r>
      <w:r w:rsidR="00320F7A">
        <w:t>в апреле</w:t>
      </w:r>
      <w:r w:rsidR="00937142" w:rsidRPr="00937142">
        <w:t xml:space="preserve"> завершились все ремонтные (ремонт помещений и системы отопления, замена окон) и электромонтажные работы, полност</w:t>
      </w:r>
      <w:r w:rsidR="00D15349">
        <w:t>ью оборудован новый актовый зал,</w:t>
      </w:r>
      <w:r w:rsidR="007914E4">
        <w:t xml:space="preserve"> приобретено</w:t>
      </w:r>
      <w:r w:rsidR="00937142" w:rsidRPr="00937142">
        <w:t xml:space="preserve"> 60 раскладных стульев, оформлены окна и сцена.</w:t>
      </w:r>
      <w:r w:rsidR="00937142">
        <w:t xml:space="preserve"> Проработан вопрос по приобретению пеллетного котла </w:t>
      </w:r>
      <w:r w:rsidR="00D15349">
        <w:t xml:space="preserve">(«Валдай-200МА») </w:t>
      </w:r>
      <w:r w:rsidR="00937142">
        <w:t>и обустройства пеллетной котельной</w:t>
      </w:r>
      <w:r w:rsidR="007914E4">
        <w:t xml:space="preserve"> (</w:t>
      </w:r>
      <w:r w:rsidR="007914E4">
        <w:rPr>
          <w:lang w:val="en-US"/>
        </w:rPr>
        <w:t>III</w:t>
      </w:r>
      <w:r w:rsidR="007914E4" w:rsidRPr="007914E4">
        <w:t xml:space="preserve"> </w:t>
      </w:r>
      <w:r w:rsidR="007914E4">
        <w:t>квартал)</w:t>
      </w:r>
      <w:r w:rsidR="00937142">
        <w:t>.</w:t>
      </w:r>
    </w:p>
    <w:p w:rsidR="00937142" w:rsidRDefault="00937142" w:rsidP="00937142">
      <w:pPr>
        <w:numPr>
          <w:ilvl w:val="12"/>
          <w:numId w:val="0"/>
        </w:numPr>
        <w:tabs>
          <w:tab w:val="left" w:pos="13"/>
        </w:tabs>
        <w:ind w:left="13" w:firstLine="554"/>
        <w:jc w:val="both"/>
      </w:pPr>
      <w:r w:rsidRPr="00865555">
        <w:t>В</w:t>
      </w:r>
      <w:r>
        <w:t>о</w:t>
      </w:r>
      <w:r w:rsidRPr="00865555">
        <w:t xml:space="preserve"> </w:t>
      </w:r>
      <w:r w:rsidRPr="00865555">
        <w:rPr>
          <w:lang w:val="en-US"/>
        </w:rPr>
        <w:t>I</w:t>
      </w:r>
      <w:r>
        <w:rPr>
          <w:lang w:val="en-US"/>
        </w:rPr>
        <w:t>I</w:t>
      </w:r>
      <w:r w:rsidRPr="00865555">
        <w:t xml:space="preserve"> квартале </w:t>
      </w:r>
      <w:r w:rsidR="00C61B1B">
        <w:t>в Гос</w:t>
      </w:r>
      <w:r>
        <w:t>стройэкспертизе пройдена проектно-сметная документация на замену витражей в МА</w:t>
      </w:r>
      <w:r w:rsidR="007D2C20">
        <w:t>У «ДК УМР», получено заключение (увеличение стоимости до 5 188 258,80 рублей).</w:t>
      </w:r>
    </w:p>
    <w:p w:rsidR="00970DA0" w:rsidRDefault="00970DA0" w:rsidP="00970DA0">
      <w:pPr>
        <w:jc w:val="both"/>
      </w:pPr>
    </w:p>
    <w:p w:rsidR="00721D61" w:rsidRDefault="00534706" w:rsidP="00794EEA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 w:rsidR="00266CEE">
        <w:rPr>
          <w:color w:val="000000"/>
          <w:lang w:val="en-US"/>
        </w:rPr>
        <w:t>I</w:t>
      </w:r>
      <w:r w:rsidR="00A233E6">
        <w:rPr>
          <w:color w:val="000000"/>
          <w:lang w:val="en-US"/>
        </w:rPr>
        <w:t>I</w:t>
      </w:r>
      <w:r w:rsidR="00721D61" w:rsidRPr="00E16C93">
        <w:rPr>
          <w:color w:val="000000"/>
        </w:rPr>
        <w:t xml:space="preserve"> квартала 20</w:t>
      </w:r>
      <w:r w:rsidR="00970DA0">
        <w:rPr>
          <w:color w:val="000000"/>
        </w:rPr>
        <w:t>20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="00721D61" w:rsidRPr="00E16C93">
        <w:rPr>
          <w:color w:val="000000"/>
        </w:rPr>
        <w:t>правления и подведом</w:t>
      </w:r>
      <w:r>
        <w:rPr>
          <w:color w:val="000000"/>
        </w:rPr>
        <w:t>ственными учреждениями реализовыва</w:t>
      </w:r>
      <w:r w:rsidR="00721D61" w:rsidRPr="00E16C93">
        <w:rPr>
          <w:color w:val="000000"/>
        </w:rPr>
        <w:t>лись областные, муниципальные и ведомственные целевые программы и проекты</w:t>
      </w:r>
      <w:r w:rsidR="00F25F05">
        <w:rPr>
          <w:color w:val="000000"/>
        </w:rPr>
        <w:t>, преимущественно в онлайн-формате в связи с действующими ограничениями</w:t>
      </w:r>
      <w:r w:rsidR="00721D61" w:rsidRPr="00E16C93">
        <w:rPr>
          <w:color w:val="000000"/>
        </w:rPr>
        <w:t>:</w:t>
      </w:r>
    </w:p>
    <w:p w:rsidR="00441A3C" w:rsidRDefault="00441A3C" w:rsidP="00794EEA">
      <w:pPr>
        <w:pStyle w:val="a7"/>
        <w:ind w:left="0" w:firstLine="567"/>
        <w:jc w:val="both"/>
        <w:rPr>
          <w:color w:val="000000"/>
        </w:rPr>
      </w:pPr>
    </w:p>
    <w:p w:rsidR="00441A3C" w:rsidRPr="00EC27A1" w:rsidRDefault="00441A3C" w:rsidP="00441A3C">
      <w:pPr>
        <w:ind w:firstLine="567"/>
        <w:jc w:val="both"/>
      </w:pPr>
      <w:r w:rsidRPr="00EC27A1">
        <w:t xml:space="preserve">Мероприятия муниципальной целевой программы </w:t>
      </w:r>
      <w:r w:rsidRPr="00EC27A1">
        <w:rPr>
          <w:b/>
        </w:rPr>
        <w:t>«Профилактика правонарушений на территории Угличского муниципального района</w:t>
      </w:r>
      <w:r w:rsidRPr="00EC27A1">
        <w:t xml:space="preserve"> в отчетный период включали: </w:t>
      </w:r>
    </w:p>
    <w:p w:rsidR="001749D8" w:rsidRPr="001749D8" w:rsidRDefault="001749D8" w:rsidP="001749D8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</w:pPr>
      <w:r w:rsidRPr="001749D8">
        <w:rPr>
          <w:color w:val="000000"/>
        </w:rPr>
        <w:t>по Подпрограмме 1 «Развитие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правонарушений»</w:t>
      </w:r>
      <w:r>
        <w:t>:</w:t>
      </w:r>
      <w:r w:rsidRPr="001749D8">
        <w:t xml:space="preserve"> </w:t>
      </w:r>
    </w:p>
    <w:p w:rsidR="00441A3C" w:rsidRPr="00EC27A1" w:rsidRDefault="001749D8" w:rsidP="00441A3C">
      <w:pPr>
        <w:shd w:val="clear" w:color="auto" w:fill="FFFFFF"/>
        <w:ind w:firstLine="567"/>
        <w:jc w:val="both"/>
        <w:rPr>
          <w:lang w:eastAsia="en-US"/>
        </w:rPr>
      </w:pPr>
      <w:r>
        <w:t xml:space="preserve">1.1. </w:t>
      </w:r>
      <w:r w:rsidR="00441A3C">
        <w:t>организацию культурно-</w:t>
      </w:r>
      <w:r w:rsidR="00441A3C" w:rsidRPr="00EC27A1">
        <w:t>досуговых мероприятий (концертны</w:t>
      </w:r>
      <w:r w:rsidR="00441A3C">
        <w:t>х программ</w:t>
      </w:r>
      <w:r w:rsidR="00441A3C" w:rsidRPr="00EC27A1">
        <w:t>, фестивал</w:t>
      </w:r>
      <w:r w:rsidR="00441A3C">
        <w:t>ей</w:t>
      </w:r>
      <w:r w:rsidR="00441A3C" w:rsidRPr="00EC27A1">
        <w:t>, выстав</w:t>
      </w:r>
      <w:r w:rsidR="00441A3C">
        <w:t>ок</w:t>
      </w:r>
      <w:r w:rsidR="00441A3C" w:rsidRPr="00EC27A1">
        <w:t>, конкурс</w:t>
      </w:r>
      <w:r w:rsidR="00441A3C">
        <w:t>ов</w:t>
      </w:r>
      <w:r w:rsidR="00441A3C" w:rsidRPr="00EC27A1">
        <w:t xml:space="preserve"> и т.д.)</w:t>
      </w:r>
      <w:r w:rsidR="00441A3C">
        <w:t xml:space="preserve"> </w:t>
      </w:r>
      <w:r w:rsidR="00441A3C" w:rsidRPr="00EC27A1">
        <w:t xml:space="preserve">для разных возрастных категорий </w:t>
      </w:r>
      <w:r w:rsidR="00441A3C">
        <w:t>жителей района</w:t>
      </w:r>
      <w:r w:rsidR="00441A3C" w:rsidRPr="00EC27A1">
        <w:t xml:space="preserve"> (</w:t>
      </w:r>
      <w:r w:rsidR="00441A3C">
        <w:t xml:space="preserve">наиболее крупные: </w:t>
      </w:r>
      <w:r w:rsidR="00C32BE9" w:rsidRPr="00441A3C">
        <w:rPr>
          <w:bCs/>
          <w:shd w:val="clear" w:color="auto" w:fill="FFFFFF"/>
          <w:lang w:eastAsia="ru-RU"/>
        </w:rPr>
        <w:t>онлайн-м</w:t>
      </w:r>
      <w:r w:rsidR="00C32BE9" w:rsidRPr="00441A3C">
        <w:rPr>
          <w:shd w:val="clear" w:color="auto" w:fill="FFFFFF"/>
          <w:lang w:eastAsia="ru-RU"/>
        </w:rPr>
        <w:t xml:space="preserve">арафон «Если добрый ты, то это хорошо!», 18 видео,  </w:t>
      </w:r>
      <w:r w:rsidR="00C32BE9">
        <w:rPr>
          <w:bCs/>
          <w:lang w:eastAsia="ru-RU"/>
        </w:rPr>
        <w:t>МАУ «ДК УМР», 35</w:t>
      </w:r>
      <w:r w:rsidR="00C32BE9" w:rsidRPr="00441A3C">
        <w:rPr>
          <w:bCs/>
          <w:lang w:eastAsia="ru-RU"/>
        </w:rPr>
        <w:t xml:space="preserve">343 просмотров; </w:t>
      </w:r>
      <w:r w:rsidR="00C32BE9">
        <w:rPr>
          <w:lang w:eastAsia="ru-RU"/>
        </w:rPr>
        <w:t xml:space="preserve">проект «Сказки от «Маски» - </w:t>
      </w:r>
      <w:r w:rsidR="00C32BE9" w:rsidRPr="00441A3C">
        <w:rPr>
          <w:bCs/>
          <w:lang w:eastAsia="ru-RU"/>
        </w:rPr>
        <w:t>МАУ «ДК УМР»,</w:t>
      </w:r>
      <w:r w:rsidR="00C32BE9">
        <w:rPr>
          <w:lang w:eastAsia="ru-RU"/>
        </w:rPr>
        <w:t xml:space="preserve"> </w:t>
      </w:r>
      <w:r w:rsidR="00C32BE9">
        <w:rPr>
          <w:bCs/>
          <w:lang w:eastAsia="ru-RU"/>
        </w:rPr>
        <w:t>более 35000 просмотров;</w:t>
      </w:r>
      <w:r w:rsidR="00C32BE9" w:rsidRPr="00441A3C">
        <w:rPr>
          <w:bCs/>
          <w:lang w:eastAsia="ru-RU"/>
        </w:rPr>
        <w:t xml:space="preserve"> </w:t>
      </w:r>
      <w:r w:rsidR="00C32BE9">
        <w:rPr>
          <w:lang w:eastAsia="ru-RU"/>
        </w:rPr>
        <w:t>онлайн–</w:t>
      </w:r>
      <w:r w:rsidR="00441A3C" w:rsidRPr="00441A3C">
        <w:rPr>
          <w:lang w:eastAsia="ru-RU"/>
        </w:rPr>
        <w:t>акция «Поёт Отрадный», 13.05.</w:t>
      </w:r>
      <w:r w:rsidR="00C32BE9">
        <w:rPr>
          <w:lang w:eastAsia="ru-RU"/>
        </w:rPr>
        <w:t>2020</w:t>
      </w:r>
      <w:r w:rsidR="00441A3C" w:rsidRPr="00441A3C">
        <w:rPr>
          <w:lang w:eastAsia="ru-RU"/>
        </w:rPr>
        <w:t>, МБУ «От</w:t>
      </w:r>
      <w:r w:rsidR="00C32BE9">
        <w:rPr>
          <w:lang w:eastAsia="ru-RU"/>
        </w:rPr>
        <w:t>радновский КДЦ», 600 просмотров;</w:t>
      </w:r>
      <w:r w:rsidR="00441A3C" w:rsidRPr="00441A3C">
        <w:rPr>
          <w:lang w:eastAsia="ru-RU"/>
        </w:rPr>
        <w:t xml:space="preserve"> Всероссийская акция «Добро в России», 12.06.</w:t>
      </w:r>
      <w:r w:rsidR="00C32BE9">
        <w:rPr>
          <w:lang w:eastAsia="ru-RU"/>
        </w:rPr>
        <w:t>2020</w:t>
      </w:r>
      <w:r w:rsidR="00441A3C" w:rsidRPr="00441A3C">
        <w:rPr>
          <w:lang w:eastAsia="ru-RU"/>
        </w:rPr>
        <w:t>, МБУ «Улейминский ДК им. К.</w:t>
      </w:r>
      <w:r w:rsidR="00C32BE9">
        <w:rPr>
          <w:lang w:eastAsia="ru-RU"/>
        </w:rPr>
        <w:t>И. Какнахистова», 543 просмотра;</w:t>
      </w:r>
      <w:r w:rsidR="00441A3C" w:rsidRPr="00441A3C">
        <w:rPr>
          <w:lang w:eastAsia="ru-RU"/>
        </w:rPr>
        <w:t xml:space="preserve"> </w:t>
      </w:r>
      <w:r w:rsidR="00441A3C" w:rsidRPr="00441A3C">
        <w:t xml:space="preserve">Челлендж </w:t>
      </w:r>
      <w:r w:rsidR="00C32BE9">
        <w:t xml:space="preserve"> </w:t>
      </w:r>
      <w:r w:rsidR="00441A3C" w:rsidRPr="00441A3C">
        <w:t xml:space="preserve">#РусскиеРифмы </w:t>
      </w:r>
      <w:r w:rsidR="00441A3C" w:rsidRPr="00441A3C">
        <w:rPr>
          <w:lang w:eastAsia="en-US"/>
        </w:rPr>
        <w:t>12.06.</w:t>
      </w:r>
      <w:r w:rsidR="00C32BE9">
        <w:rPr>
          <w:lang w:eastAsia="en-US"/>
        </w:rPr>
        <w:t>2020</w:t>
      </w:r>
      <w:r w:rsidR="00441A3C" w:rsidRPr="00441A3C">
        <w:rPr>
          <w:lang w:eastAsia="en-US"/>
        </w:rPr>
        <w:t>, МБУ «Ильинский ДК»</w:t>
      </w:r>
      <w:r w:rsidR="00C32BE9">
        <w:rPr>
          <w:lang w:eastAsia="en-US"/>
        </w:rPr>
        <w:t>, МБУК «ЦБС УМР»</w:t>
      </w:r>
      <w:r w:rsidR="00441A3C" w:rsidRPr="00441A3C">
        <w:rPr>
          <w:lang w:eastAsia="en-US"/>
        </w:rPr>
        <w:t xml:space="preserve">, </w:t>
      </w:r>
      <w:r w:rsidR="00B00C87">
        <w:rPr>
          <w:lang w:eastAsia="en-US"/>
        </w:rPr>
        <w:t>1420 просмотров</w:t>
      </w:r>
      <w:r w:rsidR="00860B3B">
        <w:rPr>
          <w:lang w:eastAsia="en-US"/>
        </w:rPr>
        <w:t xml:space="preserve">, все мероприятия </w:t>
      </w:r>
      <w:r w:rsidR="007914E4">
        <w:rPr>
          <w:lang w:eastAsia="ru-RU"/>
        </w:rPr>
        <w:t>ежегодной Д</w:t>
      </w:r>
      <w:r w:rsidR="00860B3B">
        <w:rPr>
          <w:lang w:eastAsia="ru-RU"/>
        </w:rPr>
        <w:t xml:space="preserve">етской </w:t>
      </w:r>
      <w:r w:rsidR="007914E4">
        <w:rPr>
          <w:lang w:eastAsia="ru-RU"/>
        </w:rPr>
        <w:t>благотворительной декады</w:t>
      </w:r>
      <w:r w:rsidR="00860B3B">
        <w:rPr>
          <w:lang w:eastAsia="ru-RU"/>
        </w:rPr>
        <w:t xml:space="preserve"> «Благостина»</w:t>
      </w:r>
      <w:r w:rsidR="00441A3C" w:rsidRPr="00EC27A1">
        <w:rPr>
          <w:lang w:eastAsia="en-US"/>
        </w:rPr>
        <w:t>)</w:t>
      </w:r>
      <w:r w:rsidR="00C32BE9">
        <w:rPr>
          <w:lang w:eastAsia="en-US"/>
        </w:rPr>
        <w:t>.</w:t>
      </w:r>
    </w:p>
    <w:p w:rsidR="001749D8" w:rsidRPr="00C32BE9" w:rsidRDefault="001749D8" w:rsidP="00C32BE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C32BE9">
        <w:rPr>
          <w:color w:val="000000"/>
        </w:rPr>
        <w:t>2. по Подпрограмме 4 «Профилактика безнадзорности, правонарушений и защита прав несовершеннолетних в УМР»:</w:t>
      </w:r>
    </w:p>
    <w:p w:rsidR="00441A3C" w:rsidRPr="00C32BE9" w:rsidRDefault="001749D8" w:rsidP="00C32BE9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C32BE9">
        <w:rPr>
          <w:color w:val="000000"/>
        </w:rPr>
        <w:lastRenderedPageBreak/>
        <w:t xml:space="preserve">2.1. </w:t>
      </w:r>
      <w:r w:rsidRPr="00C32BE9">
        <w:t>о</w:t>
      </w:r>
      <w:r w:rsidR="00441A3C" w:rsidRPr="00C32BE9">
        <w:t>рганизаци</w:t>
      </w:r>
      <w:r w:rsidRPr="00C32BE9">
        <w:t>ю</w:t>
      </w:r>
      <w:r w:rsidR="00441A3C" w:rsidRPr="00C32BE9">
        <w:t xml:space="preserve"> и проведение спортивных, культурно-досуговых мероприятий для подростков по месту жительства (</w:t>
      </w:r>
      <w:r w:rsidR="00E13A78">
        <w:rPr>
          <w:shd w:val="clear" w:color="auto" w:fill="FFFFFF"/>
        </w:rPr>
        <w:t>проект «</w:t>
      </w:r>
      <w:r w:rsidR="00E13A78">
        <w:t>С</w:t>
      </w:r>
      <w:r w:rsidR="00E13A78" w:rsidRPr="00C32BE9">
        <w:t>а</w:t>
      </w:r>
      <w:r w:rsidR="00E13A78" w:rsidRPr="00C32BE9">
        <w:rPr>
          <w:shd w:val="clear" w:color="auto" w:fill="FFFFFF"/>
        </w:rPr>
        <w:t>моизоляция</w:t>
      </w:r>
      <w:r w:rsidR="00E13A78">
        <w:rPr>
          <w:shd w:val="clear" w:color="auto" w:fill="FFFFFF"/>
        </w:rPr>
        <w:t xml:space="preserve"> с пользой»</w:t>
      </w:r>
      <w:r w:rsidR="00E13A78" w:rsidRPr="00C32BE9">
        <w:rPr>
          <w:shd w:val="clear" w:color="auto" w:fill="FFFFFF"/>
        </w:rPr>
        <w:t xml:space="preserve"> </w:t>
      </w:r>
      <w:r w:rsidR="00E13A78" w:rsidRPr="00C32BE9">
        <w:rPr>
          <w:bCs/>
          <w:shd w:val="clear" w:color="auto" w:fill="FFFFFF"/>
        </w:rPr>
        <w:t>31.04.</w:t>
      </w:r>
      <w:r w:rsidR="00E13A78">
        <w:rPr>
          <w:bCs/>
          <w:shd w:val="clear" w:color="auto" w:fill="FFFFFF"/>
        </w:rPr>
        <w:t>2020</w:t>
      </w:r>
      <w:r w:rsidR="00E13A78" w:rsidRPr="00C32BE9">
        <w:rPr>
          <w:bCs/>
          <w:shd w:val="clear" w:color="auto" w:fill="FFFFFF"/>
        </w:rPr>
        <w:t>, более</w:t>
      </w:r>
      <w:r w:rsidR="00E13A78" w:rsidRPr="00C32BE9">
        <w:rPr>
          <w:b/>
          <w:bCs/>
          <w:shd w:val="clear" w:color="auto" w:fill="FFFFFF"/>
        </w:rPr>
        <w:t xml:space="preserve"> </w:t>
      </w:r>
      <w:r w:rsidR="00E13A78" w:rsidRPr="00C32BE9">
        <w:rPr>
          <w:bCs/>
          <w:shd w:val="clear" w:color="auto" w:fill="FFFFFF"/>
        </w:rPr>
        <w:t>10</w:t>
      </w:r>
      <w:r w:rsidR="00E13A78">
        <w:rPr>
          <w:bCs/>
          <w:shd w:val="clear" w:color="auto" w:fill="FFFFFF"/>
        </w:rPr>
        <w:t>000</w:t>
      </w:r>
      <w:r w:rsidR="00E13A78" w:rsidRPr="00C32BE9">
        <w:rPr>
          <w:bCs/>
          <w:shd w:val="clear" w:color="auto" w:fill="FFFFFF"/>
        </w:rPr>
        <w:t xml:space="preserve"> просмотров</w:t>
      </w:r>
      <w:r w:rsidR="00E13A78">
        <w:rPr>
          <w:bCs/>
          <w:shd w:val="clear" w:color="auto" w:fill="FFFFFF"/>
        </w:rPr>
        <w:t xml:space="preserve">, и </w:t>
      </w:r>
      <w:r w:rsidR="00E13A78" w:rsidRPr="00C32BE9">
        <w:t>флешмоб «Мы вместе» 01.05.</w:t>
      </w:r>
      <w:r w:rsidR="00E13A78">
        <w:t>2020,</w:t>
      </w:r>
      <w:r w:rsidR="00E13A78" w:rsidRPr="00C32BE9">
        <w:t xml:space="preserve"> </w:t>
      </w:r>
      <w:r w:rsidR="00E13A78">
        <w:rPr>
          <w:bCs/>
        </w:rPr>
        <w:t xml:space="preserve">более 6000 </w:t>
      </w:r>
      <w:r w:rsidR="00E13A78" w:rsidRPr="00C32BE9">
        <w:rPr>
          <w:bCs/>
        </w:rPr>
        <w:t>просмотро</w:t>
      </w:r>
      <w:r w:rsidR="00E13A78" w:rsidRPr="00C32BE9">
        <w:t>в</w:t>
      </w:r>
      <w:r w:rsidR="00E13A78">
        <w:t>,</w:t>
      </w:r>
      <w:r w:rsidR="00E13A78" w:rsidRPr="00C32BE9">
        <w:t xml:space="preserve"> </w:t>
      </w:r>
      <w:r w:rsidR="00E13A78">
        <w:t>от ансамбля танца «</w:t>
      </w:r>
      <w:r w:rsidR="00E13A78" w:rsidRPr="00C32BE9">
        <w:t>К</w:t>
      </w:r>
      <w:r w:rsidR="00E13A78">
        <w:t>онфетти»</w:t>
      </w:r>
      <w:r w:rsidR="00E13A78" w:rsidRPr="00C32BE9">
        <w:t>, МАУ «ДК УМР»</w:t>
      </w:r>
      <w:r w:rsidR="00E13A78">
        <w:t>;</w:t>
      </w:r>
      <w:r w:rsidR="00E13A78" w:rsidRPr="00C32BE9">
        <w:t xml:space="preserve"> </w:t>
      </w:r>
      <w:r w:rsidR="00E13A78">
        <w:rPr>
          <w:shd w:val="clear" w:color="auto" w:fill="FFFFFF"/>
        </w:rPr>
        <w:t>проект «</w:t>
      </w:r>
      <w:r w:rsidR="00E13A78" w:rsidRPr="00C32BE9">
        <w:rPr>
          <w:shd w:val="clear" w:color="auto" w:fill="FFFFFF"/>
        </w:rPr>
        <w:t xml:space="preserve">В </w:t>
      </w:r>
      <w:r w:rsidR="00E13A78">
        <w:rPr>
          <w:shd w:val="clear" w:color="auto" w:fill="FFFFFF"/>
        </w:rPr>
        <w:t xml:space="preserve">здоровом теле здоровый дух!» </w:t>
      </w:r>
      <w:r w:rsidR="00E13A78" w:rsidRPr="00C32BE9">
        <w:rPr>
          <w:shd w:val="clear" w:color="auto" w:fill="FFFFFF"/>
        </w:rPr>
        <w:t>вокальн</w:t>
      </w:r>
      <w:r w:rsidR="00E13A78">
        <w:rPr>
          <w:shd w:val="clear" w:color="auto" w:fill="FFFFFF"/>
        </w:rPr>
        <w:t>ого</w:t>
      </w:r>
      <w:r w:rsidR="00E13A78" w:rsidRPr="00C32BE9">
        <w:rPr>
          <w:shd w:val="clear" w:color="auto" w:fill="FFFFFF"/>
        </w:rPr>
        <w:t xml:space="preserve"> ансамбл</w:t>
      </w:r>
      <w:r w:rsidR="00E13A78">
        <w:rPr>
          <w:shd w:val="clear" w:color="auto" w:fill="FFFFFF"/>
        </w:rPr>
        <w:t>я</w:t>
      </w:r>
      <w:r w:rsidR="00E13A78" w:rsidRPr="00C32BE9">
        <w:rPr>
          <w:shd w:val="clear" w:color="auto" w:fill="FFFFFF"/>
        </w:rPr>
        <w:t xml:space="preserve"> «Матанечка», 15.05.</w:t>
      </w:r>
      <w:r w:rsidR="00E13A78">
        <w:rPr>
          <w:shd w:val="clear" w:color="auto" w:fill="FFFFFF"/>
        </w:rPr>
        <w:t>2020, МАУ «ДК УМР», 4777 просмотров;</w:t>
      </w:r>
      <w:r w:rsidR="00E13A78" w:rsidRPr="00C32BE9">
        <w:rPr>
          <w:shd w:val="clear" w:color="auto" w:fill="FFFFFF"/>
        </w:rPr>
        <w:t xml:space="preserve"> </w:t>
      </w:r>
      <w:r w:rsidR="00E13A78">
        <w:rPr>
          <w:shd w:val="clear" w:color="auto" w:fill="FFFFFF"/>
        </w:rPr>
        <w:t>Всероссийская акция «На работу на велосипеде»</w:t>
      </w:r>
      <w:r w:rsidR="00E13A78" w:rsidRPr="00C32BE9">
        <w:rPr>
          <w:shd w:val="clear" w:color="auto" w:fill="FFFFFF"/>
        </w:rPr>
        <w:t>, 15.05.</w:t>
      </w:r>
      <w:r w:rsidR="00E13A78">
        <w:rPr>
          <w:shd w:val="clear" w:color="auto" w:fill="FFFFFF"/>
        </w:rPr>
        <w:t>2020</w:t>
      </w:r>
      <w:r w:rsidR="00E13A78" w:rsidRPr="00C32BE9">
        <w:rPr>
          <w:shd w:val="clear" w:color="auto" w:fill="FFFFFF"/>
        </w:rPr>
        <w:t>, МБУ</w:t>
      </w:r>
      <w:r w:rsidR="00E13A78">
        <w:rPr>
          <w:shd w:val="clear" w:color="auto" w:fill="FFFFFF"/>
        </w:rPr>
        <w:t xml:space="preserve"> «Ильинский ДК», 657 просмотров;</w:t>
      </w:r>
      <w:r w:rsidR="00E13A78" w:rsidRPr="00C32BE9">
        <w:rPr>
          <w:shd w:val="clear" w:color="auto" w:fill="FFFFFF"/>
        </w:rPr>
        <w:t xml:space="preserve"> </w:t>
      </w:r>
      <w:r w:rsidR="00441A3C" w:rsidRPr="00C32BE9">
        <w:t>с</w:t>
      </w:r>
      <w:r w:rsidR="00C32BE9">
        <w:rPr>
          <w:lang w:eastAsia="en-US"/>
        </w:rPr>
        <w:t>портивная онлайн-</w:t>
      </w:r>
      <w:r w:rsidR="00441A3C" w:rsidRPr="00C32BE9">
        <w:rPr>
          <w:lang w:eastAsia="en-US"/>
        </w:rPr>
        <w:t>эстафета к 75-</w:t>
      </w:r>
      <w:r w:rsidR="007914E4">
        <w:rPr>
          <w:lang w:eastAsia="en-US"/>
        </w:rPr>
        <w:t xml:space="preserve">ию Великой Победы, 07.05.2020, </w:t>
      </w:r>
      <w:r w:rsidR="00441A3C" w:rsidRPr="00C32BE9">
        <w:rPr>
          <w:lang w:eastAsia="en-US"/>
        </w:rPr>
        <w:t>МБУ «Улейминсий ДК им. К</w:t>
      </w:r>
      <w:r w:rsidR="00C32BE9">
        <w:rPr>
          <w:lang w:eastAsia="en-US"/>
        </w:rPr>
        <w:t>.И. Канахистова», 160 просмотров;</w:t>
      </w:r>
      <w:r w:rsidR="00441A3C" w:rsidRPr="00C32BE9">
        <w:rPr>
          <w:lang w:eastAsia="en-US"/>
        </w:rPr>
        <w:t xml:space="preserve"> </w:t>
      </w:r>
      <w:r w:rsidR="00C32BE9">
        <w:t>онлайн-</w:t>
      </w:r>
      <w:r w:rsidR="00441A3C" w:rsidRPr="00C32BE9">
        <w:t>заняти</w:t>
      </w:r>
      <w:r w:rsidR="00E13A78">
        <w:t>е</w:t>
      </w:r>
      <w:r w:rsidR="00441A3C" w:rsidRPr="00C32BE9">
        <w:t xml:space="preserve"> «Будь в форме», 01</w:t>
      </w:r>
      <w:r w:rsidR="007914E4">
        <w:t xml:space="preserve">.06.2020, МБУ «Покровский ДК», </w:t>
      </w:r>
      <w:r w:rsidR="00441A3C" w:rsidRPr="00C32BE9">
        <w:t>8</w:t>
      </w:r>
      <w:r w:rsidR="00E13A78">
        <w:t>0 просмотров;</w:t>
      </w:r>
      <w:r w:rsidR="00441A3C" w:rsidRPr="00C32BE9">
        <w:t xml:space="preserve"> </w:t>
      </w:r>
      <w:r w:rsidR="00E13A78">
        <w:rPr>
          <w:shd w:val="clear" w:color="auto" w:fill="FFFFFF"/>
        </w:rPr>
        <w:t>онлайн-</w:t>
      </w:r>
      <w:r w:rsidR="00441A3C" w:rsidRPr="00C32BE9">
        <w:rPr>
          <w:shd w:val="clear" w:color="auto" w:fill="FFFFFF"/>
        </w:rPr>
        <w:t>занятие «</w:t>
      </w:r>
      <w:r w:rsidR="00E13A78">
        <w:rPr>
          <w:shd w:val="clear" w:color="auto" w:fill="FFFFFF"/>
        </w:rPr>
        <w:t>Путешествие в страну «</w:t>
      </w:r>
      <w:r w:rsidR="00441A3C" w:rsidRPr="00C32BE9">
        <w:rPr>
          <w:shd w:val="clear" w:color="auto" w:fill="FFFFFF"/>
        </w:rPr>
        <w:t>Мистер Здоровяк», 05.06.</w:t>
      </w:r>
      <w:r w:rsidR="00E13A78">
        <w:rPr>
          <w:shd w:val="clear" w:color="auto" w:fill="FFFFFF"/>
        </w:rPr>
        <w:t>2020, МБУ «Головинский ДК», 205 просмотров);</w:t>
      </w:r>
    </w:p>
    <w:p w:rsidR="00E13A78" w:rsidRDefault="001749D8" w:rsidP="00744EFD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rPr>
          <w:bCs/>
          <w:color w:val="333333"/>
          <w:shd w:val="clear" w:color="auto" w:fill="FFFFFF"/>
          <w:lang w:eastAsia="ru-RU"/>
        </w:rPr>
        <w:t xml:space="preserve">2.2. </w:t>
      </w:r>
      <w:r w:rsidR="00E13A78">
        <w:rPr>
          <w:rFonts w:eastAsia="Calibri"/>
          <w:lang w:eastAsia="en-US"/>
        </w:rPr>
        <w:t>о</w:t>
      </w:r>
      <w:r w:rsidR="00441A3C" w:rsidRPr="00EC27A1">
        <w:rPr>
          <w:rFonts w:eastAsia="Calibri"/>
          <w:lang w:eastAsia="en-US"/>
        </w:rPr>
        <w:t>рганизаци</w:t>
      </w:r>
      <w:r w:rsidR="00E13A78">
        <w:rPr>
          <w:rFonts w:eastAsia="Calibri"/>
          <w:lang w:eastAsia="en-US"/>
        </w:rPr>
        <w:t>ю</w:t>
      </w:r>
      <w:r w:rsidR="00441A3C" w:rsidRPr="00EC27A1">
        <w:rPr>
          <w:rFonts w:eastAsia="Calibri"/>
          <w:lang w:eastAsia="en-US"/>
        </w:rPr>
        <w:t xml:space="preserve"> информационно-профилак</w:t>
      </w:r>
      <w:r w:rsidR="00E13A78">
        <w:rPr>
          <w:rFonts w:eastAsia="Calibri"/>
          <w:lang w:eastAsia="en-US"/>
        </w:rPr>
        <w:t>тических мероприятий в рамках</w:t>
      </w:r>
      <w:r w:rsidR="00441A3C" w:rsidRPr="00EC27A1">
        <w:rPr>
          <w:rFonts w:eastAsia="Calibri"/>
          <w:lang w:eastAsia="en-US"/>
        </w:rPr>
        <w:t xml:space="preserve"> </w:t>
      </w:r>
      <w:r w:rsidR="00E13A78" w:rsidRPr="00EC27A1">
        <w:rPr>
          <w:rFonts w:eastAsia="Calibri"/>
          <w:lang w:eastAsia="en-US"/>
        </w:rPr>
        <w:t>Всеми</w:t>
      </w:r>
      <w:r w:rsidR="007914E4">
        <w:rPr>
          <w:rFonts w:eastAsia="Calibri"/>
          <w:lang w:eastAsia="en-US"/>
        </w:rPr>
        <w:t>рного дня здоровья 7 апреля</w:t>
      </w:r>
      <w:r w:rsidR="00E13A78">
        <w:rPr>
          <w:rFonts w:eastAsia="Calibri"/>
          <w:lang w:eastAsia="en-US"/>
        </w:rPr>
        <w:t xml:space="preserve">, </w:t>
      </w:r>
      <w:r w:rsidR="00441A3C" w:rsidRPr="00EC27A1">
        <w:rPr>
          <w:rFonts w:eastAsia="Calibri"/>
          <w:lang w:eastAsia="en-US"/>
        </w:rPr>
        <w:t>М</w:t>
      </w:r>
      <w:r w:rsidR="00E13A78">
        <w:rPr>
          <w:rFonts w:eastAsia="Calibri"/>
          <w:lang w:eastAsia="en-US"/>
        </w:rPr>
        <w:t xml:space="preserve">еждународного дня защиты детей </w:t>
      </w:r>
      <w:r w:rsidR="00441A3C" w:rsidRPr="00EC27A1">
        <w:rPr>
          <w:rFonts w:eastAsia="Calibri"/>
          <w:lang w:eastAsia="en-US"/>
        </w:rPr>
        <w:t>1 июня</w:t>
      </w:r>
      <w:r w:rsidR="00E13A78">
        <w:rPr>
          <w:rFonts w:eastAsia="Calibri"/>
          <w:lang w:eastAsia="en-US"/>
        </w:rPr>
        <w:t xml:space="preserve"> (фотомарафон </w:t>
      </w:r>
      <w:r w:rsidR="00E13A78" w:rsidRPr="00EC27A1">
        <w:rPr>
          <w:rFonts w:eastAsia="Calibri"/>
          <w:lang w:eastAsia="en-US"/>
        </w:rPr>
        <w:t>«Родом из детства», 20.05.-01.06.</w:t>
      </w:r>
      <w:r w:rsidR="00E13A78">
        <w:rPr>
          <w:rFonts w:eastAsia="Calibri"/>
          <w:lang w:eastAsia="en-US"/>
        </w:rPr>
        <w:t>2020</w:t>
      </w:r>
      <w:r w:rsidR="00E13A78" w:rsidRPr="00EC27A1">
        <w:rPr>
          <w:rFonts w:eastAsia="Calibri"/>
          <w:lang w:eastAsia="en-US"/>
        </w:rPr>
        <w:t xml:space="preserve">, МАУ «ДК УМР», </w:t>
      </w:r>
      <w:r w:rsidR="00E13A78">
        <w:rPr>
          <w:rFonts w:eastAsia="Calibri"/>
          <w:lang w:eastAsia="en-US"/>
        </w:rPr>
        <w:t>4500 просмотров, онлайн-</w:t>
      </w:r>
      <w:r w:rsidR="00E13A78" w:rsidRPr="00EC27A1">
        <w:rPr>
          <w:rFonts w:eastAsia="Calibri"/>
          <w:lang w:eastAsia="en-US"/>
        </w:rPr>
        <w:t>концерт «Должны смеяться дети», 01.06.</w:t>
      </w:r>
      <w:r w:rsidR="00E13A78">
        <w:rPr>
          <w:rFonts w:eastAsia="Calibri"/>
          <w:lang w:eastAsia="en-US"/>
        </w:rPr>
        <w:t>2020</w:t>
      </w:r>
      <w:r w:rsidR="00E13A78" w:rsidRPr="00EC27A1">
        <w:rPr>
          <w:rFonts w:eastAsia="Calibri"/>
          <w:lang w:eastAsia="en-US"/>
        </w:rPr>
        <w:t xml:space="preserve">, МБУ «Покровский ДК», </w:t>
      </w:r>
      <w:r w:rsidR="00E13A78">
        <w:rPr>
          <w:rFonts w:eastAsia="Calibri"/>
          <w:lang w:eastAsia="en-US"/>
        </w:rPr>
        <w:t>479 просмотров;</w:t>
      </w:r>
      <w:r w:rsidR="00E13A78" w:rsidRPr="00EC27A1">
        <w:rPr>
          <w:rFonts w:eastAsia="Calibri"/>
          <w:lang w:eastAsia="en-US"/>
        </w:rPr>
        <w:t xml:space="preserve"> флешмоб зарядка «Равнение на лето», 01.06.</w:t>
      </w:r>
      <w:r w:rsidR="00E13A78">
        <w:rPr>
          <w:rFonts w:eastAsia="Calibri"/>
          <w:lang w:eastAsia="en-US"/>
        </w:rPr>
        <w:t>2020</w:t>
      </w:r>
      <w:r w:rsidR="00E13A78" w:rsidRPr="00EC27A1">
        <w:rPr>
          <w:rFonts w:eastAsia="Calibri"/>
          <w:lang w:eastAsia="en-US"/>
        </w:rPr>
        <w:t>, МБУ «Отрадновский КДЦ</w:t>
      </w:r>
      <w:r w:rsidR="007914E4">
        <w:rPr>
          <w:rFonts w:eastAsia="Calibri"/>
          <w:lang w:eastAsia="en-US"/>
        </w:rPr>
        <w:t xml:space="preserve">», </w:t>
      </w:r>
      <w:r w:rsidR="00E13A78">
        <w:rPr>
          <w:rFonts w:eastAsia="Calibri"/>
          <w:lang w:eastAsia="en-US"/>
        </w:rPr>
        <w:t>301 просмотр</w:t>
      </w:r>
      <w:r w:rsidR="00E13A78" w:rsidRPr="00EC27A1">
        <w:rPr>
          <w:rFonts w:eastAsia="Calibri"/>
          <w:lang w:eastAsia="en-US"/>
        </w:rPr>
        <w:t>)</w:t>
      </w:r>
      <w:r w:rsidR="00744EFD">
        <w:rPr>
          <w:rFonts w:eastAsia="Calibri"/>
          <w:lang w:eastAsia="en-US"/>
        </w:rPr>
        <w:t>.</w:t>
      </w:r>
    </w:p>
    <w:p w:rsidR="00744EFD" w:rsidRDefault="00744EFD" w:rsidP="00744EFD">
      <w:pPr>
        <w:ind w:firstLine="567"/>
        <w:jc w:val="both"/>
        <w:rPr>
          <w:color w:val="000000"/>
        </w:rPr>
      </w:pPr>
      <w:r>
        <w:rPr>
          <w:rFonts w:eastAsia="Calibri"/>
          <w:lang w:eastAsia="en-US"/>
        </w:rPr>
        <w:t xml:space="preserve">3. </w:t>
      </w:r>
      <w:r w:rsidR="00C32BE9" w:rsidRPr="00744EFD">
        <w:rPr>
          <w:color w:val="000000"/>
        </w:rPr>
        <w:t>по Подпрограмме 5 «Комплексные меры противодействия злоупотреблению наркотиками и их незаконному обороту»</w:t>
      </w:r>
      <w:r>
        <w:rPr>
          <w:color w:val="000000"/>
        </w:rPr>
        <w:t>:</w:t>
      </w:r>
    </w:p>
    <w:p w:rsidR="00C32BE9" w:rsidRDefault="00744EFD" w:rsidP="00744EFD">
      <w:pPr>
        <w:ind w:firstLine="567"/>
        <w:jc w:val="both"/>
        <w:rPr>
          <w:lang w:eastAsia="en-US"/>
        </w:rPr>
      </w:pPr>
      <w:r>
        <w:rPr>
          <w:color w:val="000000"/>
        </w:rPr>
        <w:t xml:space="preserve">3.1. организацию </w:t>
      </w:r>
      <w:r w:rsidRPr="00EC27A1">
        <w:rPr>
          <w:rFonts w:eastAsia="Calibri"/>
          <w:lang w:eastAsia="en-US"/>
        </w:rPr>
        <w:t>информационно-профилак</w:t>
      </w:r>
      <w:r>
        <w:rPr>
          <w:rFonts w:eastAsia="Calibri"/>
          <w:lang w:eastAsia="en-US"/>
        </w:rPr>
        <w:t>тических мероприятий в рамках</w:t>
      </w:r>
      <w:r w:rsidR="007914E4">
        <w:rPr>
          <w:rFonts w:eastAsia="Calibri"/>
          <w:lang w:eastAsia="en-US"/>
        </w:rPr>
        <w:t xml:space="preserve"> </w:t>
      </w:r>
      <w:r w:rsidRPr="00744EFD">
        <w:rPr>
          <w:rFonts w:eastAsia="Calibri"/>
          <w:lang w:eastAsia="en-US"/>
        </w:rPr>
        <w:t>Международного дня борьбы с наркоманией и незаконным оборотом наркотиков 26 июня: (</w:t>
      </w:r>
      <w:r w:rsidRPr="00744EFD">
        <w:rPr>
          <w:lang w:eastAsia="en-US"/>
        </w:rPr>
        <w:t xml:space="preserve">профилактическая акция «Мы против наркотиков!» </w:t>
      </w:r>
      <w:r w:rsidRPr="00934661">
        <w:rPr>
          <w:lang w:eastAsia="en-US"/>
        </w:rPr>
        <w:t>26.06.2020, МБУ «Головинский ДК», 45 просмотров</w:t>
      </w:r>
      <w:r w:rsidR="00934661" w:rsidRPr="00934661">
        <w:rPr>
          <w:lang w:eastAsia="en-US"/>
        </w:rPr>
        <w:t xml:space="preserve"> и </w:t>
      </w:r>
      <w:r w:rsidR="00934661" w:rsidRPr="00934661">
        <w:rPr>
          <w:color w:val="000000"/>
        </w:rPr>
        <w:t>Улейминский ДК, 20 просмотров</w:t>
      </w:r>
      <w:r w:rsidRPr="00934661">
        <w:rPr>
          <w:lang w:eastAsia="en-US"/>
        </w:rPr>
        <w:t>;</w:t>
      </w:r>
      <w:r w:rsidRPr="00744EFD">
        <w:rPr>
          <w:lang w:eastAsia="en-US"/>
        </w:rPr>
        <w:t xml:space="preserve"> профилактическ</w:t>
      </w:r>
      <w:r w:rsidR="007914E4">
        <w:rPr>
          <w:lang w:eastAsia="en-US"/>
        </w:rPr>
        <w:t xml:space="preserve">ая акция </w:t>
      </w:r>
      <w:r w:rsidRPr="00744EFD">
        <w:rPr>
          <w:lang w:eastAsia="en-US"/>
        </w:rPr>
        <w:t xml:space="preserve">«Мы против курения», </w:t>
      </w:r>
      <w:r w:rsidRPr="00744EFD">
        <w:rPr>
          <w:rFonts w:eastAsia="Calibri"/>
          <w:lang w:eastAsia="en-US"/>
        </w:rPr>
        <w:t>3</w:t>
      </w:r>
      <w:r w:rsidRPr="00744EFD">
        <w:rPr>
          <w:lang w:eastAsia="en-US"/>
        </w:rPr>
        <w:t>1.05.2020,  МБУ «Улейминский  ДК им. К.МИ. Канахистова», 60 просмотров)</w:t>
      </w:r>
      <w:r w:rsidR="00934661">
        <w:rPr>
          <w:lang w:eastAsia="en-US"/>
        </w:rPr>
        <w:t>;</w:t>
      </w:r>
    </w:p>
    <w:p w:rsidR="00934661" w:rsidRPr="00744EFD" w:rsidRDefault="00934661" w:rsidP="00744EFD">
      <w:pPr>
        <w:ind w:firstLine="567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3.2. </w:t>
      </w:r>
      <w:r w:rsidRPr="00934661">
        <w:rPr>
          <w:color w:val="000000"/>
        </w:rPr>
        <w:t>Распространение специализированной профилактической продукции</w:t>
      </w:r>
      <w:r>
        <w:rPr>
          <w:color w:val="000000"/>
        </w:rPr>
        <w:t xml:space="preserve">, </w:t>
      </w:r>
      <w:r>
        <w:rPr>
          <w:rFonts w:eastAsia="Calibri"/>
          <w:lang w:eastAsia="en-US"/>
        </w:rPr>
        <w:t>размещение</w:t>
      </w:r>
      <w:r w:rsidRPr="00AC51D3">
        <w:rPr>
          <w:rFonts w:eastAsia="Calibri"/>
          <w:lang w:eastAsia="en-US"/>
        </w:rPr>
        <w:t xml:space="preserve"> на интернет-ресурсах</w:t>
      </w:r>
      <w:r>
        <w:rPr>
          <w:rFonts w:eastAsia="Calibri"/>
          <w:lang w:eastAsia="en-US"/>
        </w:rPr>
        <w:t xml:space="preserve"> видеороликов профилактической направленности: </w:t>
      </w:r>
      <w:r w:rsidRPr="00934661">
        <w:rPr>
          <w:color w:val="000000"/>
        </w:rPr>
        <w:t>ролик о вреде табака, алкоголя, наркотиков (Заозерский СДК МБУ «Ильинский ДК - 114 просмотров).</w:t>
      </w:r>
    </w:p>
    <w:p w:rsidR="00C32BE9" w:rsidRDefault="00C32BE9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</w:p>
    <w:p w:rsidR="00441A3C" w:rsidRPr="00744EFD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EC27A1">
        <w:rPr>
          <w:rFonts w:ascii="yandex-sans" w:hAnsi="yandex-sans"/>
          <w:color w:val="000000"/>
          <w:lang w:eastAsia="ru-RU"/>
        </w:rPr>
        <w:t xml:space="preserve"> </w:t>
      </w:r>
      <w:r w:rsidRPr="00744EFD">
        <w:rPr>
          <w:rFonts w:ascii="yandex-sans" w:hAnsi="yandex-sans"/>
          <w:color w:val="000000"/>
          <w:lang w:eastAsia="ru-RU"/>
        </w:rPr>
        <w:t xml:space="preserve">В связи с наступлением летних каникул, в целях организации профилактической работы по обеспечению сохранности жизни и здоровья детей, предупреждению детского травматизма, </w:t>
      </w:r>
      <w:r w:rsidR="00744EFD" w:rsidRPr="00744EFD">
        <w:rPr>
          <w:rFonts w:ascii="yandex-sans" w:hAnsi="yandex-sans"/>
          <w:color w:val="000000"/>
          <w:lang w:eastAsia="ru-RU"/>
        </w:rPr>
        <w:t xml:space="preserve">все </w:t>
      </w:r>
      <w:r w:rsidRPr="00744EFD">
        <w:rPr>
          <w:rFonts w:ascii="yandex-sans" w:hAnsi="yandex-sans"/>
          <w:color w:val="000000"/>
          <w:lang w:eastAsia="ru-RU"/>
        </w:rPr>
        <w:t xml:space="preserve">учреждения культуры </w:t>
      </w:r>
      <w:r w:rsidR="00744EFD" w:rsidRPr="00744EFD">
        <w:rPr>
          <w:rFonts w:ascii="yandex-sans" w:hAnsi="yandex-sans"/>
          <w:color w:val="000000"/>
          <w:lang w:eastAsia="ru-RU"/>
        </w:rPr>
        <w:t>разместили</w:t>
      </w:r>
      <w:r w:rsidRPr="00744EFD">
        <w:rPr>
          <w:rFonts w:ascii="yandex-sans" w:hAnsi="yandex-sans"/>
          <w:color w:val="000000"/>
          <w:lang w:eastAsia="ru-RU"/>
        </w:rPr>
        <w:t xml:space="preserve"> на сайтах и </w:t>
      </w:r>
      <w:r w:rsidR="00744EFD" w:rsidRPr="00744EFD">
        <w:rPr>
          <w:rFonts w:ascii="yandex-sans" w:hAnsi="yandex-sans"/>
          <w:color w:val="000000"/>
          <w:lang w:eastAsia="ru-RU"/>
        </w:rPr>
        <w:t xml:space="preserve">в группах в </w:t>
      </w:r>
      <w:r w:rsidRPr="00744EFD">
        <w:rPr>
          <w:rFonts w:ascii="yandex-sans" w:hAnsi="yandex-sans"/>
          <w:color w:val="000000"/>
          <w:lang w:eastAsia="ru-RU"/>
        </w:rPr>
        <w:t>социальных сетях памятки для родителей:</w:t>
      </w:r>
    </w:p>
    <w:p w:rsidR="00441A3C" w:rsidRPr="00744EFD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744EFD">
        <w:rPr>
          <w:rFonts w:ascii="yandex-sans" w:hAnsi="yandex-sans"/>
          <w:color w:val="000000"/>
          <w:lang w:eastAsia="ru-RU"/>
        </w:rPr>
        <w:t>- Правила поведения дома;</w:t>
      </w:r>
    </w:p>
    <w:p w:rsidR="00441A3C" w:rsidRPr="00744EFD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744EFD">
        <w:rPr>
          <w:rFonts w:ascii="yandex-sans" w:hAnsi="yandex-sans"/>
          <w:color w:val="000000"/>
          <w:lang w:eastAsia="ru-RU"/>
        </w:rPr>
        <w:t>- Правила пожарной безопасности и обращения с электроприборами;</w:t>
      </w:r>
    </w:p>
    <w:p w:rsidR="00441A3C" w:rsidRPr="00744EFD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744EFD">
        <w:rPr>
          <w:rFonts w:ascii="yandex-sans" w:hAnsi="yandex-sans"/>
          <w:color w:val="000000"/>
          <w:lang w:eastAsia="ru-RU"/>
        </w:rPr>
        <w:t>- Правила поведения на дорогах;</w:t>
      </w:r>
    </w:p>
    <w:p w:rsidR="00441A3C" w:rsidRPr="00744EFD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744EFD">
        <w:rPr>
          <w:rFonts w:ascii="yandex-sans" w:hAnsi="yandex-sans"/>
          <w:color w:val="000000"/>
          <w:lang w:eastAsia="ru-RU"/>
        </w:rPr>
        <w:t>- Правила поведения детей на водных объектах;</w:t>
      </w:r>
    </w:p>
    <w:p w:rsidR="00441A3C" w:rsidRDefault="00441A3C" w:rsidP="00441A3C">
      <w:pPr>
        <w:shd w:val="clear" w:color="auto" w:fill="FFFFFF"/>
        <w:suppressAutoHyphens w:val="0"/>
        <w:ind w:firstLine="567"/>
        <w:jc w:val="both"/>
        <w:rPr>
          <w:rFonts w:ascii="yandex-sans" w:hAnsi="yandex-sans"/>
          <w:color w:val="000000"/>
          <w:lang w:eastAsia="ru-RU"/>
        </w:rPr>
      </w:pPr>
      <w:r w:rsidRPr="00744EFD">
        <w:rPr>
          <w:rFonts w:ascii="yandex-sans" w:hAnsi="yandex-sans"/>
          <w:color w:val="000000"/>
          <w:lang w:eastAsia="ru-RU"/>
        </w:rPr>
        <w:t>- Профилактические памятки «Открытое окно</w:t>
      </w:r>
      <w:r w:rsidR="00744EFD" w:rsidRPr="00744EFD">
        <w:rPr>
          <w:rFonts w:ascii="yandex-sans" w:hAnsi="yandex-sans"/>
          <w:color w:val="000000"/>
          <w:lang w:eastAsia="ru-RU"/>
        </w:rPr>
        <w:t xml:space="preserve"> - опасность для ребёнка».</w:t>
      </w:r>
    </w:p>
    <w:p w:rsidR="00934661" w:rsidRPr="0066611D" w:rsidRDefault="00934661" w:rsidP="00934661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Pr="0066611D">
        <w:rPr>
          <w:rFonts w:eastAsia="Calibri"/>
        </w:rPr>
        <w:t>о всех учреждениях культуры на стендах размещены информационные материалы в области проти</w:t>
      </w:r>
      <w:r>
        <w:rPr>
          <w:rFonts w:eastAsia="Calibri"/>
        </w:rPr>
        <w:t>водействия идеологии терроризма.</w:t>
      </w:r>
    </w:p>
    <w:p w:rsidR="00441A3C" w:rsidRPr="00EC27A1" w:rsidRDefault="00441A3C" w:rsidP="00934661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441A3C" w:rsidRPr="00EC27A1" w:rsidRDefault="00441A3C" w:rsidP="00441A3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EC27A1">
        <w:rPr>
          <w:color w:val="000000"/>
        </w:rPr>
        <w:t xml:space="preserve">Мероприятия муниципальной целевой программы </w:t>
      </w:r>
      <w:r w:rsidR="006154F4">
        <w:rPr>
          <w:b/>
          <w:color w:val="000000"/>
        </w:rPr>
        <w:t>«Духовно–</w:t>
      </w:r>
      <w:r w:rsidRPr="00EC27A1">
        <w:rPr>
          <w:b/>
          <w:color w:val="000000"/>
        </w:rPr>
        <w:t>нравственное и патриотическое воспитание граждан Российской Федерации, проживающих на территории УМР»</w:t>
      </w:r>
      <w:r w:rsidRPr="00EC27A1">
        <w:rPr>
          <w:color w:val="000000"/>
        </w:rPr>
        <w:t xml:space="preserve"> в учреждениях культуры реализ</w:t>
      </w:r>
      <w:r w:rsidR="006154F4">
        <w:rPr>
          <w:color w:val="000000"/>
        </w:rPr>
        <w:t>овывалось в отчетном периоде</w:t>
      </w:r>
      <w:r w:rsidRPr="00EC27A1">
        <w:rPr>
          <w:color w:val="000000"/>
        </w:rPr>
        <w:t xml:space="preserve"> по следующим направлениям</w:t>
      </w:r>
      <w:r w:rsidR="006154F4">
        <w:rPr>
          <w:color w:val="000000"/>
        </w:rPr>
        <w:t xml:space="preserve"> (в основном онлайн-формат)</w:t>
      </w:r>
      <w:r w:rsidRPr="00EC27A1">
        <w:rPr>
          <w:color w:val="000000"/>
        </w:rPr>
        <w:t>:</w:t>
      </w:r>
    </w:p>
    <w:p w:rsidR="00441A3C" w:rsidRPr="006154F4" w:rsidRDefault="004A7BBB" w:rsidP="00FA795C">
      <w:pPr>
        <w:tabs>
          <w:tab w:val="left" w:pos="709"/>
          <w:tab w:val="left" w:pos="1134"/>
        </w:tabs>
        <w:spacing w:line="240" w:lineRule="atLeast"/>
        <w:ind w:firstLine="567"/>
        <w:jc w:val="both"/>
        <w:rPr>
          <w:lang w:eastAsia="ru-RU"/>
        </w:rPr>
      </w:pPr>
      <w:r w:rsidRPr="00D0643E">
        <w:rPr>
          <w:lang w:eastAsia="ru-RU"/>
        </w:rPr>
        <w:t>1.</w:t>
      </w:r>
      <w:r w:rsidRPr="00D0643E">
        <w:rPr>
          <w:b/>
          <w:lang w:eastAsia="ru-RU"/>
        </w:rPr>
        <w:t xml:space="preserve"> </w:t>
      </w:r>
      <w:r w:rsidRPr="00D0643E">
        <w:rPr>
          <w:lang w:eastAsia="ru-RU"/>
        </w:rPr>
        <w:t>У</w:t>
      </w:r>
      <w:r w:rsidR="00441A3C" w:rsidRPr="00D0643E">
        <w:rPr>
          <w:lang w:eastAsia="ru-RU"/>
        </w:rPr>
        <w:t>частие в мероприятиях (</w:t>
      </w:r>
      <w:r w:rsidR="00D0643E" w:rsidRPr="00D0643E">
        <w:t xml:space="preserve">Всероссийский конкурс по истории </w:t>
      </w:r>
      <w:r w:rsidR="00441A3C" w:rsidRPr="00D0643E">
        <w:t>искусств «От Бернини до Фальконе»</w:t>
      </w:r>
      <w:r w:rsidR="006154F4" w:rsidRPr="00D0643E">
        <w:t>, апрель, МБУ ДО ДХШ УМР; Всероссийский фестиваль «</w:t>
      </w:r>
      <w:r w:rsidR="00441A3C" w:rsidRPr="00D0643E">
        <w:t>Дизайн в поле зрения»</w:t>
      </w:r>
      <w:r w:rsidR="006154F4" w:rsidRPr="00D0643E">
        <w:t>,</w:t>
      </w:r>
      <w:r w:rsidR="00441A3C" w:rsidRPr="00D0643E">
        <w:t xml:space="preserve"> конкурс «Сказка#Ди</w:t>
      </w:r>
      <w:r w:rsidR="006154F4" w:rsidRPr="00D0643E">
        <w:t>зайн», май-июнь, МБУ ДО ДХШ УМР;</w:t>
      </w:r>
      <w:r w:rsidR="00441A3C" w:rsidRPr="00D0643E">
        <w:t xml:space="preserve"> </w:t>
      </w:r>
      <w:r w:rsidR="00D0643E">
        <w:rPr>
          <w:lang w:eastAsia="ru-RU"/>
        </w:rPr>
        <w:t xml:space="preserve">международный </w:t>
      </w:r>
      <w:r w:rsidR="00441A3C" w:rsidRPr="00D0643E">
        <w:rPr>
          <w:lang w:eastAsia="ru-RU"/>
        </w:rPr>
        <w:t>многожанровый конкурс «Культурное</w:t>
      </w:r>
      <w:r w:rsidR="00441A3C" w:rsidRPr="00EC27A1">
        <w:rPr>
          <w:lang w:eastAsia="ru-RU"/>
        </w:rPr>
        <w:t xml:space="preserve"> наследие Великой победы» </w:t>
      </w:r>
      <w:r w:rsidR="006154F4">
        <w:rPr>
          <w:lang w:eastAsia="ru-RU"/>
        </w:rPr>
        <w:t>г</w:t>
      </w:r>
      <w:r>
        <w:rPr>
          <w:lang w:eastAsia="ru-RU"/>
        </w:rPr>
        <w:t>. Волгоград, май, МАУ «ДК УМР»).</w:t>
      </w:r>
      <w:r w:rsidR="00441A3C" w:rsidRPr="00EC27A1">
        <w:rPr>
          <w:lang w:eastAsia="ru-RU"/>
        </w:rPr>
        <w:t xml:space="preserve">  </w:t>
      </w:r>
    </w:p>
    <w:p w:rsidR="003A72D8" w:rsidRDefault="004A7BBB" w:rsidP="00441A3C">
      <w:pPr>
        <w:ind w:firstLine="567"/>
        <w:jc w:val="both"/>
        <w:rPr>
          <w:color w:val="000000"/>
        </w:rPr>
      </w:pPr>
      <w:r>
        <w:rPr>
          <w:color w:val="000000"/>
        </w:rPr>
        <w:t>2. О</w:t>
      </w:r>
      <w:r w:rsidR="00441A3C" w:rsidRPr="00EC27A1">
        <w:rPr>
          <w:color w:val="000000"/>
        </w:rPr>
        <w:t>рганизация и проведение мероприятий (фестивали, акции, вечера, праздники</w:t>
      </w:r>
      <w:r w:rsidR="00FA795C">
        <w:rPr>
          <w:color w:val="000000"/>
        </w:rPr>
        <w:t>, выставки</w:t>
      </w:r>
      <w:r w:rsidR="00441A3C" w:rsidRPr="00EC27A1">
        <w:rPr>
          <w:color w:val="000000"/>
        </w:rPr>
        <w:t xml:space="preserve"> и т.д.). </w:t>
      </w:r>
    </w:p>
    <w:p w:rsidR="004A7BBB" w:rsidRDefault="003A72D8" w:rsidP="003A72D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Наиболее </w:t>
      </w:r>
      <w:r w:rsidR="00441A3C" w:rsidRPr="00EC27A1">
        <w:rPr>
          <w:color w:val="000000"/>
        </w:rPr>
        <w:t xml:space="preserve">яркими мероприятиями патриотической направленности в </w:t>
      </w:r>
      <w:r w:rsidR="00441A3C" w:rsidRPr="007F77F0">
        <w:rPr>
          <w:color w:val="000000"/>
        </w:rPr>
        <w:t>отчетный период стали мероприятия</w:t>
      </w:r>
      <w:r w:rsidRPr="003A72D8">
        <w:rPr>
          <w:color w:val="000000"/>
        </w:rPr>
        <w:t xml:space="preserve"> </w:t>
      </w:r>
      <w:r w:rsidRPr="007F77F0">
        <w:rPr>
          <w:color w:val="000000"/>
        </w:rPr>
        <w:t xml:space="preserve">в рамках Года Памяти и </w:t>
      </w:r>
      <w:r w:rsidRPr="007F77F0">
        <w:t>славы</w:t>
      </w:r>
      <w:r w:rsidR="00441A3C" w:rsidRPr="007F77F0">
        <w:rPr>
          <w:color w:val="000000"/>
        </w:rPr>
        <w:t>, приуроченные</w:t>
      </w:r>
      <w:r w:rsidR="004A7BBB">
        <w:rPr>
          <w:color w:val="000000"/>
        </w:rPr>
        <w:t>:</w:t>
      </w:r>
    </w:p>
    <w:p w:rsidR="001D7A3D" w:rsidRPr="001D7A3D" w:rsidRDefault="004A7BBB" w:rsidP="001D7A3D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2.1.</w:t>
      </w:r>
      <w:r w:rsidR="00441A3C" w:rsidRPr="004A7BBB">
        <w:rPr>
          <w:color w:val="000000"/>
        </w:rPr>
        <w:t xml:space="preserve"> к празднованию Дня Победы в Великой Отечественной войне</w:t>
      </w:r>
      <w:r w:rsidR="00FA795C" w:rsidRPr="004A7BBB">
        <w:rPr>
          <w:color w:val="000000"/>
        </w:rPr>
        <w:t xml:space="preserve"> 1941-1945 гг.</w:t>
      </w:r>
      <w:r w:rsidR="003A72D8" w:rsidRPr="004A7BBB">
        <w:rPr>
          <w:color w:val="000000"/>
        </w:rPr>
        <w:t xml:space="preserve"> 9 мая и 24 июня</w:t>
      </w:r>
      <w:r w:rsidR="00441A3C" w:rsidRPr="007F77F0">
        <w:t xml:space="preserve">, </w:t>
      </w:r>
      <w:r w:rsidR="00D52CF3" w:rsidRPr="007F77F0">
        <w:t>Д</w:t>
      </w:r>
      <w:r w:rsidR="003A72D8">
        <w:t>ня</w:t>
      </w:r>
      <w:r w:rsidR="00D52CF3" w:rsidRPr="007F77F0">
        <w:t xml:space="preserve"> Памяти и скорби </w:t>
      </w:r>
      <w:r w:rsidR="003A72D8" w:rsidRPr="007F77F0">
        <w:t>22 июня</w:t>
      </w:r>
      <w:r w:rsidR="003A72D8">
        <w:t>:</w:t>
      </w:r>
      <w:r w:rsidR="003A72D8" w:rsidRPr="007F77F0">
        <w:t xml:space="preserve"> </w:t>
      </w:r>
      <w:r w:rsidR="003A72D8" w:rsidRPr="00EC27A1">
        <w:rPr>
          <w:lang w:eastAsia="en-US"/>
        </w:rPr>
        <w:t xml:space="preserve">отчётный </w:t>
      </w:r>
      <w:r w:rsidR="003A72D8">
        <w:rPr>
          <w:lang w:eastAsia="en-US"/>
        </w:rPr>
        <w:t>онлайн-</w:t>
      </w:r>
      <w:r w:rsidR="003A72D8" w:rsidRPr="00EC27A1">
        <w:rPr>
          <w:lang w:eastAsia="en-US"/>
        </w:rPr>
        <w:t xml:space="preserve">концерт «Дети </w:t>
      </w:r>
      <w:r w:rsidR="003A72D8" w:rsidRPr="00441A3C">
        <w:rPr>
          <w:lang w:eastAsia="en-US"/>
        </w:rPr>
        <w:t>играют песни Победы», 09.05.2020</w:t>
      </w:r>
      <w:r w:rsidR="003A72D8">
        <w:rPr>
          <w:lang w:eastAsia="en-US"/>
        </w:rPr>
        <w:t xml:space="preserve">, </w:t>
      </w:r>
      <w:r w:rsidR="003A72D8" w:rsidRPr="00441A3C">
        <w:rPr>
          <w:lang w:eastAsia="en-US"/>
        </w:rPr>
        <w:t xml:space="preserve">МБУ ДО ДХШ УМР, 900 просмотров; </w:t>
      </w:r>
      <w:r w:rsidR="003A72D8" w:rsidRPr="007F77F0">
        <w:t>онлайн-</w:t>
      </w:r>
      <w:r w:rsidR="003A72D8" w:rsidRPr="004A7BBB">
        <w:rPr>
          <w:shd w:val="clear" w:color="auto" w:fill="FFFFFF"/>
        </w:rPr>
        <w:t>а</w:t>
      </w:r>
      <w:r w:rsidR="003A72D8" w:rsidRPr="004A7BBB">
        <w:rPr>
          <w:shd w:val="clear" w:color="auto" w:fill="FFFFFF"/>
          <w:lang w:eastAsia="ru-RU"/>
        </w:rPr>
        <w:t xml:space="preserve">кция «День Победы: семейные традиции» </w:t>
      </w:r>
      <w:r w:rsidR="003A72D8" w:rsidRPr="004A7BBB">
        <w:rPr>
          <w:shd w:val="clear" w:color="auto" w:fill="FFFFFF"/>
        </w:rPr>
        <w:t xml:space="preserve">24.04.-09.05.2020, МАУ «ДК УМР», </w:t>
      </w:r>
      <w:r w:rsidR="00D0643E">
        <w:rPr>
          <w:shd w:val="clear" w:color="auto" w:fill="FFFFFF"/>
          <w:lang w:eastAsia="ru-RU"/>
        </w:rPr>
        <w:t xml:space="preserve">17 участников, более </w:t>
      </w:r>
      <w:r w:rsidR="003A72D8" w:rsidRPr="004A7BBB">
        <w:rPr>
          <w:bCs/>
          <w:shd w:val="clear" w:color="auto" w:fill="FFFFFF"/>
          <w:lang w:eastAsia="ru-RU"/>
        </w:rPr>
        <w:t>10000 просмотров</w:t>
      </w:r>
      <w:r w:rsidR="003A72D8" w:rsidRPr="004A7BBB">
        <w:rPr>
          <w:bCs/>
          <w:shd w:val="clear" w:color="auto" w:fill="FFFFFF"/>
        </w:rPr>
        <w:t>; о</w:t>
      </w:r>
      <w:r w:rsidR="003A72D8" w:rsidRPr="004A7BBB">
        <w:rPr>
          <w:shd w:val="clear" w:color="auto" w:fill="FFFFFF"/>
          <w:lang w:eastAsia="ru-RU"/>
        </w:rPr>
        <w:t>нлайн-конкурс художественного чтения в рамках XXVI фестиваля детско-юношеского и молодежного творчества «Радуга», 09.04-01.05.2020</w:t>
      </w:r>
      <w:r w:rsidR="00D0643E">
        <w:rPr>
          <w:shd w:val="clear" w:color="auto" w:fill="FFFFFF"/>
          <w:lang w:eastAsia="ru-RU"/>
        </w:rPr>
        <w:t xml:space="preserve">, МАУ «ДК УМР», 123 участника и </w:t>
      </w:r>
      <w:r w:rsidR="003A72D8" w:rsidRPr="004A7BBB">
        <w:rPr>
          <w:bCs/>
          <w:shd w:val="clear" w:color="auto" w:fill="FFFFFF"/>
          <w:lang w:eastAsia="ru-RU"/>
        </w:rPr>
        <w:t xml:space="preserve">более 300000 просмотров; </w:t>
      </w:r>
      <w:r w:rsidR="003A72D8" w:rsidRPr="007F77F0">
        <w:rPr>
          <w:lang w:eastAsia="ru-RU"/>
        </w:rPr>
        <w:t>а</w:t>
      </w:r>
      <w:r w:rsidR="003A72D8" w:rsidRPr="004A7BBB">
        <w:rPr>
          <w:shd w:val="clear" w:color="auto" w:fill="FFFFFF"/>
          <w:lang w:eastAsia="ru-RU"/>
        </w:rPr>
        <w:t xml:space="preserve">кция "Стихи и песни о Победе", 01-31.05.2020, </w:t>
      </w:r>
      <w:r w:rsidR="003A72D8" w:rsidRPr="004A7BBB">
        <w:rPr>
          <w:bCs/>
          <w:shd w:val="clear" w:color="auto" w:fill="FFFFFF"/>
          <w:lang w:eastAsia="ru-RU"/>
        </w:rPr>
        <w:t>МАУ «ДК УМР», </w:t>
      </w:r>
      <w:r w:rsidR="003A72D8" w:rsidRPr="004A7BBB">
        <w:rPr>
          <w:bCs/>
          <w:lang w:eastAsia="ru-RU"/>
        </w:rPr>
        <w:t>27310 просмотров</w:t>
      </w:r>
      <w:r w:rsidR="003A72D8">
        <w:rPr>
          <w:lang w:eastAsia="ru-RU"/>
        </w:rPr>
        <w:t>;</w:t>
      </w:r>
      <w:r w:rsidR="003A72D8" w:rsidRPr="007F77F0">
        <w:rPr>
          <w:lang w:eastAsia="ru-RU"/>
        </w:rPr>
        <w:t xml:space="preserve"> </w:t>
      </w:r>
      <w:r w:rsidR="003A72D8" w:rsidRPr="00441A3C">
        <w:rPr>
          <w:lang w:eastAsia="en-US"/>
        </w:rPr>
        <w:t>Всероссийская</w:t>
      </w:r>
      <w:r w:rsidR="003A72D8" w:rsidRPr="00EC27A1">
        <w:rPr>
          <w:lang w:eastAsia="en-US"/>
        </w:rPr>
        <w:t xml:space="preserve"> акция «Парад победителей», 24.06.</w:t>
      </w:r>
      <w:r w:rsidR="003A72D8">
        <w:rPr>
          <w:lang w:eastAsia="en-US"/>
        </w:rPr>
        <w:t>2020</w:t>
      </w:r>
      <w:r w:rsidR="003A72D8" w:rsidRPr="00EC27A1">
        <w:rPr>
          <w:lang w:eastAsia="en-US"/>
        </w:rPr>
        <w:t xml:space="preserve">, МБУ </w:t>
      </w:r>
      <w:r w:rsidR="003A72D8">
        <w:rPr>
          <w:lang w:eastAsia="en-US"/>
        </w:rPr>
        <w:t>«</w:t>
      </w:r>
      <w:r w:rsidR="003A72D8" w:rsidRPr="00EC27A1">
        <w:rPr>
          <w:lang w:eastAsia="en-US"/>
        </w:rPr>
        <w:t>Головинский ДК</w:t>
      </w:r>
      <w:r w:rsidR="003A72D8">
        <w:rPr>
          <w:lang w:eastAsia="en-US"/>
        </w:rPr>
        <w:t>», 720 просмотров;</w:t>
      </w:r>
      <w:r w:rsidR="003A72D8" w:rsidRPr="00EC27A1">
        <w:rPr>
          <w:lang w:eastAsia="en-US"/>
        </w:rPr>
        <w:t xml:space="preserve"> Всероссийская акция «Свеча памяти», 22.06.</w:t>
      </w:r>
      <w:r w:rsidR="003A72D8">
        <w:rPr>
          <w:lang w:eastAsia="en-US"/>
        </w:rPr>
        <w:t>2020</w:t>
      </w:r>
      <w:r w:rsidR="003A72D8" w:rsidRPr="00EC27A1">
        <w:rPr>
          <w:lang w:eastAsia="en-US"/>
        </w:rPr>
        <w:t xml:space="preserve">, </w:t>
      </w:r>
      <w:r w:rsidR="003A72D8">
        <w:rPr>
          <w:lang w:eastAsia="en-US"/>
        </w:rPr>
        <w:t>все учреждения;</w:t>
      </w:r>
      <w:r w:rsidR="003A72D8" w:rsidRPr="007F77F0">
        <w:rPr>
          <w:lang w:eastAsia="ru-RU"/>
        </w:rPr>
        <w:t xml:space="preserve"> </w:t>
      </w:r>
      <w:r w:rsidR="003A72D8" w:rsidRPr="007F77F0">
        <w:t>онлайн-выставка «Вспомним всех поимённо» -</w:t>
      </w:r>
      <w:r w:rsidR="003A72D8">
        <w:t xml:space="preserve"> </w:t>
      </w:r>
      <w:r w:rsidR="003A72D8" w:rsidRPr="007F77F0">
        <w:t>информационные материалы об участниках войны, 01.04.-31.05.</w:t>
      </w:r>
      <w:r w:rsidR="003A72D8">
        <w:t>2020</w:t>
      </w:r>
      <w:r w:rsidR="003A72D8" w:rsidRPr="007F77F0">
        <w:t>, МБУ «Улейминский ДК им. К.</w:t>
      </w:r>
      <w:r w:rsidR="003A72D8">
        <w:t>И. Канахистова», 920 просмотров;</w:t>
      </w:r>
      <w:r w:rsidR="003A72D8" w:rsidRPr="007F77F0">
        <w:t xml:space="preserve"> инт</w:t>
      </w:r>
      <w:r w:rsidR="003A72D8">
        <w:t xml:space="preserve">ернет-рубрики «Великая Победа», </w:t>
      </w:r>
      <w:r w:rsidR="003A72D8" w:rsidRPr="007F77F0">
        <w:t>сбор информации о ветеранах и труже</w:t>
      </w:r>
      <w:r w:rsidR="003A72D8">
        <w:t>никах тыла Ильинского поселения</w:t>
      </w:r>
      <w:r w:rsidR="003A72D8" w:rsidRPr="007F77F0">
        <w:t>, 01.04.-09.05.</w:t>
      </w:r>
      <w:r w:rsidR="003A72D8">
        <w:t>2020</w:t>
      </w:r>
      <w:r w:rsidR="003A72D8" w:rsidRPr="007F77F0">
        <w:t xml:space="preserve">, МБУ </w:t>
      </w:r>
      <w:r w:rsidR="003A72D8">
        <w:t>«Ильинский ДК», 1020 просмотров;</w:t>
      </w:r>
      <w:r w:rsidR="003A72D8" w:rsidRPr="007F77F0">
        <w:t xml:space="preserve"> информационно-просветительская программа «Памятные даты военной истории», 01.04.-30.06.</w:t>
      </w:r>
      <w:r w:rsidR="003A72D8">
        <w:t>2020</w:t>
      </w:r>
      <w:r w:rsidR="003A72D8" w:rsidRPr="007F77F0">
        <w:t xml:space="preserve">, МБУ «Отрадновский КДЦ», 2050 </w:t>
      </w:r>
      <w:r w:rsidR="003A72D8">
        <w:t>просмотров;</w:t>
      </w:r>
      <w:r w:rsidR="003A72D8" w:rsidRPr="007F77F0">
        <w:t xml:space="preserve"> </w:t>
      </w:r>
      <w:r w:rsidR="003A72D8" w:rsidRPr="007F77F0">
        <w:rPr>
          <w:lang w:eastAsia="en-US"/>
        </w:rPr>
        <w:t>акция «Становится историей война…Слово о ветеране», 01.04.-30.06.</w:t>
      </w:r>
      <w:r w:rsidR="003A72D8">
        <w:rPr>
          <w:lang w:eastAsia="en-US"/>
        </w:rPr>
        <w:t>2020</w:t>
      </w:r>
      <w:r w:rsidR="003A72D8" w:rsidRPr="007F77F0">
        <w:rPr>
          <w:lang w:eastAsia="en-US"/>
        </w:rPr>
        <w:t>,</w:t>
      </w:r>
      <w:r w:rsidR="003A72D8">
        <w:rPr>
          <w:lang w:eastAsia="en-US"/>
        </w:rPr>
        <w:t xml:space="preserve"> МБУК «ЦБС УМР», 720 просмотров; </w:t>
      </w:r>
      <w:r w:rsidR="003A72D8" w:rsidRPr="00EC27A1">
        <w:t>Всероссийская акция «Сад памяти», 09.05.</w:t>
      </w:r>
      <w:r w:rsidR="003A72D8">
        <w:t>2020</w:t>
      </w:r>
      <w:r w:rsidR="003A72D8" w:rsidRPr="00EC27A1">
        <w:t>, МБУ «Улейм</w:t>
      </w:r>
      <w:r w:rsidR="003A72D8">
        <w:t>инский ДК им. К.И. Канахистова»;</w:t>
      </w:r>
      <w:r w:rsidR="003A72D8" w:rsidRPr="00EC27A1">
        <w:t xml:space="preserve"> </w:t>
      </w:r>
      <w:r w:rsidR="003A72D8" w:rsidRPr="00EC27A1">
        <w:rPr>
          <w:lang w:eastAsia="en-US"/>
        </w:rPr>
        <w:t>В</w:t>
      </w:r>
      <w:r w:rsidR="003A72D8">
        <w:rPr>
          <w:lang w:eastAsia="en-US"/>
        </w:rPr>
        <w:t>сероссийская акция Библионочь–</w:t>
      </w:r>
      <w:r w:rsidR="003A72D8" w:rsidRPr="00EC27A1">
        <w:rPr>
          <w:lang w:eastAsia="en-US"/>
        </w:rPr>
        <w:t>2020 «Память нашей Победы.75 слов Победы», 25.04.</w:t>
      </w:r>
      <w:r w:rsidR="003A72D8">
        <w:rPr>
          <w:lang w:eastAsia="en-US"/>
        </w:rPr>
        <w:t>2020, МБУК «ЦБС УМР»;</w:t>
      </w:r>
      <w:r w:rsidR="003A72D8" w:rsidRPr="00EC27A1">
        <w:rPr>
          <w:lang w:eastAsia="en-US"/>
        </w:rPr>
        <w:t xml:space="preserve"> Всероссийская акци</w:t>
      </w:r>
      <w:r w:rsidR="003A72D8">
        <w:rPr>
          <w:lang w:eastAsia="en-US"/>
        </w:rPr>
        <w:t>я</w:t>
      </w:r>
      <w:r w:rsidR="003A72D8" w:rsidRPr="00EC27A1">
        <w:rPr>
          <w:lang w:eastAsia="en-US"/>
        </w:rPr>
        <w:t xml:space="preserve"> «Поём двором», </w:t>
      </w:r>
      <w:r w:rsidR="003A72D8" w:rsidRPr="004A7BBB">
        <w:rPr>
          <w:color w:val="000000"/>
        </w:rPr>
        <w:t>посвященная Дню Победы в Великой Отечественной войне 1941-1945 гг., 09.05.2020.</w:t>
      </w:r>
    </w:p>
    <w:p w:rsidR="00441A3C" w:rsidRDefault="004A7BBB" w:rsidP="00C61B1B">
      <w:pPr>
        <w:ind w:firstLine="567"/>
        <w:jc w:val="both"/>
        <w:rPr>
          <w:lang w:eastAsia="en-US"/>
        </w:rPr>
      </w:pPr>
      <w:r>
        <w:t xml:space="preserve">2.2. к празднованию </w:t>
      </w:r>
      <w:r w:rsidR="003A72D8" w:rsidRPr="007F77F0">
        <w:t>Д</w:t>
      </w:r>
      <w:r w:rsidR="003A72D8">
        <w:t>ня</w:t>
      </w:r>
      <w:r w:rsidR="003A72D8" w:rsidRPr="007F77F0">
        <w:t xml:space="preserve"> России</w:t>
      </w:r>
      <w:r w:rsidR="003A72D8">
        <w:t xml:space="preserve"> 12 июня:</w:t>
      </w:r>
      <w:r w:rsidR="00722340">
        <w:t xml:space="preserve"> </w:t>
      </w:r>
      <w:r w:rsidR="003A72D8" w:rsidRPr="007F77F0">
        <w:rPr>
          <w:lang w:eastAsia="ru-RU"/>
        </w:rPr>
        <w:t>конкурс видеоролик</w:t>
      </w:r>
      <w:r w:rsidR="003A72D8">
        <w:rPr>
          <w:lang w:eastAsia="ru-RU"/>
        </w:rPr>
        <w:t xml:space="preserve">ов «С чего начинается Родина?» </w:t>
      </w:r>
      <w:r w:rsidR="003A72D8" w:rsidRPr="007F77F0">
        <w:rPr>
          <w:lang w:eastAsia="ru-RU"/>
        </w:rPr>
        <w:t>01-12.06</w:t>
      </w:r>
      <w:r w:rsidR="003A72D8">
        <w:rPr>
          <w:lang w:eastAsia="ru-RU"/>
        </w:rPr>
        <w:t>.2020</w:t>
      </w:r>
      <w:r w:rsidR="00D0643E">
        <w:rPr>
          <w:lang w:eastAsia="ru-RU"/>
        </w:rPr>
        <w:t xml:space="preserve">, МАУ «ДК УМР», 15 видеороликов, </w:t>
      </w:r>
      <w:r w:rsidR="003A72D8" w:rsidRPr="007F77F0">
        <w:rPr>
          <w:bCs/>
          <w:lang w:eastAsia="ru-RU"/>
        </w:rPr>
        <w:t>более 25</w:t>
      </w:r>
      <w:r w:rsidR="003A72D8">
        <w:rPr>
          <w:bCs/>
          <w:lang w:eastAsia="ru-RU"/>
        </w:rPr>
        <w:t>000</w:t>
      </w:r>
      <w:r w:rsidR="003A72D8" w:rsidRPr="007F77F0">
        <w:rPr>
          <w:bCs/>
          <w:lang w:eastAsia="ru-RU"/>
        </w:rPr>
        <w:t xml:space="preserve"> просмотров, </w:t>
      </w:r>
      <w:r w:rsidR="003A72D8" w:rsidRPr="007F77F0">
        <w:rPr>
          <w:shd w:val="clear" w:color="auto" w:fill="FFFFFF"/>
          <w:lang w:eastAsia="ru-RU"/>
        </w:rPr>
        <w:t>акция детских и семейных рисунков «Россия нарядная» 01-12.06.</w:t>
      </w:r>
      <w:r w:rsidR="003A72D8">
        <w:rPr>
          <w:shd w:val="clear" w:color="auto" w:fill="FFFFFF"/>
          <w:lang w:eastAsia="ru-RU"/>
        </w:rPr>
        <w:t>2020</w:t>
      </w:r>
      <w:r w:rsidR="00D0643E">
        <w:rPr>
          <w:shd w:val="clear" w:color="auto" w:fill="FFFFFF"/>
          <w:lang w:eastAsia="ru-RU"/>
        </w:rPr>
        <w:t xml:space="preserve">, МАУ «ДК УМР», 14 работ, </w:t>
      </w:r>
      <w:r w:rsidR="003A72D8">
        <w:rPr>
          <w:bCs/>
          <w:shd w:val="clear" w:color="auto" w:fill="FFFFFF"/>
          <w:lang w:eastAsia="ru-RU"/>
        </w:rPr>
        <w:t xml:space="preserve">более 9000 </w:t>
      </w:r>
      <w:r w:rsidR="00D0643E">
        <w:rPr>
          <w:bCs/>
          <w:shd w:val="clear" w:color="auto" w:fill="FFFFFF"/>
          <w:lang w:eastAsia="ru-RU"/>
        </w:rPr>
        <w:t xml:space="preserve">просмотров, </w:t>
      </w:r>
      <w:r w:rsidR="003A72D8" w:rsidRPr="00EC27A1">
        <w:rPr>
          <w:lang w:eastAsia="en-US"/>
        </w:rPr>
        <w:t>онлайн-марафон «Нет края на свете</w:t>
      </w:r>
      <w:r w:rsidR="003A72D8">
        <w:rPr>
          <w:lang w:eastAsia="en-US"/>
        </w:rPr>
        <w:t xml:space="preserve"> </w:t>
      </w:r>
      <w:r w:rsidR="003A72D8" w:rsidRPr="00EC27A1">
        <w:rPr>
          <w:lang w:eastAsia="en-US"/>
        </w:rPr>
        <w:t>красивей, нет Родины в мире светлей», приуроченный к</w:t>
      </w:r>
      <w:r w:rsidR="003A72D8">
        <w:rPr>
          <w:lang w:eastAsia="en-US"/>
        </w:rPr>
        <w:t>о</w:t>
      </w:r>
      <w:r w:rsidR="003A72D8" w:rsidRPr="00EC27A1">
        <w:rPr>
          <w:lang w:eastAsia="en-US"/>
        </w:rPr>
        <w:t xml:space="preserve"> Дню России, 12.06.</w:t>
      </w:r>
      <w:r w:rsidR="003A72D8">
        <w:rPr>
          <w:lang w:eastAsia="en-US"/>
        </w:rPr>
        <w:t>2020</w:t>
      </w:r>
      <w:r w:rsidR="003A72D8" w:rsidRPr="00EC27A1">
        <w:rPr>
          <w:lang w:eastAsia="en-US"/>
        </w:rPr>
        <w:t xml:space="preserve">, библиотека им. </w:t>
      </w:r>
      <w:r w:rsidR="003A72D8">
        <w:rPr>
          <w:lang w:eastAsia="en-US"/>
        </w:rPr>
        <w:t>Н.Н. Старостина</w:t>
      </w:r>
      <w:r w:rsidR="001D7A3D">
        <w:rPr>
          <w:lang w:eastAsia="en-US"/>
        </w:rPr>
        <w:t xml:space="preserve"> МБУК «ЦБС УМР», 240 просмотров.</w:t>
      </w:r>
    </w:p>
    <w:p w:rsidR="00D0643E" w:rsidRDefault="001D7A3D" w:rsidP="001D7A3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Особо следует отме</w:t>
      </w:r>
      <w:r w:rsidRPr="00C61B1B">
        <w:rPr>
          <w:bCs/>
        </w:rPr>
        <w:t xml:space="preserve">тить концерты </w:t>
      </w:r>
      <w:r>
        <w:rPr>
          <w:bCs/>
        </w:rPr>
        <w:t>МАУ «ДК УМР»</w:t>
      </w:r>
      <w:r w:rsidRPr="00042D31">
        <w:rPr>
          <w:bCs/>
        </w:rPr>
        <w:t xml:space="preserve"> </w:t>
      </w:r>
      <w:r>
        <w:rPr>
          <w:bCs/>
        </w:rPr>
        <w:t>7-8</w:t>
      </w:r>
      <w:r w:rsidRPr="00C61B1B">
        <w:rPr>
          <w:bCs/>
        </w:rPr>
        <w:t xml:space="preserve"> мая</w:t>
      </w:r>
      <w:r>
        <w:rPr>
          <w:bCs/>
        </w:rPr>
        <w:t>, 24 мая, 12 июня 2020 г., кинопоказ 22 ию</w:t>
      </w:r>
      <w:r w:rsidR="00D0643E">
        <w:rPr>
          <w:bCs/>
        </w:rPr>
        <w:t>ня на открытых площадках города:</w:t>
      </w:r>
      <w:r>
        <w:rPr>
          <w:bCs/>
        </w:rPr>
        <w:t xml:space="preserve"> </w:t>
      </w:r>
    </w:p>
    <w:p w:rsidR="001D7A3D" w:rsidRDefault="00D0643E" w:rsidP="001D7A3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- 07-08.05.2020</w:t>
      </w:r>
      <w:r w:rsidR="001D7A3D">
        <w:rPr>
          <w:bCs/>
        </w:rPr>
        <w:t xml:space="preserve"> </w:t>
      </w:r>
      <w:r w:rsidR="001D7A3D" w:rsidRPr="00042D31">
        <w:t>солисты «Народного коллектива» эстрадно-духового оркестра им.</w:t>
      </w:r>
      <w:r w:rsidR="001D7A3D">
        <w:t xml:space="preserve"> </w:t>
      </w:r>
      <w:r w:rsidR="001D7A3D" w:rsidRPr="00042D31">
        <w:t xml:space="preserve">А.П.Сысоева </w:t>
      </w:r>
      <w:r w:rsidR="001D7A3D" w:rsidRPr="00042D31">
        <w:rPr>
          <w:bCs/>
        </w:rPr>
        <w:t>поздравили ветеранов Великой Отечественной войны с Днем Победы</w:t>
      </w:r>
      <w:r w:rsidR="001D7A3D">
        <w:rPr>
          <w:bCs/>
        </w:rPr>
        <w:t xml:space="preserve"> на 6 площадках</w:t>
      </w:r>
      <w:r w:rsidR="001D7A3D" w:rsidRPr="00042D31">
        <w:rPr>
          <w:bCs/>
        </w:rPr>
        <w:t>.</w:t>
      </w:r>
      <w:r w:rsidR="001D7A3D">
        <w:rPr>
          <w:bCs/>
        </w:rPr>
        <w:t xml:space="preserve"> </w:t>
      </w:r>
      <w:r w:rsidR="001D7A3D">
        <w:t>П</w:t>
      </w:r>
      <w:r w:rsidR="001D7A3D" w:rsidRPr="00042D31">
        <w:t xml:space="preserve">есни военных лет </w:t>
      </w:r>
      <w:r w:rsidR="001D7A3D">
        <w:t>про</w:t>
      </w:r>
      <w:r w:rsidR="001D7A3D" w:rsidRPr="00042D31">
        <w:t xml:space="preserve">звучали в честь </w:t>
      </w:r>
      <w:r w:rsidR="001D7A3D">
        <w:t xml:space="preserve">8 ветеранов: </w:t>
      </w:r>
      <w:r w:rsidR="001D7A3D" w:rsidRPr="00042D31">
        <w:t>Антонова Бориса Васильевича, Соколова Валентина Алексеевича, Рыжкова Николая Захаровича, Зубаревой Людмилы Васильевны, Васильева Анатолия Васильевича, Осетрова Евгения Дмитриевича, Шанихина Юрия Викторовича и Щегловой Александры Ивановны.</w:t>
      </w:r>
      <w:r w:rsidR="001D7A3D">
        <w:rPr>
          <w:bCs/>
        </w:rPr>
        <w:t xml:space="preserve"> </w:t>
      </w:r>
      <w:r w:rsidR="001D7A3D" w:rsidRPr="00042D31">
        <w:t xml:space="preserve">Жители соседних домов с портретами своих родных наблюдали за концертом из окон квартир и с балконов, </w:t>
      </w:r>
      <w:r w:rsidR="001D7A3D">
        <w:t>украшенными</w:t>
      </w:r>
      <w:r w:rsidR="001D7A3D" w:rsidRPr="00042D31">
        <w:t xml:space="preserve"> шарами и флагами</w:t>
      </w:r>
      <w:r>
        <w:t>;</w:t>
      </w:r>
    </w:p>
    <w:p w:rsidR="001D7A3D" w:rsidRPr="00C61B1B" w:rsidRDefault="00D0643E" w:rsidP="001D7A3D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-</w:t>
      </w:r>
      <w:r w:rsidR="001D7A3D">
        <w:rPr>
          <w:bCs/>
        </w:rPr>
        <w:t>12.06.2020</w:t>
      </w:r>
      <w:r w:rsidR="001D7A3D" w:rsidRPr="001D7A3D">
        <w:rPr>
          <w:bCs/>
        </w:rPr>
        <w:t xml:space="preserve"> в рамках Общероссийской акции «Мы Россия!» Дворец культуры организовал выездные концерты</w:t>
      </w:r>
      <w:r w:rsidR="001D7A3D">
        <w:rPr>
          <w:bCs/>
        </w:rPr>
        <w:t xml:space="preserve"> с</w:t>
      </w:r>
      <w:r w:rsidR="001D7A3D" w:rsidRPr="001D7A3D">
        <w:rPr>
          <w:bCs/>
        </w:rPr>
        <w:t xml:space="preserve"> </w:t>
      </w:r>
      <w:r w:rsidR="001D7A3D" w:rsidRPr="001D7A3D">
        <w:t>общим исполнением Гимна РФ</w:t>
      </w:r>
      <w:r w:rsidR="001D7A3D" w:rsidRPr="001D7A3D">
        <w:rPr>
          <w:bCs/>
        </w:rPr>
        <w:t xml:space="preserve"> </w:t>
      </w:r>
      <w:r w:rsidR="001D7A3D">
        <w:rPr>
          <w:bCs/>
        </w:rPr>
        <w:t xml:space="preserve">и </w:t>
      </w:r>
      <w:r w:rsidR="001D7A3D" w:rsidRPr="001D7A3D">
        <w:t>патриотически</w:t>
      </w:r>
      <w:r w:rsidR="001D7A3D">
        <w:t>х</w:t>
      </w:r>
      <w:r w:rsidR="001D7A3D" w:rsidRPr="001D7A3D">
        <w:t xml:space="preserve"> </w:t>
      </w:r>
      <w:r w:rsidR="001D7A3D">
        <w:t>песен  о Родине (</w:t>
      </w:r>
      <w:r w:rsidR="001D7A3D" w:rsidRPr="001D7A3D">
        <w:t>«Малиновый звон», «Над Россией моей», «Цвети</w:t>
      </w:r>
      <w:r w:rsidR="001D7A3D">
        <w:t xml:space="preserve">, Земля моя!», «Гуляй, Россия!) </w:t>
      </w:r>
      <w:r w:rsidR="001D7A3D" w:rsidRPr="001D7A3D">
        <w:rPr>
          <w:bCs/>
        </w:rPr>
        <w:t xml:space="preserve">в </w:t>
      </w:r>
      <w:r w:rsidR="001D7A3D">
        <w:rPr>
          <w:bCs/>
        </w:rPr>
        <w:t>4 микрорайонах Углича на 5 дворовых площадках</w:t>
      </w:r>
      <w:r>
        <w:rPr>
          <w:bCs/>
        </w:rPr>
        <w:t>;</w:t>
      </w:r>
    </w:p>
    <w:p w:rsidR="001D7A3D" w:rsidRDefault="00D0643E" w:rsidP="001D7A3D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 xml:space="preserve">- </w:t>
      </w:r>
      <w:r w:rsidR="001D7A3D">
        <w:rPr>
          <w:bCs/>
        </w:rPr>
        <w:t>22.06.2020 на площади перед МАУ «ДК УМР»</w:t>
      </w:r>
      <w:r w:rsidR="001D7A3D" w:rsidRPr="00042D31">
        <w:rPr>
          <w:bCs/>
        </w:rPr>
        <w:t xml:space="preserve"> состоялся кинопоказ в рамках Всероссийской акции, приуроченный к Дню памяти и скорби</w:t>
      </w:r>
      <w:r w:rsidR="001D7A3D">
        <w:rPr>
          <w:bCs/>
        </w:rPr>
        <w:t>:</w:t>
      </w:r>
      <w:r w:rsidR="001D7A3D" w:rsidRPr="00042D31">
        <w:t xml:space="preserve"> </w:t>
      </w:r>
      <w:r w:rsidR="001D7A3D">
        <w:t xml:space="preserve">на большом экране </w:t>
      </w:r>
      <w:r w:rsidR="001D7A3D" w:rsidRPr="00042D31">
        <w:t>был показан художественный фильм «Судьба человека» и документальный фильм С. Майорова «Простые главные слова»</w:t>
      </w:r>
      <w:r w:rsidR="001D7A3D">
        <w:t xml:space="preserve"> (40 зрителей)</w:t>
      </w:r>
      <w:r>
        <w:t>;</w:t>
      </w:r>
    </w:p>
    <w:p w:rsidR="00C52E22" w:rsidRDefault="00D0643E" w:rsidP="00C52E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 xml:space="preserve">- </w:t>
      </w:r>
      <w:r w:rsidR="00C52E22">
        <w:rPr>
          <w:bCs/>
        </w:rPr>
        <w:t>24.06.2020,</w:t>
      </w:r>
      <w:r w:rsidR="00C52E22" w:rsidRPr="00042D31">
        <w:rPr>
          <w:bCs/>
        </w:rPr>
        <w:t xml:space="preserve"> в день Парада Победы на Красной площади, угличане смогли услышать песн</w:t>
      </w:r>
      <w:r w:rsidR="00C52E22">
        <w:rPr>
          <w:bCs/>
        </w:rPr>
        <w:t xml:space="preserve">и военных лет в исполнении артистов города, </w:t>
      </w:r>
      <w:r w:rsidR="00C52E22" w:rsidRPr="00042D31">
        <w:t>концертные программы</w:t>
      </w:r>
      <w:r w:rsidR="00C52E22" w:rsidRPr="001D7A3D">
        <w:t xml:space="preserve"> </w:t>
      </w:r>
      <w:r w:rsidR="00C52E22">
        <w:t>были организованы на трех открытых площадках</w:t>
      </w:r>
      <w:r w:rsidR="00C52E22" w:rsidRPr="001D7A3D">
        <w:t xml:space="preserve"> </w:t>
      </w:r>
      <w:r w:rsidR="00C52E22">
        <w:t>(</w:t>
      </w:r>
      <w:r w:rsidR="00C52E22" w:rsidRPr="00042D31">
        <w:t>на улице Кирова, в поселке ДСУ, на Ярославском шоссе</w:t>
      </w:r>
      <w:r w:rsidR="00C52E22">
        <w:t>)</w:t>
      </w:r>
      <w:r w:rsidR="00C52E22" w:rsidRPr="00042D31">
        <w:t xml:space="preserve">. </w:t>
      </w:r>
    </w:p>
    <w:p w:rsidR="00C52E22" w:rsidRDefault="00C52E22" w:rsidP="00C52E22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>Всего было организовано 15 мероприятий на открытых площадках с общей численностью участников 716 человек: в мае 6 мероприятий (240 человек), в июне 9 мероприятий (476 человек).</w:t>
      </w:r>
    </w:p>
    <w:p w:rsidR="00441A3C" w:rsidRPr="00EC27A1" w:rsidRDefault="004A7BBB" w:rsidP="00C61B1B">
      <w:pPr>
        <w:tabs>
          <w:tab w:val="left" w:pos="851"/>
        </w:tabs>
        <w:ind w:firstLine="567"/>
        <w:jc w:val="both"/>
      </w:pPr>
      <w:r>
        <w:rPr>
          <w:lang w:eastAsia="ru-RU"/>
        </w:rPr>
        <w:t>3. И</w:t>
      </w:r>
      <w:r w:rsidR="00D52CF3" w:rsidRPr="007F77F0">
        <w:rPr>
          <w:lang w:eastAsia="ru-RU"/>
        </w:rPr>
        <w:t>здание</w:t>
      </w:r>
      <w:r w:rsidR="00441A3C" w:rsidRPr="007F77F0">
        <w:rPr>
          <w:lang w:eastAsia="ru-RU"/>
        </w:rPr>
        <w:t xml:space="preserve"> информационных</w:t>
      </w:r>
      <w:r w:rsidR="00D52CF3" w:rsidRPr="007F77F0">
        <w:rPr>
          <w:lang w:eastAsia="ru-RU"/>
        </w:rPr>
        <w:t xml:space="preserve"> материалов: </w:t>
      </w:r>
      <w:r w:rsidR="00441A3C" w:rsidRPr="007F77F0">
        <w:rPr>
          <w:lang w:eastAsia="ru-RU"/>
        </w:rPr>
        <w:t>сборника произведений поэта и композитора В. Власова (</w:t>
      </w:r>
      <w:r w:rsidR="00441A3C" w:rsidRPr="007F77F0">
        <w:t>Полиенко А.П.) МБУ ДО ДМШ УМР - 50 экз., альбом</w:t>
      </w:r>
      <w:r w:rsidR="00441A3C" w:rsidRPr="00EC27A1">
        <w:t xml:space="preserve"> «Вечно в строю» - фотографии парадов Победы в </w:t>
      </w:r>
      <w:r w:rsidR="00D52CF3">
        <w:t>Угличе В.Д.</w:t>
      </w:r>
      <w:r w:rsidR="00C52E22">
        <w:t xml:space="preserve"> </w:t>
      </w:r>
      <w:r w:rsidR="00D52CF3">
        <w:t>Колыхалова - 600 экз</w:t>
      </w:r>
      <w:r>
        <w:t>емпляров.</w:t>
      </w:r>
    </w:p>
    <w:p w:rsidR="006B1510" w:rsidRDefault="006B1510" w:rsidP="00C61B1B">
      <w:pPr>
        <w:jc w:val="both"/>
        <w:rPr>
          <w:rFonts w:eastAsia="Calibri"/>
          <w:lang w:eastAsia="ru-RU"/>
        </w:rPr>
      </w:pPr>
    </w:p>
    <w:p w:rsidR="00C9751E" w:rsidRDefault="006B1510" w:rsidP="00C9751E">
      <w:pPr>
        <w:suppressAutoHyphens w:val="0"/>
        <w:ind w:firstLine="567"/>
        <w:jc w:val="both"/>
      </w:pPr>
      <w:r w:rsidRPr="00A233E6">
        <w:rPr>
          <w:color w:val="000000"/>
        </w:rPr>
        <w:t xml:space="preserve">В течение всего отчетного периода </w:t>
      </w:r>
      <w:r w:rsidRPr="00A233E6">
        <w:t xml:space="preserve">специалисты Управления культуры, руководители и работники </w:t>
      </w:r>
      <w:r w:rsidR="00D11B37" w:rsidRPr="00A233E6">
        <w:t xml:space="preserve">«пилотных» </w:t>
      </w:r>
      <w:r w:rsidRPr="00A233E6">
        <w:rPr>
          <w:color w:val="000000"/>
        </w:rPr>
        <w:t xml:space="preserve">культурно-досуговых учреждений и библиотек </w:t>
      </w:r>
      <w:r w:rsidR="00D11B37" w:rsidRPr="00A233E6">
        <w:rPr>
          <w:color w:val="000000"/>
        </w:rPr>
        <w:t>(</w:t>
      </w:r>
      <w:r w:rsidR="00D11B37" w:rsidRPr="00A233E6">
        <w:t xml:space="preserve">МАУ «ДК УМР» и филиал «Библиотека им. Н.Н.Старостина» МБУК «ЦБС УМР») </w:t>
      </w:r>
      <w:r w:rsidR="00BF20AA" w:rsidRPr="00A233E6">
        <w:t xml:space="preserve">продолжили сотрудничество </w:t>
      </w:r>
      <w:r w:rsidRPr="00A233E6">
        <w:t>с проектным офисом «Культура» с целью организации новых современных общественно-культурных пространств на базе существующих учреждений в соответствии с запросами населения</w:t>
      </w:r>
      <w:r w:rsidR="00FA795C">
        <w:t xml:space="preserve"> - </w:t>
      </w:r>
      <w:r w:rsidR="00FA795C" w:rsidRPr="00FA795C">
        <w:rPr>
          <w:b/>
        </w:rPr>
        <w:t>проект «Мой клуб. Моя библиотека»</w:t>
      </w:r>
      <w:r w:rsidRPr="00FA795C">
        <w:rPr>
          <w:b/>
        </w:rPr>
        <w:t>.</w:t>
      </w:r>
      <w:r w:rsidR="00164F32" w:rsidRPr="00A233E6">
        <w:t xml:space="preserve"> </w:t>
      </w:r>
      <w:r w:rsidR="00A2327D" w:rsidRPr="00A233E6">
        <w:t xml:space="preserve">«Пилотные» учреждения </w:t>
      </w:r>
      <w:r w:rsidR="0060422C" w:rsidRPr="00A233E6">
        <w:t>начал</w:t>
      </w:r>
      <w:r w:rsidR="00A2327D" w:rsidRPr="00A233E6">
        <w:t>и</w:t>
      </w:r>
      <w:r w:rsidR="0060422C" w:rsidRPr="00A233E6">
        <w:t xml:space="preserve"> осуществлять руководство </w:t>
      </w:r>
      <w:r w:rsidR="00164F32" w:rsidRPr="00A233E6">
        <w:t xml:space="preserve">10 </w:t>
      </w:r>
      <w:r w:rsidR="0060422C" w:rsidRPr="00A233E6">
        <w:t>«по</w:t>
      </w:r>
      <w:r w:rsidR="00387E07" w:rsidRPr="00A233E6">
        <w:t>дшефны</w:t>
      </w:r>
      <w:r w:rsidR="00164F32" w:rsidRPr="00A233E6">
        <w:t>ми» учреждениями культуры</w:t>
      </w:r>
      <w:r w:rsidR="00387E07" w:rsidRPr="00A233E6">
        <w:t xml:space="preserve">: разработан план работы на </w:t>
      </w:r>
      <w:r w:rsidR="00387E07" w:rsidRPr="00A233E6">
        <w:rPr>
          <w:lang w:val="en-US"/>
        </w:rPr>
        <w:t>III</w:t>
      </w:r>
      <w:r w:rsidR="00387E07" w:rsidRPr="00A233E6">
        <w:t xml:space="preserve"> квартал 2020 г. (</w:t>
      </w:r>
      <w:r w:rsidR="00387E07" w:rsidRPr="00A233E6">
        <w:rPr>
          <w:color w:val="000000"/>
        </w:rPr>
        <w:t>анкетирование среди населения в зоне обслуживания «подшефных» учреждений до 20.07.2020, разработка и представление в ГУК ЯО «Областной Дом народного творчества» Плана перспективного развития в новом формате «подшефных» учреждений до 01.08.2020</w:t>
      </w:r>
      <w:r w:rsidR="00164F32" w:rsidRPr="00A233E6">
        <w:rPr>
          <w:color w:val="000000"/>
        </w:rPr>
        <w:t xml:space="preserve"> и плана реализации проектов до 01.09.2020</w:t>
      </w:r>
      <w:r w:rsidR="00387E07" w:rsidRPr="00A233E6">
        <w:rPr>
          <w:color w:val="000000"/>
        </w:rPr>
        <w:t>), начата работа с «Банком идей», размещенном на официальном сайте ГУК ЯО «Областной Дом народного творчества</w:t>
      </w:r>
      <w:r w:rsidR="00387E07" w:rsidRPr="00C9751E">
        <w:t xml:space="preserve">». </w:t>
      </w:r>
      <w:r w:rsidR="00387E07" w:rsidRPr="00C9751E">
        <w:rPr>
          <w:shd w:val="clear" w:color="auto" w:fill="FFFFFF"/>
        </w:rPr>
        <w:t>Продолжена работа по</w:t>
      </w:r>
      <w:r w:rsidR="00387E07" w:rsidRPr="00C9751E">
        <w:t xml:space="preserve"> </w:t>
      </w:r>
      <w:r w:rsidR="00C9751E">
        <w:t>наполнению групп в соцсетях.</w:t>
      </w:r>
      <w:r w:rsidR="00164F32" w:rsidRPr="00C9751E">
        <w:t xml:space="preserve"> </w:t>
      </w:r>
    </w:p>
    <w:p w:rsidR="006B1510" w:rsidRPr="00A233E6" w:rsidRDefault="00C9751E" w:rsidP="00C9751E">
      <w:pPr>
        <w:suppressAutoHyphens w:val="0"/>
        <w:ind w:firstLine="567"/>
        <w:jc w:val="both"/>
        <w:rPr>
          <w:lang w:eastAsia="ru-RU"/>
        </w:rPr>
      </w:pPr>
      <w:r>
        <w:t xml:space="preserve">В </w:t>
      </w:r>
      <w:r>
        <w:rPr>
          <w:lang w:eastAsia="ru-RU"/>
        </w:rPr>
        <w:t>ф</w:t>
      </w:r>
      <w:r w:rsidRPr="001C4455">
        <w:rPr>
          <w:lang w:eastAsia="ru-RU"/>
        </w:rPr>
        <w:t>илиал</w:t>
      </w:r>
      <w:r>
        <w:rPr>
          <w:lang w:eastAsia="ru-RU"/>
        </w:rPr>
        <w:t>е</w:t>
      </w:r>
      <w:r w:rsidRPr="001C4455">
        <w:rPr>
          <w:lang w:eastAsia="ru-RU"/>
        </w:rPr>
        <w:t xml:space="preserve"> «Библиотека им.</w:t>
      </w:r>
      <w:r>
        <w:rPr>
          <w:lang w:eastAsia="ru-RU"/>
        </w:rPr>
        <w:t xml:space="preserve"> Н.Н.Старостина» МБУК «ЦБС УМР»</w:t>
      </w:r>
      <w:r w:rsidR="00D0643E">
        <w:rPr>
          <w:lang w:eastAsia="ru-RU"/>
        </w:rPr>
        <w:t xml:space="preserve"> </w:t>
      </w:r>
      <w:r w:rsidR="00CD262E">
        <w:rPr>
          <w:lang w:eastAsia="ru-RU"/>
        </w:rPr>
        <w:t>в</w:t>
      </w:r>
      <w:r w:rsidRPr="001C4455">
        <w:rPr>
          <w:lang w:eastAsia="ru-RU"/>
        </w:rPr>
        <w:t xml:space="preserve"> рамках проекта</w:t>
      </w:r>
      <w:r w:rsidR="00CD262E">
        <w:rPr>
          <w:lang w:eastAsia="ru-RU"/>
        </w:rPr>
        <w:t xml:space="preserve"> «Время Ч»</w:t>
      </w:r>
      <w:r w:rsidRPr="001C4455">
        <w:rPr>
          <w:lang w:eastAsia="ru-RU"/>
        </w:rPr>
        <w:t xml:space="preserve"> </w:t>
      </w:r>
      <w:r>
        <w:rPr>
          <w:lang w:eastAsia="ru-RU"/>
        </w:rPr>
        <w:t xml:space="preserve">продолжена </w:t>
      </w:r>
      <w:r w:rsidRPr="001C4455">
        <w:rPr>
          <w:lang w:eastAsia="ru-RU"/>
        </w:rPr>
        <w:t xml:space="preserve">работа по созданию музейной экспозиции истории Часового завода «Чайка» и Северного </w:t>
      </w:r>
      <w:r>
        <w:rPr>
          <w:lang w:eastAsia="ru-RU"/>
        </w:rPr>
        <w:t>микрорайона</w:t>
      </w:r>
      <w:r w:rsidR="00CD262E">
        <w:rPr>
          <w:lang w:eastAsia="ru-RU"/>
        </w:rPr>
        <w:t xml:space="preserve"> (</w:t>
      </w:r>
      <w:r w:rsidR="00CD262E" w:rsidRPr="00A233E6">
        <w:t>разработана и утверждена «дорожная карта» по при</w:t>
      </w:r>
      <w:r w:rsidR="00CD262E">
        <w:t>обретению оборудования (400 тысяч рублей</w:t>
      </w:r>
      <w:r w:rsidR="00CD262E" w:rsidRPr="00A233E6">
        <w:t>), проработаны коммерческие предложения, определены этапы приобретения оборудования и сроки заключения договоров</w:t>
      </w:r>
      <w:r w:rsidR="00CD262E">
        <w:t>)</w:t>
      </w:r>
      <w:r w:rsidR="00CD262E" w:rsidRPr="00A233E6">
        <w:t>.</w:t>
      </w:r>
      <w:r w:rsidR="00CD262E">
        <w:t xml:space="preserve"> </w:t>
      </w:r>
      <w:r w:rsidR="00CD262E">
        <w:rPr>
          <w:lang w:eastAsia="ru-RU"/>
        </w:rPr>
        <w:t xml:space="preserve">Библиотека </w:t>
      </w:r>
      <w:r w:rsidR="00CD262E" w:rsidRPr="001C4455">
        <w:rPr>
          <w:lang w:eastAsia="ru-RU"/>
        </w:rPr>
        <w:t xml:space="preserve">систематизирует материалы об истории </w:t>
      </w:r>
      <w:r w:rsidR="00CD262E">
        <w:rPr>
          <w:lang w:eastAsia="ru-RU"/>
        </w:rPr>
        <w:t xml:space="preserve">Северного жилого района и </w:t>
      </w:r>
      <w:r w:rsidR="00CD262E" w:rsidRPr="001C4455">
        <w:rPr>
          <w:lang w:eastAsia="ru-RU"/>
        </w:rPr>
        <w:t>Угличско</w:t>
      </w:r>
      <w:r w:rsidR="00CD262E">
        <w:rPr>
          <w:lang w:eastAsia="ru-RU"/>
        </w:rPr>
        <w:t>го</w:t>
      </w:r>
      <w:r w:rsidR="00CD262E" w:rsidRPr="001C4455">
        <w:rPr>
          <w:lang w:eastAsia="ru-RU"/>
        </w:rPr>
        <w:t xml:space="preserve"> часово</w:t>
      </w:r>
      <w:r w:rsidR="00CD262E">
        <w:rPr>
          <w:lang w:eastAsia="ru-RU"/>
        </w:rPr>
        <w:t>го</w:t>
      </w:r>
      <w:r w:rsidR="00CD262E" w:rsidRPr="001C4455">
        <w:rPr>
          <w:lang w:eastAsia="ru-RU"/>
        </w:rPr>
        <w:t xml:space="preserve"> завод</w:t>
      </w:r>
      <w:r w:rsidR="00CD262E">
        <w:rPr>
          <w:lang w:eastAsia="ru-RU"/>
        </w:rPr>
        <w:t>а</w:t>
      </w:r>
      <w:r w:rsidR="00CD262E" w:rsidRPr="001C4455">
        <w:rPr>
          <w:lang w:eastAsia="ru-RU"/>
        </w:rPr>
        <w:t xml:space="preserve"> «Чайка»</w:t>
      </w:r>
      <w:r w:rsidR="00CD262E">
        <w:rPr>
          <w:lang w:eastAsia="ru-RU"/>
        </w:rPr>
        <w:t xml:space="preserve">, которому осенью </w:t>
      </w:r>
      <w:r w:rsidR="00CD262E" w:rsidRPr="001C4455">
        <w:rPr>
          <w:lang w:eastAsia="ru-RU"/>
        </w:rPr>
        <w:t>2020 г. исполняется 80 лет</w:t>
      </w:r>
      <w:r w:rsidR="00CD262E">
        <w:rPr>
          <w:lang w:eastAsia="ru-RU"/>
        </w:rPr>
        <w:t>.</w:t>
      </w:r>
      <w:r w:rsidR="00CD262E" w:rsidRPr="001C4455">
        <w:rPr>
          <w:lang w:eastAsia="ru-RU"/>
        </w:rPr>
        <w:t xml:space="preserve"> </w:t>
      </w:r>
      <w:r w:rsidR="00CD262E">
        <w:rPr>
          <w:lang w:eastAsia="ru-RU"/>
        </w:rPr>
        <w:t xml:space="preserve">С целью сбора материалов </w:t>
      </w:r>
      <w:r w:rsidR="00CD262E" w:rsidRPr="001C4455">
        <w:rPr>
          <w:lang w:eastAsia="ru-RU"/>
        </w:rPr>
        <w:t>о ветеран</w:t>
      </w:r>
      <w:r w:rsidR="00CD262E">
        <w:rPr>
          <w:lang w:eastAsia="ru-RU"/>
        </w:rPr>
        <w:t xml:space="preserve">ах Великой Отечественной войны </w:t>
      </w:r>
      <w:r w:rsidR="00CD262E" w:rsidRPr="001C4455">
        <w:rPr>
          <w:lang w:eastAsia="ru-RU"/>
        </w:rPr>
        <w:t>– работниках Ч</w:t>
      </w:r>
      <w:r w:rsidR="00CD262E">
        <w:rPr>
          <w:lang w:eastAsia="ru-RU"/>
        </w:rPr>
        <w:t>асового завода «Чайка» в</w:t>
      </w:r>
      <w:r w:rsidRPr="001C4455">
        <w:rPr>
          <w:lang w:eastAsia="ru-RU"/>
        </w:rPr>
        <w:t xml:space="preserve"> юбилейный год 75-летия Победы библиотека объявила акцию «Становится историей война… Слово о ветеране»</w:t>
      </w:r>
      <w:r w:rsidR="00CD262E">
        <w:rPr>
          <w:lang w:eastAsia="ru-RU"/>
        </w:rPr>
        <w:t xml:space="preserve">. </w:t>
      </w:r>
      <w:r>
        <w:rPr>
          <w:lang w:eastAsia="ru-RU"/>
        </w:rPr>
        <w:t xml:space="preserve">Воспоминания </w:t>
      </w:r>
      <w:r w:rsidRPr="001C4455">
        <w:rPr>
          <w:lang w:eastAsia="ru-RU"/>
        </w:rPr>
        <w:t>родных о ветеранах войны – сотрудниках Часового завода, уникальные фотодокументы, сканы газет «Звезда» по истори</w:t>
      </w:r>
      <w:r w:rsidR="00CD262E">
        <w:rPr>
          <w:lang w:eastAsia="ru-RU"/>
        </w:rPr>
        <w:t>и Часового завода и Северного микрорайо</w:t>
      </w:r>
      <w:r w:rsidRPr="001C4455">
        <w:rPr>
          <w:lang w:eastAsia="ru-RU"/>
        </w:rPr>
        <w:t xml:space="preserve">на </w:t>
      </w:r>
      <w:r w:rsidR="00CD262E">
        <w:rPr>
          <w:lang w:eastAsia="ru-RU"/>
        </w:rPr>
        <w:t>на регулярной основе размещаются</w:t>
      </w:r>
      <w:r>
        <w:rPr>
          <w:lang w:eastAsia="ru-RU"/>
        </w:rPr>
        <w:t xml:space="preserve"> в группах </w:t>
      </w:r>
      <w:r w:rsidR="00CD262E">
        <w:rPr>
          <w:lang w:eastAsia="ru-RU"/>
        </w:rPr>
        <w:t xml:space="preserve">филиала </w:t>
      </w:r>
      <w:r>
        <w:rPr>
          <w:lang w:eastAsia="ru-RU"/>
        </w:rPr>
        <w:t>в социальных</w:t>
      </w:r>
      <w:r w:rsidRPr="001C4455">
        <w:rPr>
          <w:lang w:eastAsia="ru-RU"/>
        </w:rPr>
        <w:t xml:space="preserve"> сетях «Время «Ч» (ВК), «Библиотека им. Н.Н.</w:t>
      </w:r>
      <w:r w:rsidR="00CD262E">
        <w:rPr>
          <w:lang w:eastAsia="ru-RU"/>
        </w:rPr>
        <w:t xml:space="preserve"> Старостина» (ВК, ОК, Фейсбук).</w:t>
      </w:r>
    </w:p>
    <w:p w:rsidR="00E14670" w:rsidRPr="00A233E6" w:rsidRDefault="00E14670" w:rsidP="00D0643E">
      <w:pPr>
        <w:jc w:val="both"/>
      </w:pPr>
    </w:p>
    <w:p w:rsidR="000648BD" w:rsidRPr="00950DA9" w:rsidRDefault="00151A35" w:rsidP="000648BD">
      <w:pPr>
        <w:shd w:val="clear" w:color="auto" w:fill="FFFFFF"/>
        <w:ind w:firstLine="567"/>
        <w:jc w:val="both"/>
        <w:rPr>
          <w:color w:val="000000"/>
        </w:rPr>
      </w:pPr>
      <w:r w:rsidRPr="00A233E6">
        <w:rPr>
          <w:color w:val="000000"/>
        </w:rPr>
        <w:t>В</w:t>
      </w:r>
      <w:r w:rsidR="00E45CD9" w:rsidRPr="00A233E6">
        <w:rPr>
          <w:color w:val="000000"/>
        </w:rPr>
        <w:t>о</w:t>
      </w:r>
      <w:r w:rsidRPr="00A233E6">
        <w:rPr>
          <w:color w:val="000000"/>
        </w:rPr>
        <w:t xml:space="preserve"> </w:t>
      </w:r>
      <w:r w:rsidRPr="00A233E6">
        <w:rPr>
          <w:color w:val="000000"/>
          <w:lang w:val="en-US"/>
        </w:rPr>
        <w:t>I</w:t>
      </w:r>
      <w:r w:rsidR="00E45CD9" w:rsidRPr="00A233E6">
        <w:rPr>
          <w:color w:val="000000"/>
          <w:lang w:val="en-US"/>
        </w:rPr>
        <w:t>I</w:t>
      </w:r>
      <w:r w:rsidRPr="00A233E6">
        <w:rPr>
          <w:color w:val="000000"/>
        </w:rPr>
        <w:t xml:space="preserve"> квартале</w:t>
      </w:r>
      <w:r w:rsidR="00717EF6" w:rsidRPr="00A233E6">
        <w:rPr>
          <w:color w:val="000000"/>
        </w:rPr>
        <w:t xml:space="preserve">, </w:t>
      </w:r>
      <w:r w:rsidR="00717EF6" w:rsidRPr="00A233E6">
        <w:t xml:space="preserve">в целях недопущения распространения коронавирусной инфекции, </w:t>
      </w:r>
      <w:r w:rsidR="000648BD" w:rsidRPr="00A233E6">
        <w:t xml:space="preserve">раньше </w:t>
      </w:r>
      <w:r w:rsidR="00717EF6" w:rsidRPr="00A233E6">
        <w:t xml:space="preserve">установленного срока была завершена реализация </w:t>
      </w:r>
      <w:r w:rsidR="00717EF6" w:rsidRPr="00A233E6">
        <w:rPr>
          <w:color w:val="000000"/>
        </w:rPr>
        <w:t xml:space="preserve">федерального проекта </w:t>
      </w:r>
      <w:r w:rsidR="00717EF6" w:rsidRPr="00D52CF3">
        <w:rPr>
          <w:b/>
          <w:color w:val="000000"/>
        </w:rPr>
        <w:t>«Культурный норматив школьника»</w:t>
      </w:r>
      <w:r w:rsidR="00717EF6" w:rsidRPr="00A233E6">
        <w:rPr>
          <w:color w:val="000000"/>
        </w:rPr>
        <w:t xml:space="preserve">: </w:t>
      </w:r>
      <w:r w:rsidR="00717EF6" w:rsidRPr="00A233E6">
        <w:t xml:space="preserve">мероприятия, запланированные на апрель и май (Праздник «Украинский народный» в рамках культурно – образовательного проекта «Культура России - самое интересное» - МБУ «Отрадновский КДЦ», </w:t>
      </w:r>
      <w:r w:rsidR="00717EF6" w:rsidRPr="00A233E6">
        <w:rPr>
          <w:bCs/>
          <w:lang w:eastAsia="en-US"/>
        </w:rPr>
        <w:t>концерт-лекция с участием «Народного самодеятельного коллектива» муниципального эстрадно-духового оркестра им. А.П. Сысоева «В мире волшебных звуков» МАУ «ДК УМР» и т.д.),</w:t>
      </w:r>
      <w:r w:rsidR="00717EF6" w:rsidRPr="00A233E6">
        <w:rPr>
          <w:bCs/>
          <w:sz w:val="22"/>
          <w:szCs w:val="22"/>
          <w:lang w:eastAsia="en-US"/>
        </w:rPr>
        <w:t xml:space="preserve"> </w:t>
      </w:r>
      <w:r w:rsidR="00717EF6" w:rsidRPr="00A233E6">
        <w:t>проведены не б</w:t>
      </w:r>
      <w:r w:rsidR="000648BD" w:rsidRPr="00A233E6">
        <w:t xml:space="preserve">ыли. В </w:t>
      </w:r>
      <w:r w:rsidR="00717EF6" w:rsidRPr="00A233E6">
        <w:t xml:space="preserve">апреле </w:t>
      </w:r>
      <w:r w:rsidR="00E45CD9" w:rsidRPr="00A233E6">
        <w:rPr>
          <w:color w:val="000000"/>
        </w:rPr>
        <w:t xml:space="preserve">были подведены </w:t>
      </w:r>
      <w:r w:rsidR="00717EF6" w:rsidRPr="00A233E6">
        <w:rPr>
          <w:color w:val="000000"/>
        </w:rPr>
        <w:t xml:space="preserve">общие </w:t>
      </w:r>
      <w:r w:rsidR="00E45CD9" w:rsidRPr="00A233E6">
        <w:rPr>
          <w:color w:val="000000"/>
        </w:rPr>
        <w:t>итоги реализации</w:t>
      </w:r>
      <w:r w:rsidR="003F6F12" w:rsidRPr="00A233E6">
        <w:rPr>
          <w:color w:val="000000"/>
        </w:rPr>
        <w:t xml:space="preserve"> </w:t>
      </w:r>
      <w:r w:rsidR="006B1510" w:rsidRPr="00A233E6">
        <w:rPr>
          <w:color w:val="000000"/>
        </w:rPr>
        <w:t>проект</w:t>
      </w:r>
      <w:r w:rsidR="003F6F12" w:rsidRPr="00A233E6">
        <w:rPr>
          <w:color w:val="000000"/>
        </w:rPr>
        <w:t>а</w:t>
      </w:r>
      <w:r w:rsidR="006B1510" w:rsidRPr="00A233E6">
        <w:rPr>
          <w:color w:val="000000"/>
        </w:rPr>
        <w:t xml:space="preserve"> </w:t>
      </w:r>
      <w:r w:rsidR="000648BD" w:rsidRPr="00A233E6">
        <w:rPr>
          <w:color w:val="000000"/>
        </w:rPr>
        <w:t xml:space="preserve">за </w:t>
      </w:r>
      <w:r w:rsidR="00D0643E">
        <w:rPr>
          <w:color w:val="000000"/>
        </w:rPr>
        <w:t xml:space="preserve">2019/2020 учебный год. Всего в </w:t>
      </w:r>
      <w:r w:rsidR="000648BD" w:rsidRPr="00A233E6">
        <w:rPr>
          <w:rFonts w:eastAsia="Calibri"/>
          <w:lang w:eastAsia="en-US"/>
        </w:rPr>
        <w:t xml:space="preserve">соответствии с Планом учреждениями культуры </w:t>
      </w:r>
      <w:r w:rsidR="00D0643E">
        <w:rPr>
          <w:rFonts w:eastAsia="Calibri"/>
          <w:lang w:eastAsia="en-US"/>
        </w:rPr>
        <w:t>УМР</w:t>
      </w:r>
      <w:r w:rsidR="000648BD" w:rsidRPr="00A233E6">
        <w:rPr>
          <w:rFonts w:eastAsia="Calibri"/>
          <w:lang w:eastAsia="en-US"/>
        </w:rPr>
        <w:t xml:space="preserve"> </w:t>
      </w:r>
      <w:r w:rsidR="00A2327D" w:rsidRPr="00A233E6">
        <w:rPr>
          <w:rFonts w:eastAsia="Calibri"/>
          <w:lang w:eastAsia="en-US"/>
        </w:rPr>
        <w:t xml:space="preserve">организовано </w:t>
      </w:r>
      <w:r w:rsidR="003C697E" w:rsidRPr="00A233E6">
        <w:rPr>
          <w:rFonts w:eastAsia="Calibri"/>
          <w:lang w:eastAsia="en-US"/>
        </w:rPr>
        <w:t>18</w:t>
      </w:r>
      <w:r w:rsidR="000648BD" w:rsidRPr="00A233E6">
        <w:rPr>
          <w:rFonts w:eastAsia="Calibri"/>
          <w:lang w:eastAsia="en-US"/>
        </w:rPr>
        <w:t xml:space="preserve"> мероприятий по семи отраслям знаний. Общий свод и итоговый отчет о проделанной работе представлен в Департамент культуры ЯО, оценка работы специалистов отрасли культуры – </w:t>
      </w:r>
      <w:r w:rsidR="00D0643E">
        <w:rPr>
          <w:rFonts w:eastAsia="Calibri"/>
          <w:lang w:eastAsia="en-US"/>
        </w:rPr>
        <w:t>высокая</w:t>
      </w:r>
      <w:r w:rsidR="000648BD" w:rsidRPr="00A233E6">
        <w:rPr>
          <w:rFonts w:eastAsia="Calibri"/>
          <w:lang w:eastAsia="en-US"/>
        </w:rPr>
        <w:t xml:space="preserve">. </w:t>
      </w:r>
      <w:r w:rsidR="000648BD" w:rsidRPr="00A233E6">
        <w:rPr>
          <w:color w:val="000000"/>
        </w:rPr>
        <w:t>П</w:t>
      </w:r>
      <w:r w:rsidR="00717EF6" w:rsidRPr="00A233E6">
        <w:rPr>
          <w:color w:val="000000"/>
        </w:rPr>
        <w:t>одготовлены благодарственные письма участникам проекта</w:t>
      </w:r>
      <w:r w:rsidR="00717EF6" w:rsidRPr="00A233E6">
        <w:rPr>
          <w:rFonts w:eastAsia="Calibri"/>
          <w:lang w:eastAsia="en-US"/>
        </w:rPr>
        <w:t xml:space="preserve"> - школьникам «пилотной» школы УМР (Отрадновская СОШ)</w:t>
      </w:r>
      <w:r w:rsidR="00717EF6" w:rsidRPr="00A233E6">
        <w:rPr>
          <w:color w:val="000000"/>
        </w:rPr>
        <w:t xml:space="preserve">, родителям, педагогам и специалистам. </w:t>
      </w:r>
      <w:r w:rsidR="000648BD" w:rsidRPr="00A233E6">
        <w:rPr>
          <w:color w:val="000000"/>
        </w:rPr>
        <w:t xml:space="preserve">Была отмечена </w:t>
      </w:r>
      <w:r w:rsidR="000648BD" w:rsidRPr="00A233E6">
        <w:t xml:space="preserve">работа клубного формирования «Наедине с искусством», созданного </w:t>
      </w:r>
      <w:r w:rsidR="003C697E" w:rsidRPr="00A233E6">
        <w:t xml:space="preserve">специально в МАУ «ДК УМР» </w:t>
      </w:r>
      <w:r w:rsidR="000648BD" w:rsidRPr="00A233E6">
        <w:rPr>
          <w:lang w:val="en-US"/>
        </w:rPr>
        <w:t>c</w:t>
      </w:r>
      <w:r w:rsidR="000648BD" w:rsidRPr="00A233E6">
        <w:t xml:space="preserve"> целью реализации проекта для </w:t>
      </w:r>
      <w:r w:rsidR="000648BD" w:rsidRPr="00A233E6">
        <w:rPr>
          <w:color w:val="000000"/>
        </w:rPr>
        <w:t>учащихся МОУ Отрадновская СОШ (59 чел.)</w:t>
      </w:r>
      <w:r w:rsidR="003C697E" w:rsidRPr="00A233E6">
        <w:t xml:space="preserve">, констатирован рост </w:t>
      </w:r>
      <w:r w:rsidR="000648BD" w:rsidRPr="00A233E6">
        <w:t>заинтересованност</w:t>
      </w:r>
      <w:r w:rsidR="003C697E" w:rsidRPr="00A233E6">
        <w:t>и</w:t>
      </w:r>
      <w:r w:rsidR="000648BD" w:rsidRPr="00A233E6">
        <w:t xml:space="preserve"> к культурно-досуговым мероприятиям, проходящих в учреждени</w:t>
      </w:r>
      <w:r w:rsidR="003C697E" w:rsidRPr="00A233E6">
        <w:t>ях</w:t>
      </w:r>
      <w:r w:rsidR="000648BD" w:rsidRPr="00A233E6">
        <w:t>.</w:t>
      </w:r>
      <w:r w:rsidR="00A2327D">
        <w:t xml:space="preserve"> </w:t>
      </w:r>
    </w:p>
    <w:p w:rsidR="00243C43" w:rsidRPr="00CC79A4" w:rsidRDefault="00243C43" w:rsidP="00970DA0">
      <w:pPr>
        <w:jc w:val="both"/>
        <w:rPr>
          <w:color w:val="000000"/>
        </w:rPr>
      </w:pPr>
    </w:p>
    <w:p w:rsidR="000B47A8" w:rsidRPr="00052452" w:rsidRDefault="00046662" w:rsidP="00903430">
      <w:pPr>
        <w:ind w:firstLine="567"/>
        <w:jc w:val="both"/>
        <w:rPr>
          <w:bCs/>
        </w:rPr>
      </w:pPr>
      <w:r>
        <w:rPr>
          <w:bCs/>
        </w:rPr>
        <w:t xml:space="preserve">Работа </w:t>
      </w:r>
      <w:r w:rsidR="00D0643E">
        <w:rPr>
          <w:bCs/>
        </w:rPr>
        <w:t xml:space="preserve">всех </w:t>
      </w:r>
      <w:r w:rsidR="000031E9">
        <w:rPr>
          <w:bCs/>
        </w:rPr>
        <w:t xml:space="preserve">учреждений культуры </w:t>
      </w:r>
      <w:r w:rsidR="00D0643E">
        <w:rPr>
          <w:bCs/>
        </w:rPr>
        <w:t xml:space="preserve">УМР </w:t>
      </w:r>
      <w:r>
        <w:rPr>
          <w:bCs/>
        </w:rPr>
        <w:t>выстраивается в соответствии с</w:t>
      </w:r>
      <w:r w:rsidR="000031E9">
        <w:rPr>
          <w:bCs/>
        </w:rPr>
        <w:t xml:space="preserve"> </w:t>
      </w:r>
      <w:r w:rsidR="00297873">
        <w:rPr>
          <w:b/>
          <w:bCs/>
        </w:rPr>
        <w:t>муниципальн</w:t>
      </w:r>
      <w:r>
        <w:rPr>
          <w:b/>
          <w:bCs/>
        </w:rPr>
        <w:t>ой</w:t>
      </w:r>
      <w:r w:rsidR="00297873">
        <w:rPr>
          <w:b/>
          <w:bCs/>
        </w:rPr>
        <w:t xml:space="preserve"> </w:t>
      </w:r>
      <w:r w:rsidR="000B47A8" w:rsidRPr="00052452">
        <w:rPr>
          <w:b/>
          <w:bCs/>
        </w:rPr>
        <w:t>программ</w:t>
      </w:r>
      <w:r>
        <w:rPr>
          <w:b/>
          <w:bCs/>
        </w:rPr>
        <w:t>ой</w:t>
      </w:r>
      <w:r w:rsidR="000B47A8" w:rsidRPr="00052452">
        <w:rPr>
          <w:b/>
          <w:bCs/>
        </w:rPr>
        <w:t xml:space="preserve"> «Сохранение и развитие культуры Угличского муниципального района» на 20</w:t>
      </w:r>
      <w:r w:rsidR="00940065">
        <w:rPr>
          <w:b/>
          <w:bCs/>
        </w:rPr>
        <w:t>1</w:t>
      </w:r>
      <w:r w:rsidR="006A2122">
        <w:rPr>
          <w:b/>
          <w:bCs/>
        </w:rPr>
        <w:t>8</w:t>
      </w:r>
      <w:r w:rsidR="000B47A8" w:rsidRPr="00052452">
        <w:rPr>
          <w:b/>
          <w:bCs/>
        </w:rPr>
        <w:t>-20</w:t>
      </w:r>
      <w:r w:rsidR="001D2111" w:rsidRPr="00052452">
        <w:rPr>
          <w:b/>
          <w:bCs/>
        </w:rPr>
        <w:t>2</w:t>
      </w:r>
      <w:r w:rsidR="00940065">
        <w:rPr>
          <w:b/>
          <w:bCs/>
        </w:rPr>
        <w:t>1</w:t>
      </w:r>
      <w:r w:rsidR="000B47A8" w:rsidRPr="00052452">
        <w:rPr>
          <w:b/>
          <w:bCs/>
        </w:rPr>
        <w:t xml:space="preserve"> годы</w:t>
      </w:r>
      <w:r>
        <w:rPr>
          <w:bCs/>
        </w:rPr>
        <w:t>, о</w:t>
      </w:r>
      <w:r w:rsidR="000B47A8" w:rsidRPr="00052452">
        <w:rPr>
          <w:bCs/>
        </w:rPr>
        <w:t>с</w:t>
      </w:r>
      <w:r>
        <w:rPr>
          <w:bCs/>
        </w:rPr>
        <w:t xml:space="preserve">новными направлениями которой </w:t>
      </w:r>
      <w:r w:rsidR="000B47A8" w:rsidRPr="00052452">
        <w:rPr>
          <w:bCs/>
        </w:rPr>
        <w:t>являются:</w:t>
      </w:r>
    </w:p>
    <w:p w:rsidR="00052452" w:rsidRPr="00052452" w:rsidRDefault="00052452" w:rsidP="00903430">
      <w:pPr>
        <w:pStyle w:val="ConsPlusNormal"/>
        <w:tabs>
          <w:tab w:val="left" w:pos="851"/>
          <w:tab w:val="left" w:pos="12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2452">
        <w:rPr>
          <w:rFonts w:ascii="Times New Roman" w:hAnsi="Times New Roman" w:cs="Times New Roman"/>
          <w:sz w:val="24"/>
          <w:szCs w:val="24"/>
        </w:rPr>
        <w:t>Оказание услуг и</w:t>
      </w:r>
      <w:r w:rsidR="00940065">
        <w:rPr>
          <w:rFonts w:ascii="Times New Roman" w:hAnsi="Times New Roman" w:cs="Times New Roman"/>
          <w:sz w:val="24"/>
          <w:szCs w:val="24"/>
        </w:rPr>
        <w:t xml:space="preserve"> выполнение работ библиотеками </w:t>
      </w:r>
      <w:r w:rsidRPr="00052452">
        <w:rPr>
          <w:rFonts w:ascii="Times New Roman" w:hAnsi="Times New Roman" w:cs="Times New Roman"/>
          <w:sz w:val="24"/>
          <w:szCs w:val="24"/>
        </w:rPr>
        <w:t>сферы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2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Оказание образовательных услуг учреждениями дополнитель</w:t>
      </w:r>
      <w:r>
        <w:t>ного образования сферы культуры;</w:t>
      </w:r>
    </w:p>
    <w:p w:rsidR="00052452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lastRenderedPageBreak/>
        <w:t>Ока</w:t>
      </w:r>
      <w:r w:rsidR="000031E9">
        <w:t xml:space="preserve">зание услуг и выполнение работ </w:t>
      </w:r>
      <w:r w:rsidR="00D21086">
        <w:t>учреждениями культурно-</w:t>
      </w:r>
      <w:r w:rsidRPr="00052452">
        <w:t>досугового типа</w:t>
      </w:r>
      <w:r>
        <w:t>;</w:t>
      </w:r>
      <w:r w:rsidRPr="00052452">
        <w:t xml:space="preserve"> </w:t>
      </w:r>
    </w:p>
    <w:p w:rsidR="000B47A8" w:rsidRP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Выполнение работ по бухгалтерскому обслуживанию учреждений, подве</w:t>
      </w:r>
      <w:r w:rsidR="00D21086">
        <w:t>домственных У</w:t>
      </w:r>
      <w:r>
        <w:t>правлению культуры</w:t>
      </w:r>
      <w:r w:rsidR="000B47A8" w:rsidRPr="00052452">
        <w:t>;</w:t>
      </w:r>
    </w:p>
    <w:p w:rsidR="00052452" w:rsidRDefault="00052452" w:rsidP="00903430">
      <w:pPr>
        <w:pStyle w:val="a7"/>
        <w:numPr>
          <w:ilvl w:val="0"/>
          <w:numId w:val="2"/>
        </w:numPr>
        <w:tabs>
          <w:tab w:val="left" w:pos="851"/>
        </w:tabs>
        <w:suppressAutoHyphens w:val="0"/>
        <w:ind w:left="0" w:firstLine="567"/>
        <w:jc w:val="both"/>
      </w:pPr>
      <w:r w:rsidRPr="00052452">
        <w:t>Проведение капитального ремонта и укрепление материально техническо</w:t>
      </w:r>
      <w:r w:rsidR="002D7FC8">
        <w:t>го состояния учреждений культуры.</w:t>
      </w:r>
    </w:p>
    <w:p w:rsidR="0017158A" w:rsidRPr="00C94408" w:rsidRDefault="00A233E6" w:rsidP="00C94408">
      <w:pPr>
        <w:pStyle w:val="aa"/>
        <w:ind w:firstLine="567"/>
        <w:jc w:val="both"/>
        <w:rPr>
          <w:color w:val="000000"/>
          <w:sz w:val="27"/>
          <w:szCs w:val="27"/>
        </w:rPr>
      </w:pPr>
      <w:r>
        <w:t xml:space="preserve">В течение </w:t>
      </w:r>
      <w:r w:rsidR="002D7FC8" w:rsidRPr="00E82B7B">
        <w:t xml:space="preserve">квартала на основании приказа начальника УК от 16.03.2020 </w:t>
      </w:r>
      <w:r w:rsidR="002D7FC8" w:rsidRPr="00E82B7B">
        <w:rPr>
          <w:color w:val="000000"/>
        </w:rPr>
        <w:t>№ 31</w:t>
      </w:r>
      <w:r w:rsidR="002D7FC8" w:rsidRPr="00E82B7B">
        <w:t xml:space="preserve"> «</w:t>
      </w:r>
      <w:r w:rsidR="002D7FC8" w:rsidRPr="00E82B7B">
        <w:rPr>
          <w:color w:val="000000"/>
        </w:rPr>
        <w:t>О деятельности учреждений, находящихся в ведении Управления культуры в условиях угрозы распространения новой коронавирусной инфекции (2019-nCoV)»</w:t>
      </w:r>
      <w:r w:rsidR="00E82B7B">
        <w:rPr>
          <w:color w:val="000000"/>
        </w:rPr>
        <w:t>, изданного на основании Приказа Министерства культуры,</w:t>
      </w:r>
      <w:r w:rsidR="002D7FC8" w:rsidRPr="00E82B7B">
        <w:rPr>
          <w:color w:val="000000"/>
        </w:rPr>
        <w:t xml:space="preserve"> </w:t>
      </w:r>
      <w:r w:rsidR="00E82B7B" w:rsidRPr="00E82B7B">
        <w:rPr>
          <w:color w:val="000000"/>
        </w:rPr>
        <w:t xml:space="preserve">функционирование всех учреждений культуры УМР для посетителей, участников клубных формирований, обучающихся было приостановлено; </w:t>
      </w:r>
      <w:r w:rsidR="00E82B7B">
        <w:rPr>
          <w:color w:val="000000"/>
        </w:rPr>
        <w:t xml:space="preserve">были </w:t>
      </w:r>
      <w:r w:rsidR="00E82B7B" w:rsidRPr="00E82B7B">
        <w:rPr>
          <w:color w:val="000000"/>
        </w:rPr>
        <w:t xml:space="preserve">усилены меры по проведению санитарно-эпидемиологических и профилактических мероприятий, </w:t>
      </w:r>
      <w:r w:rsidR="00E82B7B">
        <w:rPr>
          <w:color w:val="000000"/>
        </w:rPr>
        <w:t xml:space="preserve">отменено проведение культурно-массовых, театрально-зрелищных мероприятий, фестивалей, конкурсов и т.д., в учреждениях дополнительного образования </w:t>
      </w:r>
      <w:r w:rsidR="00322D4E">
        <w:rPr>
          <w:color w:val="000000"/>
        </w:rPr>
        <w:t xml:space="preserve">было организовано дистанционное обучение и </w:t>
      </w:r>
      <w:r w:rsidR="00D0643E">
        <w:rPr>
          <w:color w:val="000000"/>
        </w:rPr>
        <w:t xml:space="preserve">дистанционная </w:t>
      </w:r>
      <w:r w:rsidR="00322D4E">
        <w:rPr>
          <w:color w:val="000000"/>
        </w:rPr>
        <w:t>сдача экзаменов,</w:t>
      </w:r>
      <w:r w:rsidR="00322D4E" w:rsidRPr="00322D4E">
        <w:rPr>
          <w:color w:val="000000"/>
        </w:rPr>
        <w:t xml:space="preserve"> </w:t>
      </w:r>
      <w:r w:rsidR="00322D4E">
        <w:rPr>
          <w:color w:val="000000"/>
        </w:rPr>
        <w:t>до 2</w:t>
      </w:r>
      <w:r w:rsidR="00D0643E">
        <w:rPr>
          <w:color w:val="000000"/>
        </w:rPr>
        <w:t xml:space="preserve">3.06.2020 было </w:t>
      </w:r>
      <w:r w:rsidR="00322D4E">
        <w:rPr>
          <w:color w:val="000000"/>
        </w:rPr>
        <w:t xml:space="preserve">запрещено обслуживание посетителей </w:t>
      </w:r>
      <w:r w:rsidR="00D0643E">
        <w:rPr>
          <w:color w:val="000000"/>
        </w:rPr>
        <w:t>(читателей) в зданиях библиотек</w:t>
      </w:r>
      <w:r w:rsidR="00E82B7B">
        <w:rPr>
          <w:color w:val="000000"/>
        </w:rPr>
        <w:t>. Руководител</w:t>
      </w:r>
      <w:r w:rsidR="00322D4E">
        <w:rPr>
          <w:color w:val="000000"/>
        </w:rPr>
        <w:t>и</w:t>
      </w:r>
      <w:r w:rsidR="00E82B7B">
        <w:rPr>
          <w:color w:val="000000"/>
        </w:rPr>
        <w:t xml:space="preserve"> и специалист</w:t>
      </w:r>
      <w:r w:rsidR="00322D4E">
        <w:rPr>
          <w:color w:val="000000"/>
        </w:rPr>
        <w:t>ы</w:t>
      </w:r>
      <w:r w:rsidR="00E82B7B">
        <w:rPr>
          <w:color w:val="000000"/>
        </w:rPr>
        <w:t xml:space="preserve"> учреж</w:t>
      </w:r>
      <w:r w:rsidR="00251A5E">
        <w:rPr>
          <w:color w:val="000000"/>
        </w:rPr>
        <w:t>д</w:t>
      </w:r>
      <w:r w:rsidR="00E82B7B">
        <w:rPr>
          <w:color w:val="000000"/>
        </w:rPr>
        <w:t xml:space="preserve">ений </w:t>
      </w:r>
      <w:r w:rsidR="00322D4E">
        <w:rPr>
          <w:color w:val="000000"/>
        </w:rPr>
        <w:t>перешли</w:t>
      </w:r>
      <w:r w:rsidR="00E82B7B">
        <w:rPr>
          <w:color w:val="000000"/>
        </w:rPr>
        <w:t xml:space="preserve"> на новый режим работы и оперативно реагирова</w:t>
      </w:r>
      <w:r w:rsidR="00322D4E">
        <w:rPr>
          <w:color w:val="000000"/>
        </w:rPr>
        <w:t>ли</w:t>
      </w:r>
      <w:r w:rsidR="00E82B7B">
        <w:rPr>
          <w:color w:val="000000"/>
        </w:rPr>
        <w:t xml:space="preserve"> на меняющуюся ситуацию. В целом, благодаря </w:t>
      </w:r>
      <w:r w:rsidR="00322D4E">
        <w:rPr>
          <w:color w:val="000000"/>
        </w:rPr>
        <w:t>слаженной профилактической работе</w:t>
      </w:r>
      <w:r w:rsidR="00E82B7B">
        <w:rPr>
          <w:color w:val="000000"/>
        </w:rPr>
        <w:t xml:space="preserve"> в течени</w:t>
      </w:r>
      <w:r w:rsidR="00C94408">
        <w:rPr>
          <w:color w:val="000000"/>
        </w:rPr>
        <w:t xml:space="preserve">е </w:t>
      </w:r>
      <w:r w:rsidR="00322D4E">
        <w:rPr>
          <w:color w:val="000000"/>
        </w:rPr>
        <w:t>3</w:t>
      </w:r>
      <w:r w:rsidR="00C94408">
        <w:rPr>
          <w:color w:val="000000"/>
        </w:rPr>
        <w:t xml:space="preserve"> месяцев отчетного </w:t>
      </w:r>
      <w:r w:rsidR="00322D4E">
        <w:rPr>
          <w:color w:val="000000"/>
        </w:rPr>
        <w:t>периода случаев заболеваний СО</w:t>
      </w:r>
      <w:r w:rsidR="00322D4E">
        <w:rPr>
          <w:color w:val="000000"/>
          <w:lang w:val="en-US"/>
        </w:rPr>
        <w:t>VID</w:t>
      </w:r>
      <w:r w:rsidR="00322D4E" w:rsidRPr="00322D4E">
        <w:rPr>
          <w:color w:val="000000"/>
        </w:rPr>
        <w:t xml:space="preserve">-19 </w:t>
      </w:r>
      <w:r w:rsidR="00322D4E">
        <w:rPr>
          <w:color w:val="000000"/>
        </w:rPr>
        <w:t>в учреждениях зафиксированы не были. Главными проблемами в деятельности учреждений культуры по итогам квартала</w:t>
      </w:r>
      <w:r w:rsidR="00251A5E">
        <w:rPr>
          <w:color w:val="000000"/>
        </w:rPr>
        <w:t xml:space="preserve"> </w:t>
      </w:r>
      <w:r w:rsidR="00322D4E">
        <w:rPr>
          <w:color w:val="000000"/>
        </w:rPr>
        <w:t>стали</w:t>
      </w:r>
      <w:r w:rsidR="00251A5E">
        <w:rPr>
          <w:color w:val="000000"/>
        </w:rPr>
        <w:t xml:space="preserve"> финансовые потери в связи с отменой проведения платных мероприятий</w:t>
      </w:r>
      <w:r w:rsidR="00322D4E">
        <w:rPr>
          <w:color w:val="000000"/>
        </w:rPr>
        <w:t xml:space="preserve"> и существенное снижение показателей по посещаемости.</w:t>
      </w:r>
    </w:p>
    <w:p w:rsidR="00D12B69" w:rsidRPr="00931056" w:rsidRDefault="00D12B69" w:rsidP="00D12B69">
      <w:pPr>
        <w:jc w:val="both"/>
        <w:rPr>
          <w:b/>
          <w:bCs/>
          <w:i/>
          <w:u w:val="single"/>
        </w:rPr>
      </w:pPr>
      <w:r>
        <w:rPr>
          <w:b/>
          <w:i/>
          <w:u w:val="single"/>
        </w:rPr>
        <w:t>«</w:t>
      </w:r>
      <w:r>
        <w:rPr>
          <w:b/>
          <w:u w:val="single"/>
        </w:rPr>
        <w:t>Оказание услуг и выполнение работ библиотеками сферы культуры</w:t>
      </w:r>
      <w:r>
        <w:rPr>
          <w:b/>
          <w:i/>
          <w:u w:val="single"/>
        </w:rPr>
        <w:t>»</w:t>
      </w:r>
      <w:r>
        <w:rPr>
          <w:b/>
          <w:bCs/>
          <w:i/>
          <w:u w:val="single"/>
        </w:rPr>
        <w:t xml:space="preserve"> </w:t>
      </w:r>
    </w:p>
    <w:p w:rsidR="00D12B69" w:rsidRPr="00D61342" w:rsidRDefault="00D12B69" w:rsidP="00D61342">
      <w:pPr>
        <w:jc w:val="both"/>
      </w:pPr>
    </w:p>
    <w:p w:rsidR="00261EAD" w:rsidRPr="00261EAD" w:rsidRDefault="00A454A0" w:rsidP="00261EAD">
      <w:pPr>
        <w:ind w:firstLine="567"/>
        <w:jc w:val="both"/>
      </w:pPr>
      <w:r>
        <w:t>В</w:t>
      </w:r>
      <w:r w:rsidR="003B7374">
        <w:t>о</w:t>
      </w:r>
      <w:r w:rsidR="00D12B69">
        <w:t xml:space="preserve"> </w:t>
      </w:r>
      <w:r w:rsidR="00A47BBA">
        <w:rPr>
          <w:lang w:val="en-US"/>
        </w:rPr>
        <w:t>I</w:t>
      </w:r>
      <w:r w:rsidR="003B7374">
        <w:rPr>
          <w:lang w:val="en-US"/>
        </w:rPr>
        <w:t>I</w:t>
      </w:r>
      <w:r w:rsidR="00A47BBA">
        <w:t xml:space="preserve"> квартале 2020</w:t>
      </w:r>
      <w:r w:rsidR="00D12B69">
        <w:t xml:space="preserve"> г. изменений в организационно-правовой системе МБУК «Централизованная библиотечная система УМР» не произошло. В центральную библиотечную систему (далее – ЦБС) по-прежнему входят 25 библиотек: 4 городские - ЦБ им. </w:t>
      </w:r>
      <w:r>
        <w:t>И.З.Сурикова (работают пункты</w:t>
      </w:r>
      <w:r w:rsidR="00D12B69">
        <w:t xml:space="preserve"> выдачи), филиал Библиотека им. </w:t>
      </w:r>
      <w:r>
        <w:t xml:space="preserve">Н.Н. </w:t>
      </w:r>
      <w:r w:rsidR="00D12B69">
        <w:t>Старостина, филиал Библиотека семейного чтен</w:t>
      </w:r>
      <w:r w:rsidR="00626FAF">
        <w:t>ия, филиал «Детская библиотека»</w:t>
      </w:r>
      <w:r w:rsidR="00D12B69">
        <w:t xml:space="preserve"> и 21 сельская библиотека.</w:t>
      </w:r>
    </w:p>
    <w:p w:rsidR="00261EAD" w:rsidRPr="004A566A" w:rsidRDefault="00261EAD" w:rsidP="00261EAD">
      <w:pPr>
        <w:ind w:firstLine="567"/>
        <w:jc w:val="both"/>
        <w:rPr>
          <w:highlight w:val="yellow"/>
          <w:lang w:eastAsia="ru-RU"/>
        </w:rPr>
      </w:pPr>
      <w:r w:rsidRPr="00B1100D">
        <w:t xml:space="preserve">В течение квартала продолжилось комплектование библиотек. </w:t>
      </w:r>
      <w:r w:rsidRPr="00C34101">
        <w:t xml:space="preserve">Объем книжного фонда Угличской ЦБС на </w:t>
      </w:r>
      <w:r>
        <w:t>3</w:t>
      </w:r>
      <w:r w:rsidRPr="00261EAD">
        <w:t>0</w:t>
      </w:r>
      <w:r w:rsidRPr="00C34101">
        <w:t>.0</w:t>
      </w:r>
      <w:r>
        <w:t>6</w:t>
      </w:r>
      <w:r w:rsidRPr="00C34101">
        <w:t>.20</w:t>
      </w:r>
      <w:r>
        <w:t>20</w:t>
      </w:r>
      <w:r w:rsidRPr="00C34101">
        <w:t>. составл</w:t>
      </w:r>
      <w:r>
        <w:t>яет 195149 экз. книг и брошюр</w:t>
      </w:r>
      <w:r w:rsidRPr="00261EAD">
        <w:t xml:space="preserve"> (+203 экземпляра по сравнению с </w:t>
      </w:r>
      <w:r>
        <w:rPr>
          <w:lang w:val="en-US"/>
        </w:rPr>
        <w:t>I</w:t>
      </w:r>
      <w:r w:rsidRPr="00261EAD">
        <w:t xml:space="preserve"> </w:t>
      </w:r>
      <w:r>
        <w:t>кв. 2020 г.).</w:t>
      </w:r>
      <w:r w:rsidRPr="004A566A">
        <w:rPr>
          <w:sz w:val="28"/>
          <w:szCs w:val="28"/>
          <w:lang w:eastAsia="ru-RU"/>
        </w:rPr>
        <w:t xml:space="preserve"> </w:t>
      </w:r>
      <w:r w:rsidRPr="004A566A">
        <w:rPr>
          <w:lang w:eastAsia="ru-RU"/>
        </w:rPr>
        <w:t>Поступило документо</w:t>
      </w:r>
      <w:r>
        <w:rPr>
          <w:lang w:eastAsia="ru-RU"/>
        </w:rPr>
        <w:t>в по ЦБС и сельским библиотекам – 1728 экз./</w:t>
      </w:r>
      <w:r w:rsidRPr="004A566A">
        <w:rPr>
          <w:lang w:eastAsia="ru-RU"/>
        </w:rPr>
        <w:t>назв.</w:t>
      </w:r>
      <w:r>
        <w:rPr>
          <w:lang w:eastAsia="ru-RU"/>
        </w:rPr>
        <w:t xml:space="preserve"> 1487 (1 пол. 2019 г. – 586 экз./</w:t>
      </w:r>
      <w:r w:rsidRPr="004A566A">
        <w:rPr>
          <w:lang w:eastAsia="ru-RU"/>
        </w:rPr>
        <w:t>571 на</w:t>
      </w:r>
      <w:r>
        <w:rPr>
          <w:lang w:eastAsia="ru-RU"/>
        </w:rPr>
        <w:t>зв.), в т. ч. книг – 1583 экз./назв. 1372</w:t>
      </w:r>
      <w:r w:rsidRPr="004A566A">
        <w:rPr>
          <w:lang w:eastAsia="ru-RU"/>
        </w:rPr>
        <w:t>, (1 пол. 2019</w:t>
      </w:r>
      <w:r>
        <w:rPr>
          <w:lang w:eastAsia="ru-RU"/>
        </w:rPr>
        <w:t xml:space="preserve"> г. – 518 экз./506 назв.);</w:t>
      </w:r>
      <w:r w:rsidRPr="00261EAD">
        <w:rPr>
          <w:lang w:eastAsia="ru-RU"/>
        </w:rPr>
        <w:t xml:space="preserve"> </w:t>
      </w:r>
      <w:r>
        <w:rPr>
          <w:lang w:eastAsia="ru-RU"/>
        </w:rPr>
        <w:t>брошюр – 145 экз./</w:t>
      </w:r>
      <w:r w:rsidRPr="004A566A">
        <w:rPr>
          <w:lang w:eastAsia="ru-RU"/>
        </w:rPr>
        <w:t>н</w:t>
      </w:r>
      <w:r>
        <w:rPr>
          <w:lang w:eastAsia="ru-RU"/>
        </w:rPr>
        <w:t>азв. – 115, (1 пол. 2019 г. – 68 экз./65</w:t>
      </w:r>
      <w:r w:rsidRPr="004A566A">
        <w:rPr>
          <w:lang w:eastAsia="ru-RU"/>
        </w:rPr>
        <w:t xml:space="preserve"> назв</w:t>
      </w:r>
      <w:r>
        <w:rPr>
          <w:lang w:eastAsia="ru-RU"/>
        </w:rPr>
        <w:t xml:space="preserve">.), в т. ч. 1307 экз./1099 </w:t>
      </w:r>
      <w:r w:rsidRPr="004A566A">
        <w:rPr>
          <w:lang w:eastAsia="ru-RU"/>
        </w:rPr>
        <w:t>назв. новых изданий книг</w:t>
      </w:r>
      <w:r>
        <w:rPr>
          <w:lang w:eastAsia="ru-RU"/>
        </w:rPr>
        <w:t xml:space="preserve"> (1 пол. 2019 г. – 251 экз./240</w:t>
      </w:r>
      <w:r w:rsidRPr="004A566A">
        <w:rPr>
          <w:lang w:eastAsia="ru-RU"/>
        </w:rPr>
        <w:t xml:space="preserve"> н</w:t>
      </w:r>
      <w:r>
        <w:rPr>
          <w:lang w:eastAsia="ru-RU"/>
        </w:rPr>
        <w:t>азв</w:t>
      </w:r>
      <w:r w:rsidRPr="004A566A">
        <w:rPr>
          <w:lang w:eastAsia="ru-RU"/>
        </w:rPr>
        <w:t>.).</w:t>
      </w:r>
    </w:p>
    <w:p w:rsidR="00261EAD" w:rsidRPr="004A566A" w:rsidRDefault="00261EAD" w:rsidP="00261EAD">
      <w:pPr>
        <w:suppressAutoHyphens w:val="0"/>
        <w:ind w:firstLine="567"/>
        <w:jc w:val="both"/>
        <w:rPr>
          <w:color w:val="FF0000"/>
          <w:lang w:eastAsia="ru-RU"/>
        </w:rPr>
      </w:pPr>
      <w:r w:rsidRPr="004A566A">
        <w:rPr>
          <w:lang w:eastAsia="ru-RU"/>
        </w:rPr>
        <w:t>Поступило в сельс</w:t>
      </w:r>
      <w:r>
        <w:rPr>
          <w:lang w:eastAsia="ru-RU"/>
        </w:rPr>
        <w:t>кие библиотеки всего – 102 экз./77 назв., (в 1 пол. 2019 г. – 162экз./</w:t>
      </w:r>
      <w:r w:rsidRPr="004A566A">
        <w:rPr>
          <w:lang w:eastAsia="ru-RU"/>
        </w:rPr>
        <w:t>156 назв.), в т.ч</w:t>
      </w:r>
      <w:r>
        <w:rPr>
          <w:lang w:eastAsia="ru-RU"/>
        </w:rPr>
        <w:t>. книг – 81 экз. /</w:t>
      </w:r>
      <w:r w:rsidRPr="004A566A">
        <w:rPr>
          <w:lang w:eastAsia="ru-RU"/>
        </w:rPr>
        <w:t>70 н</w:t>
      </w:r>
      <w:r>
        <w:rPr>
          <w:lang w:eastAsia="ru-RU"/>
        </w:rPr>
        <w:t>азв</w:t>
      </w:r>
      <w:r w:rsidRPr="004A566A">
        <w:rPr>
          <w:lang w:eastAsia="ru-RU"/>
        </w:rPr>
        <w:t>.</w:t>
      </w:r>
      <w:r>
        <w:rPr>
          <w:lang w:eastAsia="ru-RU"/>
        </w:rPr>
        <w:t xml:space="preserve"> (в 1 пол. 2019 г. – 159 экз./153</w:t>
      </w:r>
      <w:r w:rsidRPr="004A566A">
        <w:rPr>
          <w:lang w:eastAsia="ru-RU"/>
        </w:rPr>
        <w:t xml:space="preserve"> н</w:t>
      </w:r>
      <w:r>
        <w:rPr>
          <w:lang w:eastAsia="ru-RU"/>
        </w:rPr>
        <w:t>азв.), 21 бр./7 назв., (в 1 пол. 2019 г. – 3 бр./</w:t>
      </w:r>
      <w:r w:rsidRPr="004A566A">
        <w:rPr>
          <w:lang w:eastAsia="ru-RU"/>
        </w:rPr>
        <w:t>3 н</w:t>
      </w:r>
      <w:r>
        <w:rPr>
          <w:lang w:eastAsia="ru-RU"/>
        </w:rPr>
        <w:t>азв</w:t>
      </w:r>
      <w:r w:rsidRPr="004A566A">
        <w:rPr>
          <w:lang w:eastAsia="ru-RU"/>
        </w:rPr>
        <w:t>.) в т.ч.</w:t>
      </w:r>
      <w:r>
        <w:rPr>
          <w:lang w:eastAsia="ru-RU"/>
        </w:rPr>
        <w:t xml:space="preserve"> новых изданий книг – 13 экз. /</w:t>
      </w:r>
      <w:r w:rsidRPr="004A566A">
        <w:rPr>
          <w:lang w:eastAsia="ru-RU"/>
        </w:rPr>
        <w:t>2 н</w:t>
      </w:r>
      <w:r>
        <w:rPr>
          <w:lang w:eastAsia="ru-RU"/>
        </w:rPr>
        <w:t>азв</w:t>
      </w:r>
      <w:r w:rsidRPr="004A566A">
        <w:rPr>
          <w:lang w:eastAsia="ru-RU"/>
        </w:rPr>
        <w:t>.</w:t>
      </w:r>
      <w:r>
        <w:rPr>
          <w:lang w:eastAsia="ru-RU"/>
        </w:rPr>
        <w:t>, (в 1 пол. 2019 г. – 49 экз./</w:t>
      </w:r>
      <w:r w:rsidRPr="004A566A">
        <w:rPr>
          <w:lang w:eastAsia="ru-RU"/>
        </w:rPr>
        <w:t>43 н</w:t>
      </w:r>
      <w:r>
        <w:rPr>
          <w:lang w:eastAsia="ru-RU"/>
        </w:rPr>
        <w:t>азв</w:t>
      </w:r>
      <w:r w:rsidRPr="004A566A">
        <w:rPr>
          <w:lang w:eastAsia="ru-RU"/>
        </w:rPr>
        <w:t>.)</w:t>
      </w:r>
      <w:r>
        <w:rPr>
          <w:lang w:eastAsia="ru-RU"/>
        </w:rPr>
        <w:t>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 xml:space="preserve">В среднем в одну сельскую библиотеку поступило 4,9 экз. (1 </w:t>
      </w:r>
      <w:r>
        <w:rPr>
          <w:lang w:eastAsia="ru-RU"/>
        </w:rPr>
        <w:t xml:space="preserve">пол. 2019 г. – 7,7 </w:t>
      </w:r>
      <w:r w:rsidRPr="004A566A">
        <w:rPr>
          <w:lang w:eastAsia="ru-RU"/>
        </w:rPr>
        <w:t>экз.)</w:t>
      </w:r>
      <w:r>
        <w:rPr>
          <w:lang w:eastAsia="ru-RU"/>
        </w:rPr>
        <w:t>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Поступило в город</w:t>
      </w:r>
      <w:r>
        <w:rPr>
          <w:lang w:eastAsia="ru-RU"/>
        </w:rPr>
        <w:t>ские филиалы всего – 1626 экз./</w:t>
      </w:r>
      <w:r w:rsidRPr="004A566A">
        <w:rPr>
          <w:lang w:eastAsia="ru-RU"/>
        </w:rPr>
        <w:t>1414 назв., (1</w:t>
      </w:r>
      <w:r>
        <w:rPr>
          <w:lang w:eastAsia="ru-RU"/>
        </w:rPr>
        <w:t xml:space="preserve"> пол. 2019 г. – 424 экз./415 </w:t>
      </w:r>
      <w:r w:rsidRPr="004A566A">
        <w:rPr>
          <w:lang w:eastAsia="ru-RU"/>
        </w:rPr>
        <w:t>н</w:t>
      </w:r>
      <w:r>
        <w:rPr>
          <w:lang w:eastAsia="ru-RU"/>
        </w:rPr>
        <w:t>азв.), в т.ч. книг – 1502 экз./</w:t>
      </w:r>
      <w:r w:rsidRPr="004A566A">
        <w:rPr>
          <w:lang w:eastAsia="ru-RU"/>
        </w:rPr>
        <w:t>1304 н</w:t>
      </w:r>
      <w:r>
        <w:rPr>
          <w:lang w:eastAsia="ru-RU"/>
        </w:rPr>
        <w:t>азв</w:t>
      </w:r>
      <w:r w:rsidRPr="004A566A">
        <w:rPr>
          <w:lang w:eastAsia="ru-RU"/>
        </w:rPr>
        <w:t xml:space="preserve">., (в 1 </w:t>
      </w:r>
      <w:r>
        <w:rPr>
          <w:lang w:eastAsia="ru-RU"/>
        </w:rPr>
        <w:t xml:space="preserve">пол. 2019 г. – 359 экз./353 </w:t>
      </w:r>
      <w:r w:rsidRPr="004A566A">
        <w:rPr>
          <w:lang w:eastAsia="ru-RU"/>
        </w:rPr>
        <w:t>н</w:t>
      </w:r>
      <w:r>
        <w:rPr>
          <w:lang w:eastAsia="ru-RU"/>
        </w:rPr>
        <w:t xml:space="preserve">азв.), брошюр – 124 экз. /110 </w:t>
      </w:r>
      <w:r w:rsidRPr="004A566A">
        <w:rPr>
          <w:lang w:eastAsia="ru-RU"/>
        </w:rPr>
        <w:t>н</w:t>
      </w:r>
      <w:r>
        <w:rPr>
          <w:lang w:eastAsia="ru-RU"/>
        </w:rPr>
        <w:t>азв</w:t>
      </w:r>
      <w:r w:rsidRPr="004A566A">
        <w:rPr>
          <w:lang w:eastAsia="ru-RU"/>
        </w:rPr>
        <w:t xml:space="preserve">., (в 1 пол. 2019 г. – 65 </w:t>
      </w:r>
      <w:r>
        <w:rPr>
          <w:lang w:eastAsia="ru-RU"/>
        </w:rPr>
        <w:t>бр./62</w:t>
      </w:r>
      <w:r w:rsidRPr="004A566A">
        <w:rPr>
          <w:lang w:eastAsia="ru-RU"/>
        </w:rPr>
        <w:t xml:space="preserve"> н</w:t>
      </w:r>
      <w:r>
        <w:rPr>
          <w:lang w:eastAsia="ru-RU"/>
        </w:rPr>
        <w:t>азв</w:t>
      </w:r>
      <w:r w:rsidRPr="004A566A">
        <w:rPr>
          <w:lang w:eastAsia="ru-RU"/>
        </w:rPr>
        <w:t>.</w:t>
      </w:r>
      <w:r>
        <w:rPr>
          <w:lang w:eastAsia="ru-RU"/>
        </w:rPr>
        <w:t>) в т.ч. новых книг – 1294 экз./</w:t>
      </w:r>
      <w:r w:rsidRPr="004A566A">
        <w:rPr>
          <w:lang w:eastAsia="ru-RU"/>
        </w:rPr>
        <w:t>1099 н</w:t>
      </w:r>
      <w:r>
        <w:rPr>
          <w:lang w:eastAsia="ru-RU"/>
        </w:rPr>
        <w:t xml:space="preserve">азв. (в 1 пол. 2019 г. – 202 экз./200 </w:t>
      </w:r>
      <w:r w:rsidRPr="004A566A">
        <w:rPr>
          <w:lang w:eastAsia="ru-RU"/>
        </w:rPr>
        <w:t>н</w:t>
      </w:r>
      <w:r>
        <w:rPr>
          <w:lang w:eastAsia="ru-RU"/>
        </w:rPr>
        <w:t>азв</w:t>
      </w:r>
      <w:r w:rsidRPr="004A566A">
        <w:rPr>
          <w:lang w:eastAsia="ru-RU"/>
        </w:rPr>
        <w:t>.)</w:t>
      </w:r>
      <w:r>
        <w:rPr>
          <w:lang w:eastAsia="ru-RU"/>
        </w:rPr>
        <w:t>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Поступило периодически</w:t>
      </w:r>
      <w:r>
        <w:rPr>
          <w:lang w:eastAsia="ru-RU"/>
        </w:rPr>
        <w:t>х изданий (журналов) – 735 экз./43</w:t>
      </w:r>
      <w:r w:rsidRPr="004A566A">
        <w:rPr>
          <w:lang w:eastAsia="ru-RU"/>
        </w:rPr>
        <w:t xml:space="preserve"> н</w:t>
      </w:r>
      <w:r>
        <w:rPr>
          <w:lang w:eastAsia="ru-RU"/>
        </w:rPr>
        <w:t>азв</w:t>
      </w:r>
      <w:r w:rsidRPr="004A566A">
        <w:rPr>
          <w:lang w:eastAsia="ru-RU"/>
        </w:rPr>
        <w:t>., (в</w:t>
      </w:r>
      <w:r>
        <w:rPr>
          <w:lang w:eastAsia="ru-RU"/>
        </w:rPr>
        <w:t xml:space="preserve"> 1 пол. 2019 г. – 624 экз./</w:t>
      </w:r>
      <w:r w:rsidRPr="004A566A">
        <w:rPr>
          <w:lang w:eastAsia="ru-RU"/>
        </w:rPr>
        <w:t>41 н</w:t>
      </w:r>
      <w:r>
        <w:rPr>
          <w:lang w:eastAsia="ru-RU"/>
        </w:rPr>
        <w:t>азв</w:t>
      </w:r>
      <w:r w:rsidRPr="004A566A">
        <w:rPr>
          <w:lang w:eastAsia="ru-RU"/>
        </w:rPr>
        <w:t>.)</w:t>
      </w:r>
    </w:p>
    <w:p w:rsidR="00261EAD" w:rsidRPr="00C34101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Всего по библиотекам</w:t>
      </w:r>
      <w:r>
        <w:rPr>
          <w:lang w:eastAsia="ru-RU"/>
        </w:rPr>
        <w:t xml:space="preserve"> УМР списано по ветхости 2884 </w:t>
      </w:r>
      <w:r w:rsidRPr="004A566A">
        <w:rPr>
          <w:lang w:eastAsia="ru-RU"/>
        </w:rPr>
        <w:t>экз. (Детская библиотека, библиотека им. Н.Н. Старостина, ЦБ им. И.З. Сурикова, Ильинская, Путчинская библиоте</w:t>
      </w:r>
      <w:r>
        <w:rPr>
          <w:lang w:eastAsia="ru-RU"/>
        </w:rPr>
        <w:t>ки). Снято с инвентаря</w:t>
      </w:r>
      <w:r w:rsidR="006A0194">
        <w:rPr>
          <w:lang w:eastAsia="ru-RU"/>
        </w:rPr>
        <w:t xml:space="preserve"> </w:t>
      </w:r>
      <w:r>
        <w:rPr>
          <w:lang w:eastAsia="ru-RU"/>
        </w:rPr>
        <w:t xml:space="preserve">4402 </w:t>
      </w:r>
      <w:r w:rsidRPr="004A566A">
        <w:rPr>
          <w:lang w:eastAsia="ru-RU"/>
        </w:rPr>
        <w:t>экз.</w:t>
      </w:r>
      <w:r>
        <w:rPr>
          <w:lang w:eastAsia="ru-RU"/>
        </w:rPr>
        <w:t xml:space="preserve">, изъято из учётного каталога </w:t>
      </w:r>
      <w:r w:rsidRPr="004A566A">
        <w:rPr>
          <w:lang w:eastAsia="ru-RU"/>
        </w:rPr>
        <w:t>1583 карточки, снято с учётного каталога – 16337, из алфавитного и систематич</w:t>
      </w:r>
      <w:r>
        <w:rPr>
          <w:lang w:eastAsia="ru-RU"/>
        </w:rPr>
        <w:t xml:space="preserve">еского каталогов – </w:t>
      </w:r>
      <w:r w:rsidRPr="004A566A">
        <w:rPr>
          <w:lang w:eastAsia="ru-RU"/>
        </w:rPr>
        <w:t>1079</w:t>
      </w:r>
      <w:r>
        <w:rPr>
          <w:lang w:eastAsia="ru-RU"/>
        </w:rPr>
        <w:t xml:space="preserve">, </w:t>
      </w:r>
      <w:r w:rsidRPr="004A566A">
        <w:rPr>
          <w:lang w:eastAsia="ru-RU"/>
        </w:rPr>
        <w:t>из к</w:t>
      </w:r>
      <w:r>
        <w:rPr>
          <w:lang w:eastAsia="ru-RU"/>
        </w:rPr>
        <w:t>артотеки индикаторов –1869</w:t>
      </w:r>
      <w:r w:rsidRPr="004A566A">
        <w:rPr>
          <w:lang w:eastAsia="ru-RU"/>
        </w:rPr>
        <w:t>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lastRenderedPageBreak/>
        <w:t xml:space="preserve">Комплектование библиотечных фондов осуществлялось следующими путями: </w:t>
      </w:r>
    </w:p>
    <w:p w:rsidR="00261EAD" w:rsidRPr="004A566A" w:rsidRDefault="00261EAD" w:rsidP="00261EAD">
      <w:pPr>
        <w:numPr>
          <w:ilvl w:val="0"/>
          <w:numId w:val="9"/>
        </w:numPr>
        <w:tabs>
          <w:tab w:val="clear" w:pos="1308"/>
          <w:tab w:val="num" w:pos="567"/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A566A">
        <w:rPr>
          <w:lang w:eastAsia="ru-RU"/>
        </w:rPr>
        <w:t>Подписка на периодические издания (Угличский почтамт, «Почта России»).</w:t>
      </w:r>
    </w:p>
    <w:p w:rsidR="00261EAD" w:rsidRPr="004A566A" w:rsidRDefault="00261EAD" w:rsidP="004C461A">
      <w:pPr>
        <w:numPr>
          <w:ilvl w:val="0"/>
          <w:numId w:val="9"/>
        </w:numPr>
        <w:tabs>
          <w:tab w:val="clear" w:pos="1308"/>
          <w:tab w:val="num" w:pos="567"/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A566A">
        <w:rPr>
          <w:lang w:eastAsia="ru-RU"/>
        </w:rPr>
        <w:t>Федеральный бюджет: издательства «АСТ», «Мир книги», «Эксмо» (1328 экз.)</w:t>
      </w:r>
    </w:p>
    <w:p w:rsidR="00261EAD" w:rsidRPr="004A566A" w:rsidRDefault="00261EAD" w:rsidP="004C461A">
      <w:pPr>
        <w:numPr>
          <w:ilvl w:val="0"/>
          <w:numId w:val="9"/>
        </w:numPr>
        <w:tabs>
          <w:tab w:val="clear" w:pos="1308"/>
          <w:tab w:val="num" w:pos="567"/>
          <w:tab w:val="left" w:pos="851"/>
        </w:tabs>
        <w:suppressAutoHyphens w:val="0"/>
        <w:ind w:left="0" w:firstLine="567"/>
        <w:jc w:val="both"/>
        <w:rPr>
          <w:lang w:eastAsia="ru-RU"/>
        </w:rPr>
      </w:pPr>
      <w:r w:rsidRPr="004A566A">
        <w:rPr>
          <w:lang w:eastAsia="ru-RU"/>
        </w:rPr>
        <w:t>Пожертвование от организаций, авторов и читателей 368 экз., в т.ч.:</w:t>
      </w:r>
    </w:p>
    <w:p w:rsidR="00261EAD" w:rsidRPr="004A566A" w:rsidRDefault="00261EAD" w:rsidP="004C461A">
      <w:pPr>
        <w:tabs>
          <w:tab w:val="num" w:pos="567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- от организаций (ЯОУНБ им. Н. А. Некрасова, 36 экз.);</w:t>
      </w:r>
    </w:p>
    <w:p w:rsidR="00261EAD" w:rsidRPr="004A566A" w:rsidRDefault="00261EAD" w:rsidP="00261EAD">
      <w:pPr>
        <w:tabs>
          <w:tab w:val="num" w:pos="567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- в рамках акций (выставка-форум «Радость слова» при поддержке Переславской Епархии издательского совета РПЦ);</w:t>
      </w:r>
    </w:p>
    <w:p w:rsidR="00261EAD" w:rsidRPr="004A566A" w:rsidRDefault="00261EAD" w:rsidP="00261EAD">
      <w:pPr>
        <w:tabs>
          <w:tab w:val="num" w:pos="567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- от авторов (В.Г. Курочкин, Е.Ю. Красавина);</w:t>
      </w:r>
    </w:p>
    <w:p w:rsidR="00261EAD" w:rsidRPr="004C461A" w:rsidRDefault="00261EAD" w:rsidP="004C461A">
      <w:pPr>
        <w:tabs>
          <w:tab w:val="num" w:pos="567"/>
          <w:tab w:val="left" w:pos="851"/>
        </w:tabs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- от читателей (Л.Ю. Стеклова, Г.Н. Волынкина, Н.Г. Шершнева, А.Н. Спарышкин, Е.В. Хайдуков).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 xml:space="preserve">По итогам анализа расходования денежных средств на комплектование, стоимость комплектования на одного жителя составляет: 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- книги – 10,2 руб.</w:t>
      </w:r>
    </w:p>
    <w:p w:rsidR="00261EAD" w:rsidRPr="004A566A" w:rsidRDefault="00261EAD" w:rsidP="00261EAD">
      <w:pPr>
        <w:suppressAutoHyphens w:val="0"/>
        <w:ind w:firstLine="567"/>
        <w:jc w:val="both"/>
        <w:rPr>
          <w:highlight w:val="yellow"/>
          <w:lang w:eastAsia="ru-RU"/>
        </w:rPr>
      </w:pPr>
      <w:r w:rsidRPr="004A566A">
        <w:rPr>
          <w:lang w:eastAsia="ru-RU"/>
        </w:rPr>
        <w:t>- книги+периодика – 13,3 руб.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новых поступлений на 1000 жителей – (периодика и книги) – 55 экз.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 xml:space="preserve">                                                              </w:t>
      </w:r>
      <w:r w:rsidR="006A0194">
        <w:rPr>
          <w:lang w:eastAsia="ru-RU"/>
        </w:rPr>
        <w:t xml:space="preserve">               </w:t>
      </w:r>
      <w:r w:rsidRPr="004A566A">
        <w:rPr>
          <w:lang w:eastAsia="ru-RU"/>
        </w:rPr>
        <w:t xml:space="preserve">     (книги) – 39 экз.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 xml:space="preserve">Обновляемость фонда – 0,9. </w:t>
      </w:r>
    </w:p>
    <w:p w:rsidR="00261EAD" w:rsidRPr="004A566A" w:rsidRDefault="00261EAD" w:rsidP="00261EAD">
      <w:pPr>
        <w:suppressAutoHyphens w:val="0"/>
        <w:ind w:firstLine="567"/>
        <w:jc w:val="both"/>
        <w:rPr>
          <w:lang w:eastAsia="ru-RU"/>
        </w:rPr>
      </w:pPr>
      <w:r w:rsidRPr="004A566A">
        <w:rPr>
          <w:lang w:eastAsia="ru-RU"/>
        </w:rPr>
        <w:t>Осн</w:t>
      </w:r>
      <w:r w:rsidR="006A0194">
        <w:rPr>
          <w:lang w:eastAsia="ru-RU"/>
        </w:rPr>
        <w:t xml:space="preserve">овной источник комплектования во </w:t>
      </w:r>
      <w:r w:rsidR="006A0194">
        <w:rPr>
          <w:lang w:val="en-US" w:eastAsia="ru-RU"/>
        </w:rPr>
        <w:t>II</w:t>
      </w:r>
      <w:r w:rsidR="006A0194" w:rsidRPr="006A0194">
        <w:rPr>
          <w:lang w:eastAsia="ru-RU"/>
        </w:rPr>
        <w:t xml:space="preserve"> </w:t>
      </w:r>
      <w:r w:rsidR="006A0194">
        <w:rPr>
          <w:lang w:eastAsia="ru-RU"/>
        </w:rPr>
        <w:t xml:space="preserve">квартале </w:t>
      </w:r>
      <w:r w:rsidRPr="004A566A">
        <w:rPr>
          <w:lang w:eastAsia="ru-RU"/>
        </w:rPr>
        <w:t>2020 г. – федеральный бюджет (1328 экз.).</w:t>
      </w:r>
    </w:p>
    <w:p w:rsidR="00261EAD" w:rsidRPr="00B1100D" w:rsidRDefault="00261EAD" w:rsidP="00261EAD">
      <w:pPr>
        <w:ind w:firstLine="567"/>
        <w:jc w:val="both"/>
      </w:pPr>
    </w:p>
    <w:p w:rsidR="00261EAD" w:rsidRDefault="00261EAD" w:rsidP="006A0194">
      <w:pPr>
        <w:pStyle w:val="a3"/>
        <w:suppressAutoHyphens w:val="0"/>
        <w:spacing w:after="0"/>
        <w:ind w:firstLine="567"/>
        <w:jc w:val="both"/>
      </w:pPr>
      <w:r w:rsidRPr="00B1100D">
        <w:t xml:space="preserve">Основные показатели работы </w:t>
      </w:r>
      <w:r>
        <w:t>МБУК «</w:t>
      </w:r>
      <w:r w:rsidRPr="00B1100D">
        <w:t>ЦБС</w:t>
      </w:r>
      <w:r>
        <w:t xml:space="preserve"> УМР»</w:t>
      </w:r>
      <w:r w:rsidRPr="00B1100D">
        <w:t xml:space="preserve"> по состоянию на 3</w:t>
      </w:r>
      <w:r w:rsidR="006A0194">
        <w:t>0</w:t>
      </w:r>
      <w:r w:rsidRPr="00B1100D">
        <w:t>.</w:t>
      </w:r>
      <w:r>
        <w:t>06</w:t>
      </w:r>
      <w:r w:rsidRPr="00B1100D">
        <w:t>.20</w:t>
      </w:r>
      <w:r>
        <w:t>20</w:t>
      </w:r>
      <w:r w:rsidRPr="00B1100D">
        <w:t>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1192"/>
        <w:gridCol w:w="934"/>
        <w:gridCol w:w="993"/>
      </w:tblGrid>
      <w:tr w:rsidR="00261EAD" w:rsidRPr="006A0194" w:rsidTr="006A0194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sz w:val="22"/>
                <w:szCs w:val="22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За соответствующий период 2017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ind w:firstLine="567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За соответствующий период 2019 г.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 xml:space="preserve">II </w:t>
            </w:r>
            <w:r w:rsidRPr="006A0194">
              <w:rPr>
                <w:color w:val="000000"/>
                <w:sz w:val="22"/>
                <w:szCs w:val="22"/>
                <w:lang w:eastAsia="ru-RU"/>
              </w:rPr>
              <w:t>квартал 2020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Темп роста к 2017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Темп роста к 2019 г.</w:t>
            </w:r>
          </w:p>
        </w:tc>
      </w:tr>
      <w:tr w:rsidR="00261EAD" w:rsidRPr="006A0194" w:rsidTr="006A0194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 xml:space="preserve">Число посещений библиотеки для получения библиотечно-информационных услуг, единиц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val="en-US"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40450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49568</w:t>
            </w:r>
            <w:r w:rsidRPr="006A019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26671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65,9</w:t>
            </w:r>
            <w:r w:rsidR="00261EAD" w:rsidRPr="006A019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53,8</w:t>
            </w:r>
          </w:p>
        </w:tc>
      </w:tr>
      <w:tr w:rsidR="00261EAD" w:rsidRPr="006A0194" w:rsidTr="006A0194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Число посещений массовых мероприятий, единиц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val="en-US"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7152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15480</w:t>
            </w:r>
            <w:r w:rsidRPr="006A019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8 561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119,7</w:t>
            </w:r>
            <w:r w:rsidR="00261EAD" w:rsidRPr="006A019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55,3</w:t>
            </w:r>
          </w:p>
        </w:tc>
      </w:tr>
      <w:tr w:rsidR="00261EAD" w:rsidRPr="006A0194" w:rsidTr="006A0194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 xml:space="preserve">Число обращений к библиотеке удаленных пользователей, единиц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val="en-US"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5030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color w:val="000000"/>
                <w:lang w:val="en-US"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5502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val="en-US" w:eastAsia="ru-RU"/>
              </w:rPr>
              <w:t>2251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44,8</w:t>
            </w:r>
            <w:r w:rsidR="00261EAD" w:rsidRPr="006A019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0194">
              <w:rPr>
                <w:color w:val="000000"/>
                <w:sz w:val="22"/>
                <w:szCs w:val="22"/>
                <w:lang w:eastAsia="ru-RU"/>
              </w:rPr>
              <w:t>40,9</w:t>
            </w:r>
          </w:p>
        </w:tc>
      </w:tr>
      <w:tr w:rsidR="00261EAD" w:rsidRPr="006A0194" w:rsidTr="006A019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261EAD">
            <w:pPr>
              <w:suppressAutoHyphens w:val="0"/>
              <w:ind w:firstLine="567"/>
              <w:jc w:val="both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70550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261EAD" w:rsidP="006A019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37483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eastAsia="ru-RU"/>
              </w:rPr>
              <w:t>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EAD" w:rsidRPr="006A0194" w:rsidRDefault="006A0194" w:rsidP="006A019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A0194">
              <w:rPr>
                <w:b/>
                <w:bCs/>
                <w:color w:val="000000"/>
                <w:sz w:val="22"/>
                <w:szCs w:val="22"/>
                <w:lang w:eastAsia="ru-RU"/>
              </w:rPr>
              <w:t>53,1</w:t>
            </w:r>
          </w:p>
        </w:tc>
      </w:tr>
    </w:tbl>
    <w:p w:rsidR="00261EAD" w:rsidRPr="006A0194" w:rsidRDefault="00261EAD" w:rsidP="00261EAD">
      <w:pPr>
        <w:pStyle w:val="a3"/>
        <w:suppressAutoHyphens w:val="0"/>
        <w:spacing w:after="0"/>
        <w:ind w:firstLine="567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410"/>
      </w:tblGrid>
      <w:tr w:rsidR="00261EAD" w:rsidRPr="006A0194" w:rsidTr="006A0194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</w:pPr>
            <w:r w:rsidRPr="006A0194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6A0194">
              <w:rPr>
                <w:b/>
                <w:i/>
                <w:sz w:val="22"/>
                <w:szCs w:val="22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  <w:rPr>
                <w:b/>
                <w:i/>
              </w:rPr>
            </w:pPr>
            <w:r w:rsidRPr="006A0194">
              <w:rPr>
                <w:b/>
                <w:i/>
                <w:sz w:val="22"/>
                <w:szCs w:val="22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6A0194">
            <w:pPr>
              <w:spacing w:line="276" w:lineRule="auto"/>
              <w:jc w:val="both"/>
              <w:rPr>
                <w:b/>
                <w:i/>
              </w:rPr>
            </w:pPr>
            <w:r w:rsidRPr="006A0194">
              <w:rPr>
                <w:b/>
                <w:i/>
                <w:sz w:val="22"/>
                <w:szCs w:val="22"/>
              </w:rPr>
              <w:t>+/- к прошлому году</w:t>
            </w:r>
          </w:p>
        </w:tc>
      </w:tr>
      <w:tr w:rsidR="00261EAD" w:rsidRPr="006A0194" w:rsidTr="006A0194">
        <w:trPr>
          <w:trHeight w:val="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</w:pPr>
            <w:r w:rsidRPr="006A0194">
              <w:rPr>
                <w:sz w:val="22"/>
                <w:szCs w:val="22"/>
              </w:rPr>
              <w:t>Число читателей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D" w:rsidRPr="006A0194" w:rsidRDefault="00261EAD" w:rsidP="00261EAD">
            <w:pPr>
              <w:spacing w:before="100" w:beforeAutospacing="1" w:after="100" w:afterAutospacing="1" w:line="276" w:lineRule="auto"/>
              <w:ind w:firstLine="567"/>
              <w:jc w:val="both"/>
              <w:rPr>
                <w:lang w:val="en-US" w:eastAsia="ru-RU"/>
              </w:rPr>
            </w:pPr>
            <w:r w:rsidRPr="006A0194">
              <w:rPr>
                <w:sz w:val="22"/>
                <w:szCs w:val="22"/>
                <w:lang w:val="en-US" w:eastAsia="ru-RU"/>
              </w:rPr>
              <w:t>12490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</w:pPr>
            <w:r w:rsidRPr="006A0194">
              <w:rPr>
                <w:sz w:val="22"/>
                <w:szCs w:val="22"/>
              </w:rPr>
              <w:t>9561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before="100" w:beforeAutospacing="1" w:after="100" w:afterAutospacing="1" w:line="276" w:lineRule="auto"/>
              <w:ind w:firstLine="567"/>
              <w:jc w:val="both"/>
              <w:rPr>
                <w:lang w:val="en-US" w:eastAsia="ru-RU"/>
              </w:rPr>
            </w:pPr>
            <w:r w:rsidRPr="006A0194">
              <w:rPr>
                <w:sz w:val="22"/>
                <w:szCs w:val="22"/>
                <w:lang w:val="en-US" w:eastAsia="ru-RU"/>
              </w:rPr>
              <w:t>- 2929</w:t>
            </w:r>
          </w:p>
        </w:tc>
      </w:tr>
      <w:tr w:rsidR="00261EAD" w:rsidRPr="006A0194" w:rsidTr="006A0194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</w:pPr>
            <w:r w:rsidRPr="006A0194">
              <w:rPr>
                <w:sz w:val="22"/>
                <w:szCs w:val="22"/>
              </w:rPr>
              <w:t>Общая книговыдача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AD" w:rsidRPr="006A0194" w:rsidRDefault="00261EAD" w:rsidP="00261EAD">
            <w:pPr>
              <w:spacing w:before="100" w:beforeAutospacing="1" w:after="100" w:afterAutospacing="1" w:line="276" w:lineRule="auto"/>
              <w:ind w:firstLine="567"/>
              <w:jc w:val="both"/>
              <w:rPr>
                <w:lang w:val="en-US" w:eastAsia="ru-RU"/>
              </w:rPr>
            </w:pPr>
            <w:r w:rsidRPr="006A0194">
              <w:rPr>
                <w:sz w:val="22"/>
                <w:szCs w:val="22"/>
                <w:lang w:val="en-US" w:eastAsia="ru-RU"/>
              </w:rPr>
              <w:t>158799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line="276" w:lineRule="auto"/>
              <w:ind w:firstLine="567"/>
              <w:jc w:val="both"/>
            </w:pPr>
            <w:r w:rsidRPr="006A0194">
              <w:rPr>
                <w:sz w:val="22"/>
                <w:szCs w:val="22"/>
              </w:rPr>
              <w:t>73312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AD" w:rsidRPr="006A0194" w:rsidRDefault="00261EAD" w:rsidP="00261EAD">
            <w:pPr>
              <w:spacing w:before="100" w:beforeAutospacing="1" w:after="100" w:afterAutospacing="1" w:line="276" w:lineRule="auto"/>
              <w:ind w:firstLine="567"/>
              <w:jc w:val="both"/>
              <w:rPr>
                <w:lang w:val="en-US" w:eastAsia="ru-RU"/>
              </w:rPr>
            </w:pPr>
            <w:r w:rsidRPr="006A0194">
              <w:rPr>
                <w:sz w:val="22"/>
                <w:szCs w:val="22"/>
                <w:lang w:val="en-US" w:eastAsia="ru-RU"/>
              </w:rPr>
              <w:t>- 85487</w:t>
            </w:r>
          </w:p>
        </w:tc>
      </w:tr>
    </w:tbl>
    <w:p w:rsidR="00261EAD" w:rsidRPr="008E06F9" w:rsidRDefault="00261EAD" w:rsidP="00261EAD">
      <w:pPr>
        <w:ind w:firstLine="567"/>
        <w:jc w:val="both"/>
        <w:rPr>
          <w:lang w:val="en-US"/>
        </w:rPr>
      </w:pPr>
    </w:p>
    <w:p w:rsidR="004E7115" w:rsidRPr="00B1100D" w:rsidRDefault="00261EAD" w:rsidP="0024081E">
      <w:pPr>
        <w:ind w:firstLine="567"/>
        <w:jc w:val="both"/>
      </w:pPr>
      <w:r w:rsidRPr="00B1100D">
        <w:rPr>
          <w:lang w:eastAsia="ru-RU"/>
        </w:rPr>
        <w:t xml:space="preserve">В отчетном периоде </w:t>
      </w:r>
      <w:r>
        <w:t xml:space="preserve">из-за </w:t>
      </w:r>
      <w:r w:rsidR="006A0194">
        <w:t>угрозы</w:t>
      </w:r>
      <w:r w:rsidR="00D0643E">
        <w:t xml:space="preserve"> </w:t>
      </w:r>
      <w:r>
        <w:t xml:space="preserve">распространения новой коронавирусной инфекции работа </w:t>
      </w:r>
      <w:r w:rsidR="00860B3B">
        <w:t>библиотек с читателями МБУК «ЦБС УМР»</w:t>
      </w:r>
      <w:r>
        <w:t xml:space="preserve"> велась в онлайн-режиме</w:t>
      </w:r>
      <w:r w:rsidR="00860B3B">
        <w:t>, с мая действовала акция «книги на дом» с привлечением волонтеров</w:t>
      </w:r>
      <w:r w:rsidR="004E7115">
        <w:t>; с 23.06.2020 обслуживание читателей в библиотеках возобновилось с соблюдением требований Роспотребнадзора. Массовые мероприятия не проводились.</w:t>
      </w:r>
      <w:r w:rsidR="0024081E">
        <w:t xml:space="preserve"> </w:t>
      </w:r>
      <w:r w:rsidR="004E7115">
        <w:t>Деятельность любительских объединений, работающих на базе МБУК «ЦБС УМР»</w:t>
      </w:r>
      <w:r w:rsidR="004E7115" w:rsidRPr="00B1100D">
        <w:t>: Театр книги «</w:t>
      </w:r>
      <w:r w:rsidR="004E7115">
        <w:t>Вдохновение</w:t>
      </w:r>
      <w:r w:rsidR="004E7115" w:rsidRPr="00B1100D">
        <w:t>», кружок «Эрудит», «Литературная гостиная»</w:t>
      </w:r>
      <w:r w:rsidR="004E7115">
        <w:t>,</w:t>
      </w:r>
      <w:r w:rsidR="004E7115" w:rsidRPr="00B1100D">
        <w:t xml:space="preserve"> УРКО им. Ф.Х. Кисселя, ЛИТО им. И.З. Сурико</w:t>
      </w:r>
      <w:r w:rsidR="004E7115">
        <w:t>ва, Любительский клуб «Зеркало»,</w:t>
      </w:r>
      <w:r w:rsidR="004E7115" w:rsidRPr="00B1100D">
        <w:t xml:space="preserve"> Женский клуб «Селяночка», «Живая книга», «Встреча в библиотеке», «Посиделки в роще» и др.</w:t>
      </w:r>
      <w:r w:rsidR="0024081E">
        <w:t xml:space="preserve"> была приостановлена.</w:t>
      </w:r>
    </w:p>
    <w:p w:rsidR="00261EAD" w:rsidRPr="00B1100D" w:rsidRDefault="0024081E" w:rsidP="0024081E">
      <w:pPr>
        <w:pStyle w:val="21"/>
        <w:spacing w:after="0" w:line="240" w:lineRule="auto"/>
        <w:ind w:firstLine="567"/>
        <w:contextualSpacing/>
        <w:jc w:val="both"/>
      </w:pPr>
      <w:r>
        <w:rPr>
          <w:lang w:eastAsia="ru-RU"/>
        </w:rPr>
        <w:t>Тем не менее п</w:t>
      </w:r>
      <w:r w:rsidR="00261EAD" w:rsidRPr="00B1100D">
        <w:rPr>
          <w:lang w:eastAsia="ru-RU"/>
        </w:rPr>
        <w:t xml:space="preserve">ерсонал ЦБС </w:t>
      </w:r>
      <w:r w:rsidR="00261EAD" w:rsidRPr="00B1100D">
        <w:t xml:space="preserve">продолжил работу по </w:t>
      </w:r>
      <w:r>
        <w:t>продвижению</w:t>
      </w:r>
      <w:r w:rsidRPr="00B1100D">
        <w:t xml:space="preserve"> </w:t>
      </w:r>
      <w:r>
        <w:t xml:space="preserve">книги и чтения, </w:t>
      </w:r>
      <w:r w:rsidR="00261EAD" w:rsidRPr="00B1100D">
        <w:t>учету читательских потребностей всех категорий пользователей</w:t>
      </w:r>
      <w:r>
        <w:t xml:space="preserve">. В </w:t>
      </w:r>
      <w:r w:rsidR="00860B3B">
        <w:rPr>
          <w:lang w:eastAsia="ru-RU"/>
        </w:rPr>
        <w:t xml:space="preserve">социальных сетях </w:t>
      </w:r>
      <w:r w:rsidR="00261EAD">
        <w:rPr>
          <w:lang w:eastAsia="ru-RU"/>
        </w:rPr>
        <w:t>разным категориям</w:t>
      </w:r>
      <w:r w:rsidR="00261EAD" w:rsidRPr="00B1100D">
        <w:rPr>
          <w:lang w:eastAsia="ru-RU"/>
        </w:rPr>
        <w:t xml:space="preserve"> читателей</w:t>
      </w:r>
      <w:r w:rsidR="00261EAD">
        <w:rPr>
          <w:lang w:eastAsia="ru-RU"/>
        </w:rPr>
        <w:t xml:space="preserve"> </w:t>
      </w:r>
      <w:r>
        <w:t>с</w:t>
      </w:r>
      <w:r w:rsidRPr="00B1100D">
        <w:t xml:space="preserve"> целью увеличения интереса населения к книге и чтению </w:t>
      </w:r>
      <w:r w:rsidR="00261EAD">
        <w:rPr>
          <w:lang w:eastAsia="ru-RU"/>
        </w:rPr>
        <w:t>были предложены разнообразные публикации</w:t>
      </w:r>
      <w:r w:rsidR="00261EAD" w:rsidRPr="00B1100D">
        <w:rPr>
          <w:lang w:eastAsia="ru-RU"/>
        </w:rPr>
        <w:t>,</w:t>
      </w:r>
      <w:r w:rsidR="00261EAD">
        <w:rPr>
          <w:lang w:eastAsia="ru-RU"/>
        </w:rPr>
        <w:t xml:space="preserve"> акции, онлайн-марафоны, опросы</w:t>
      </w:r>
      <w:r>
        <w:rPr>
          <w:lang w:eastAsia="ru-RU"/>
        </w:rPr>
        <w:t xml:space="preserve">, </w:t>
      </w:r>
      <w:r w:rsidRPr="00B1100D">
        <w:t>электронные презентации</w:t>
      </w:r>
      <w:r>
        <w:t>,</w:t>
      </w:r>
      <w:r>
        <w:rPr>
          <w:lang w:eastAsia="ru-RU"/>
        </w:rPr>
        <w:t xml:space="preserve"> виртуальные выставки, видео–</w:t>
      </w:r>
      <w:r w:rsidR="00261EAD">
        <w:rPr>
          <w:lang w:eastAsia="ru-RU"/>
        </w:rPr>
        <w:t>обзоры</w:t>
      </w:r>
      <w:r w:rsidRPr="0024081E">
        <w:t xml:space="preserve"> </w:t>
      </w:r>
      <w:r w:rsidRPr="00B1100D">
        <w:t xml:space="preserve">литературы, посвященные юбилеям писателей, </w:t>
      </w:r>
      <w:r>
        <w:t>памятным, знаменательным датам</w:t>
      </w:r>
      <w:r w:rsidR="00261EAD">
        <w:rPr>
          <w:lang w:eastAsia="ru-RU"/>
        </w:rPr>
        <w:t>, декламации стихов:</w:t>
      </w:r>
    </w:p>
    <w:p w:rsidR="00261EAD" w:rsidRPr="00B1100D" w:rsidRDefault="00261EAD" w:rsidP="00261EAD">
      <w:pPr>
        <w:suppressAutoHyphens w:val="0"/>
        <w:ind w:firstLine="567"/>
        <w:jc w:val="both"/>
        <w:rPr>
          <w:b/>
          <w:lang w:eastAsia="ru-RU"/>
        </w:rPr>
      </w:pPr>
      <w:r w:rsidRPr="00B1100D">
        <w:lastRenderedPageBreak/>
        <w:t>- социально-незащищенным категориям граждан</w:t>
      </w:r>
      <w:r>
        <w:t>, взрослым и детям с ограниченными возможностями здоровья</w:t>
      </w:r>
      <w:r w:rsidRPr="00B1100D">
        <w:t xml:space="preserve"> были адресованы </w:t>
      </w:r>
      <w:r w:rsidR="00860B3B">
        <w:t>все онлайн-</w:t>
      </w:r>
      <w:r w:rsidRPr="00B1100D">
        <w:t xml:space="preserve">мероприятия </w:t>
      </w:r>
      <w:r>
        <w:t>филиала «Библиотека им. Н.Н. Старостина»;</w:t>
      </w:r>
    </w:p>
    <w:p w:rsidR="00261EAD" w:rsidRPr="00B1100D" w:rsidRDefault="00860B3B" w:rsidP="00261EAD">
      <w:pPr>
        <w:ind w:firstLine="567"/>
        <w:jc w:val="both"/>
      </w:pPr>
      <w:r w:rsidRPr="00B1100D">
        <w:t>-</w:t>
      </w:r>
      <w:r>
        <w:t xml:space="preserve"> </w:t>
      </w:r>
      <w:r w:rsidR="00261EAD" w:rsidRPr="00B1100D">
        <w:t xml:space="preserve">краеведам, любителям истории, литературы и искусства родного края: </w:t>
      </w:r>
      <w:r w:rsidR="00261EAD">
        <w:t>виртуальные выставки Отдела к</w:t>
      </w:r>
      <w:r w:rsidR="0024081E">
        <w:t>раеведения ЦБ им. И.З. Сурикова;</w:t>
      </w:r>
      <w:r w:rsidR="00261EAD">
        <w:t xml:space="preserve"> </w:t>
      </w:r>
    </w:p>
    <w:p w:rsidR="00261EAD" w:rsidRDefault="00261EAD" w:rsidP="00261EAD">
      <w:pPr>
        <w:tabs>
          <w:tab w:val="left" w:pos="1701"/>
        </w:tabs>
        <w:ind w:firstLine="567"/>
        <w:jc w:val="both"/>
        <w:rPr>
          <w:lang w:eastAsia="ru-RU"/>
        </w:rPr>
      </w:pPr>
      <w:r w:rsidRPr="00B1100D">
        <w:t xml:space="preserve">- </w:t>
      </w:r>
      <w:r w:rsidRPr="00B1100D">
        <w:rPr>
          <w:lang w:eastAsia="ru-RU"/>
        </w:rPr>
        <w:t>детям и подросткам адресован</w:t>
      </w:r>
      <w:r>
        <w:rPr>
          <w:lang w:eastAsia="ru-RU"/>
        </w:rPr>
        <w:t>ы</w:t>
      </w:r>
      <w:r w:rsidRPr="00B1100D">
        <w:rPr>
          <w:lang w:eastAsia="ru-RU"/>
        </w:rPr>
        <w:t xml:space="preserve"> </w:t>
      </w:r>
      <w:r>
        <w:rPr>
          <w:lang w:eastAsia="ru-RU"/>
        </w:rPr>
        <w:t>онлайн-мероприятия</w:t>
      </w:r>
      <w:r w:rsidRPr="00B1100D">
        <w:rPr>
          <w:lang w:eastAsia="ru-RU"/>
        </w:rPr>
        <w:t xml:space="preserve"> филиалов «Детская библиотека» и «Библиотека семейно</w:t>
      </w:r>
      <w:r w:rsidR="00860B3B">
        <w:rPr>
          <w:lang w:eastAsia="ru-RU"/>
        </w:rPr>
        <w:t>го чтения», сельских библиотек.</w:t>
      </w:r>
    </w:p>
    <w:p w:rsidR="00261EAD" w:rsidRPr="00B1100D" w:rsidRDefault="00261EAD" w:rsidP="004E7115">
      <w:pPr>
        <w:tabs>
          <w:tab w:val="left" w:pos="1701"/>
        </w:tabs>
        <w:ind w:firstLine="567"/>
        <w:jc w:val="both"/>
      </w:pPr>
      <w:r>
        <w:rPr>
          <w:lang w:eastAsia="ru-RU"/>
        </w:rPr>
        <w:t>В юбилейный год 75-летия Победы б</w:t>
      </w:r>
      <w:r w:rsidRPr="00B1100D">
        <w:rPr>
          <w:lang w:eastAsia="ru-RU"/>
        </w:rPr>
        <w:t>иблиотекари пров</w:t>
      </w:r>
      <w:r>
        <w:rPr>
          <w:lang w:eastAsia="ru-RU"/>
        </w:rPr>
        <w:t>ели</w:t>
      </w:r>
      <w:r w:rsidRPr="00B1100D">
        <w:rPr>
          <w:lang w:eastAsia="ru-RU"/>
        </w:rPr>
        <w:t xml:space="preserve"> большое количество </w:t>
      </w:r>
      <w:r>
        <w:rPr>
          <w:lang w:eastAsia="ru-RU"/>
        </w:rPr>
        <w:t>онлайн-</w:t>
      </w:r>
      <w:r w:rsidRPr="00B1100D">
        <w:rPr>
          <w:lang w:eastAsia="ru-RU"/>
        </w:rPr>
        <w:t>мероприятий по всем направлениям работы</w:t>
      </w:r>
      <w:r>
        <w:t xml:space="preserve">, </w:t>
      </w:r>
      <w:r w:rsidRPr="00B1100D">
        <w:t>прежде всего, по патриотическому и ду</w:t>
      </w:r>
      <w:r w:rsidR="004E7115">
        <w:t>ховно-нравственному воспитанию</w:t>
      </w:r>
      <w:r w:rsidR="0024081E">
        <w:t>. Особо следует отметить</w:t>
      </w:r>
      <w:r w:rsidR="004E7115">
        <w:t xml:space="preserve"> </w:t>
      </w:r>
      <w:r>
        <w:t>«Библионочь – 2020. Память нашей Победы. 75 слов Победы»</w:t>
      </w:r>
      <w:r w:rsidR="0024081E">
        <w:rPr>
          <w:lang w:eastAsia="ru-RU"/>
        </w:rPr>
        <w:t>.</w:t>
      </w:r>
      <w:r>
        <w:rPr>
          <w:lang w:eastAsia="ru-RU"/>
        </w:rPr>
        <w:t xml:space="preserve"> </w:t>
      </w:r>
      <w:r w:rsidR="0024081E">
        <w:rPr>
          <w:lang w:eastAsia="ru-RU"/>
        </w:rPr>
        <w:t xml:space="preserve">Интерес читателей вызвали </w:t>
      </w:r>
      <w:r>
        <w:rPr>
          <w:lang w:eastAsia="ru-RU"/>
        </w:rPr>
        <w:t xml:space="preserve">видео-путешествие </w:t>
      </w:r>
      <w:r w:rsidR="00860B3B">
        <w:rPr>
          <w:lang w:eastAsia="ru-RU"/>
        </w:rPr>
        <w:t>«</w:t>
      </w:r>
      <w:r>
        <w:rPr>
          <w:lang w:eastAsia="ru-RU"/>
        </w:rPr>
        <w:t>К Дню славянской письменности и культуры</w:t>
      </w:r>
      <w:r w:rsidR="00860B3B">
        <w:rPr>
          <w:lang w:eastAsia="ru-RU"/>
        </w:rPr>
        <w:t>»</w:t>
      </w:r>
      <w:r>
        <w:rPr>
          <w:lang w:eastAsia="ru-RU"/>
        </w:rPr>
        <w:t>, виртуальные выставки к ежегодной</w:t>
      </w:r>
      <w:r w:rsidR="0024081E">
        <w:rPr>
          <w:lang w:eastAsia="ru-RU"/>
        </w:rPr>
        <w:t xml:space="preserve"> детской декаде «Благостина», декламации</w:t>
      </w:r>
      <w:r>
        <w:rPr>
          <w:lang w:eastAsia="ru-RU"/>
        </w:rPr>
        <w:t xml:space="preserve"> стихов </w:t>
      </w:r>
      <w:r w:rsidR="004E7115">
        <w:rPr>
          <w:lang w:eastAsia="ru-RU"/>
        </w:rPr>
        <w:t>ко</w:t>
      </w:r>
      <w:r>
        <w:rPr>
          <w:lang w:eastAsia="ru-RU"/>
        </w:rPr>
        <w:t xml:space="preserve"> Дню России, видео-обзор </w:t>
      </w:r>
      <w:r w:rsidR="004E7115">
        <w:rPr>
          <w:lang w:eastAsia="ru-RU"/>
        </w:rPr>
        <w:t>ко</w:t>
      </w:r>
      <w:r>
        <w:rPr>
          <w:lang w:eastAsia="ru-RU"/>
        </w:rPr>
        <w:t xml:space="preserve"> Дню памяти и скорби в рамках акции «Великое кино Великой страны»</w:t>
      </w:r>
      <w:r w:rsidR="0024081E">
        <w:rPr>
          <w:lang w:eastAsia="ru-RU"/>
        </w:rPr>
        <w:t>.</w:t>
      </w:r>
      <w:r w:rsidRPr="00B1100D">
        <w:rPr>
          <w:lang w:eastAsia="ru-RU"/>
        </w:rPr>
        <w:t xml:space="preserve"> </w:t>
      </w:r>
    </w:p>
    <w:p w:rsidR="00261EAD" w:rsidRPr="00B1100D" w:rsidRDefault="00261EAD" w:rsidP="00C9751E">
      <w:pPr>
        <w:ind w:firstLine="567"/>
        <w:jc w:val="both"/>
      </w:pPr>
      <w:r>
        <w:t>Руководством МБУК «ЦБС УМР»</w:t>
      </w:r>
      <w:r w:rsidRPr="00B1100D">
        <w:t xml:space="preserve"> </w:t>
      </w:r>
      <w:r>
        <w:t xml:space="preserve">дистанционно оказывались </w:t>
      </w:r>
      <w:r w:rsidRPr="00B1100D">
        <w:t xml:space="preserve">консультации </w:t>
      </w:r>
      <w:r>
        <w:t xml:space="preserve">специалистам </w:t>
      </w:r>
      <w:r w:rsidRPr="00B1100D">
        <w:t>по работе в систе</w:t>
      </w:r>
      <w:r>
        <w:t xml:space="preserve">ме АИС ЕИПСК, по </w:t>
      </w:r>
      <w:r w:rsidRPr="00B1100D">
        <w:t>краеведению, по со</w:t>
      </w:r>
      <w:r>
        <w:t>зданию групп в социальных сетях</w:t>
      </w:r>
      <w:r>
        <w:rPr>
          <w:sz w:val="28"/>
          <w:szCs w:val="36"/>
          <w:lang w:eastAsia="ru-RU"/>
        </w:rPr>
        <w:t>:</w:t>
      </w:r>
      <w:r w:rsidRPr="001C4455">
        <w:rPr>
          <w:sz w:val="28"/>
          <w:szCs w:val="36"/>
          <w:lang w:eastAsia="ru-RU"/>
        </w:rPr>
        <w:t xml:space="preserve"> </w:t>
      </w:r>
      <w:r w:rsidRPr="009A45DC">
        <w:rPr>
          <w:lang w:eastAsia="ru-RU"/>
        </w:rPr>
        <w:t>ВК – 16 групп, ОК - 6 групп</w:t>
      </w:r>
      <w:r w:rsidR="0024081E">
        <w:rPr>
          <w:lang w:eastAsia="ru-RU"/>
        </w:rPr>
        <w:t>, Фейсбук – 4 группы, Инстаграм</w:t>
      </w:r>
      <w:r w:rsidRPr="009A45DC">
        <w:rPr>
          <w:lang w:eastAsia="ru-RU"/>
        </w:rPr>
        <w:t xml:space="preserve"> -1 группа; создана группа Ниноровской библиотеки (Фейсбук), 2 группы Библиотеки п. Зелёная Роща (ВК, ОК), группа От</w:t>
      </w:r>
      <w:r w:rsidR="00AC25E5">
        <w:rPr>
          <w:lang w:eastAsia="ru-RU"/>
        </w:rPr>
        <w:t>радновской библиотеки (Инстагра</w:t>
      </w:r>
      <w:r w:rsidRPr="009A45DC">
        <w:rPr>
          <w:lang w:eastAsia="ru-RU"/>
        </w:rPr>
        <w:t>м)</w:t>
      </w:r>
      <w:r w:rsidRPr="001C4455">
        <w:rPr>
          <w:sz w:val="28"/>
          <w:szCs w:val="36"/>
          <w:lang w:eastAsia="ru-RU"/>
        </w:rPr>
        <w:t xml:space="preserve">. </w:t>
      </w:r>
      <w:r w:rsidRPr="00B1100D">
        <w:t>В течение всего отчетного периода размещались</w:t>
      </w:r>
      <w:r>
        <w:t xml:space="preserve"> </w:t>
      </w:r>
      <w:r w:rsidRPr="00B1100D">
        <w:t>анонсы мероприятий</w:t>
      </w:r>
      <w:r>
        <w:t>, объявления, материалы по краеведению</w:t>
      </w:r>
      <w:r w:rsidRPr="00B1100D">
        <w:t xml:space="preserve"> </w:t>
      </w:r>
      <w:r>
        <w:t>(</w:t>
      </w:r>
      <w:r w:rsidRPr="00F11E15">
        <w:t>АИС-</w:t>
      </w:r>
      <w:r w:rsidRPr="001C4455">
        <w:t>23</w:t>
      </w:r>
      <w:r w:rsidRPr="00F11E15">
        <w:t>, Углич-Онлайн-</w:t>
      </w:r>
      <w:r>
        <w:t>13</w:t>
      </w:r>
      <w:r w:rsidRPr="00F11E15">
        <w:t>), велись страницы в социальных сетях (количество пользователей в группах:</w:t>
      </w:r>
      <w:r w:rsidRPr="001C4455">
        <w:t xml:space="preserve"> </w:t>
      </w:r>
      <w:r w:rsidR="00AC25E5">
        <w:t>«В</w:t>
      </w:r>
      <w:r w:rsidRPr="00F11E15">
        <w:t>Контакте</w:t>
      </w:r>
      <w:r w:rsidR="00AC25E5">
        <w:t>»</w:t>
      </w:r>
      <w:r w:rsidRPr="00F11E15">
        <w:t>-</w:t>
      </w:r>
      <w:r w:rsidRPr="001C4455">
        <w:t>1107</w:t>
      </w:r>
      <w:r w:rsidRPr="00F11E15">
        <w:t>, «Одноклассники</w:t>
      </w:r>
      <w:r w:rsidR="00AC25E5">
        <w:t>»</w:t>
      </w:r>
      <w:r w:rsidRPr="00F11E15">
        <w:t>-</w:t>
      </w:r>
      <w:r w:rsidRPr="001C4455">
        <w:t>467</w:t>
      </w:r>
      <w:r w:rsidRPr="00F11E15">
        <w:t>, «Facebook</w:t>
      </w:r>
      <w:r w:rsidR="00AC25E5">
        <w:t>»</w:t>
      </w:r>
      <w:r w:rsidRPr="00F11E15">
        <w:t>-</w:t>
      </w:r>
      <w:r w:rsidRPr="001C4455">
        <w:t>77</w:t>
      </w:r>
      <w:r w:rsidR="00AC25E5">
        <w:t>, «Инстаграм</w:t>
      </w:r>
      <w:r>
        <w:t>» - 25</w:t>
      </w:r>
      <w:r w:rsidRPr="00F11E15">
        <w:t>).</w:t>
      </w:r>
    </w:p>
    <w:p w:rsidR="00261EAD" w:rsidRPr="00B1100D" w:rsidRDefault="00261EAD" w:rsidP="00261EAD">
      <w:pPr>
        <w:pStyle w:val="Default"/>
        <w:ind w:firstLine="567"/>
        <w:jc w:val="both"/>
        <w:rPr>
          <w:color w:val="auto"/>
        </w:rPr>
      </w:pPr>
      <w:r w:rsidRPr="00B1100D">
        <w:rPr>
          <w:color w:val="auto"/>
        </w:rPr>
        <w:t>Таким образом, в</w:t>
      </w:r>
      <w:r w:rsidR="00AC25E5">
        <w:rPr>
          <w:color w:val="auto"/>
        </w:rPr>
        <w:t>о</w:t>
      </w:r>
      <w:r w:rsidRPr="00B1100D">
        <w:rPr>
          <w:color w:val="auto"/>
        </w:rPr>
        <w:t xml:space="preserve"> </w:t>
      </w:r>
      <w:r w:rsidRPr="00B1100D">
        <w:rPr>
          <w:color w:val="auto"/>
          <w:lang w:val="en-US"/>
        </w:rPr>
        <w:t>I</w:t>
      </w:r>
      <w:r>
        <w:rPr>
          <w:color w:val="auto"/>
          <w:lang w:val="en-US"/>
        </w:rPr>
        <w:t>I</w:t>
      </w:r>
      <w:r w:rsidRPr="00B1100D">
        <w:rPr>
          <w:color w:val="auto"/>
        </w:rPr>
        <w:t xml:space="preserve"> квартале 20</w:t>
      </w:r>
      <w:r>
        <w:rPr>
          <w:color w:val="auto"/>
        </w:rPr>
        <w:t>20</w:t>
      </w:r>
      <w:r w:rsidRPr="00B1100D">
        <w:rPr>
          <w:color w:val="auto"/>
        </w:rPr>
        <w:t xml:space="preserve"> г. деятельность </w:t>
      </w:r>
      <w:r>
        <w:rPr>
          <w:color w:val="auto"/>
        </w:rPr>
        <w:t xml:space="preserve">библиотек МБУК «ЦБС» </w:t>
      </w:r>
      <w:r w:rsidRPr="00B1100D">
        <w:rPr>
          <w:color w:val="auto"/>
        </w:rPr>
        <w:t>по</w:t>
      </w:r>
      <w:r>
        <w:rPr>
          <w:color w:val="auto"/>
        </w:rPr>
        <w:t xml:space="preserve"> использованию новых форм в</w:t>
      </w:r>
      <w:r w:rsidRPr="00B1100D">
        <w:rPr>
          <w:color w:val="auto"/>
        </w:rPr>
        <w:t xml:space="preserve"> пропаганде книги и чтения и по раскрытию возможностей библиотек для организации досуга населения</w:t>
      </w:r>
      <w:r>
        <w:rPr>
          <w:color w:val="auto"/>
        </w:rPr>
        <w:t xml:space="preserve"> велась в </w:t>
      </w:r>
      <w:r w:rsidR="0024081E">
        <w:rPr>
          <w:color w:val="auto"/>
        </w:rPr>
        <w:t>онлайн–</w:t>
      </w:r>
      <w:r>
        <w:rPr>
          <w:color w:val="auto"/>
        </w:rPr>
        <w:t>режиме</w:t>
      </w:r>
      <w:r w:rsidRPr="00B1100D">
        <w:rPr>
          <w:color w:val="auto"/>
        </w:rPr>
        <w:t xml:space="preserve">. Библиотеки подготовили и провели значительное количество культурно-просветительских </w:t>
      </w:r>
      <w:r>
        <w:rPr>
          <w:color w:val="auto"/>
        </w:rPr>
        <w:t>онлайн – мероприятий,</w:t>
      </w:r>
      <w:r w:rsidRPr="00B1100D">
        <w:rPr>
          <w:color w:val="auto"/>
        </w:rPr>
        <w:t xml:space="preserve"> участвовали в</w:t>
      </w:r>
      <w:r>
        <w:rPr>
          <w:color w:val="auto"/>
        </w:rPr>
        <w:t>о Всероссийских акциях, флешмобах,</w:t>
      </w:r>
      <w:r w:rsidRPr="00B1100D">
        <w:rPr>
          <w:color w:val="auto"/>
        </w:rPr>
        <w:t xml:space="preserve"> </w:t>
      </w:r>
      <w:r>
        <w:rPr>
          <w:color w:val="auto"/>
        </w:rPr>
        <w:t>освещая</w:t>
      </w:r>
      <w:r w:rsidRPr="00B1100D">
        <w:rPr>
          <w:color w:val="auto"/>
        </w:rPr>
        <w:t xml:space="preserve"> свою деятельность в сети </w:t>
      </w:r>
      <w:r>
        <w:rPr>
          <w:color w:val="auto"/>
        </w:rPr>
        <w:t>И</w:t>
      </w:r>
      <w:r w:rsidRPr="00B1100D">
        <w:rPr>
          <w:color w:val="auto"/>
        </w:rPr>
        <w:t xml:space="preserve">нтернет. </w:t>
      </w:r>
      <w:r w:rsidR="0024081E">
        <w:t xml:space="preserve">В течение квартала персонал библиотек </w:t>
      </w:r>
      <w:r w:rsidR="0024081E" w:rsidRPr="00B1100D">
        <w:t>стара</w:t>
      </w:r>
      <w:r w:rsidR="0024081E">
        <w:t>лся раскрыть фонды своих библиотек, развивая</w:t>
      </w:r>
      <w:r w:rsidR="0024081E" w:rsidRPr="00B1100D">
        <w:t xml:space="preserve"> гражданские, нравственные качества подрастающего поколения и читательские навыки </w:t>
      </w:r>
      <w:r w:rsidR="0024081E">
        <w:t xml:space="preserve">взрослых и </w:t>
      </w:r>
      <w:r w:rsidR="0024081E" w:rsidRPr="00B1100D">
        <w:t>детей, организу</w:t>
      </w:r>
      <w:r w:rsidR="0024081E">
        <w:t>я</w:t>
      </w:r>
      <w:r w:rsidR="0024081E" w:rsidRPr="00B1100D">
        <w:t xml:space="preserve"> им полезный досуг</w:t>
      </w:r>
      <w:r w:rsidR="0024081E">
        <w:t xml:space="preserve"> в удаленном режиме.</w:t>
      </w:r>
    </w:p>
    <w:p w:rsidR="00D12B69" w:rsidRPr="009A72DD" w:rsidRDefault="00D12B69" w:rsidP="000B47A8">
      <w:pPr>
        <w:pStyle w:val="a3"/>
        <w:spacing w:after="0"/>
        <w:jc w:val="both"/>
      </w:pPr>
    </w:p>
    <w:p w:rsidR="000B47A8" w:rsidRPr="00E85119" w:rsidRDefault="000B47A8" w:rsidP="000B47A8">
      <w:pPr>
        <w:suppressAutoHyphens w:val="0"/>
        <w:jc w:val="both"/>
        <w:rPr>
          <w:b/>
          <w:u w:val="single"/>
        </w:rPr>
      </w:pPr>
      <w:r w:rsidRPr="00E85119">
        <w:rPr>
          <w:b/>
          <w:u w:val="single"/>
        </w:rPr>
        <w:t xml:space="preserve">«Оказание образовательных услуг учреждениями дополнительного образования сферы культуры» </w:t>
      </w:r>
    </w:p>
    <w:p w:rsidR="000B47A8" w:rsidRDefault="000B47A8" w:rsidP="008A52E8">
      <w:pPr>
        <w:tabs>
          <w:tab w:val="left" w:pos="4395"/>
        </w:tabs>
        <w:ind w:firstLine="709"/>
        <w:jc w:val="both"/>
        <w:rPr>
          <w:bCs/>
        </w:rPr>
      </w:pPr>
      <w:r>
        <w:rPr>
          <w:bCs/>
        </w:rPr>
        <w:t>В структуре УК два учреждения дополнительного образования детей: Детская музыкальная школа и Детская художественная школа.</w:t>
      </w:r>
    </w:p>
    <w:p w:rsidR="000B47A8" w:rsidRDefault="005D7966" w:rsidP="008A52E8">
      <w:pPr>
        <w:snapToGrid w:val="0"/>
        <w:ind w:firstLine="709"/>
        <w:jc w:val="both"/>
        <w:rPr>
          <w:bCs/>
        </w:rPr>
      </w:pPr>
      <w:r>
        <w:rPr>
          <w:bCs/>
        </w:rPr>
        <w:t xml:space="preserve">В </w:t>
      </w:r>
      <w:r w:rsidR="000B47A8">
        <w:rPr>
          <w:bCs/>
        </w:rPr>
        <w:t>учреждениях дополни</w:t>
      </w:r>
      <w:r w:rsidR="00E46042">
        <w:rPr>
          <w:bCs/>
        </w:rPr>
        <w:t xml:space="preserve">тельного образования </w:t>
      </w:r>
      <w:r w:rsidR="008A3557">
        <w:rPr>
          <w:bCs/>
        </w:rPr>
        <w:t>по состоянию на 3</w:t>
      </w:r>
      <w:r w:rsidR="00E14670">
        <w:rPr>
          <w:bCs/>
        </w:rPr>
        <w:t>0</w:t>
      </w:r>
      <w:r w:rsidR="008A3557">
        <w:rPr>
          <w:bCs/>
        </w:rPr>
        <w:t>.</w:t>
      </w:r>
      <w:r w:rsidR="00536055">
        <w:rPr>
          <w:bCs/>
        </w:rPr>
        <w:t>0</w:t>
      </w:r>
      <w:r w:rsidR="00E14670">
        <w:rPr>
          <w:bCs/>
        </w:rPr>
        <w:t>6</w:t>
      </w:r>
      <w:r>
        <w:rPr>
          <w:bCs/>
        </w:rPr>
        <w:t>.20</w:t>
      </w:r>
      <w:r w:rsidR="00536055">
        <w:rPr>
          <w:bCs/>
        </w:rPr>
        <w:t>20</w:t>
      </w:r>
      <w:r>
        <w:rPr>
          <w:bCs/>
        </w:rPr>
        <w:t xml:space="preserve"> </w:t>
      </w:r>
      <w:r w:rsidR="00E46042">
        <w:rPr>
          <w:bCs/>
        </w:rPr>
        <w:t xml:space="preserve">обучается </w:t>
      </w:r>
      <w:r w:rsidR="00A201C0">
        <w:rPr>
          <w:bCs/>
        </w:rPr>
        <w:t>789</w:t>
      </w:r>
      <w:r w:rsidR="000B47A8" w:rsidRPr="00BA05E7">
        <w:rPr>
          <w:bCs/>
        </w:rPr>
        <w:t xml:space="preserve"> </w:t>
      </w:r>
      <w:r w:rsidR="009649B2">
        <w:rPr>
          <w:bCs/>
        </w:rPr>
        <w:t xml:space="preserve">человек, </w:t>
      </w:r>
      <w:r w:rsidR="00E46042">
        <w:rPr>
          <w:bCs/>
        </w:rPr>
        <w:t>(</w:t>
      </w:r>
      <w:r w:rsidR="00416A29">
        <w:rPr>
          <w:bCs/>
        </w:rPr>
        <w:t>3</w:t>
      </w:r>
      <w:r w:rsidR="00E14670">
        <w:rPr>
          <w:bCs/>
        </w:rPr>
        <w:t>0</w:t>
      </w:r>
      <w:r w:rsidR="00A201C0">
        <w:rPr>
          <w:bCs/>
        </w:rPr>
        <w:t>.</w:t>
      </w:r>
      <w:r w:rsidR="00536055">
        <w:rPr>
          <w:bCs/>
        </w:rPr>
        <w:t>0</w:t>
      </w:r>
      <w:r w:rsidR="00E14670">
        <w:rPr>
          <w:bCs/>
        </w:rPr>
        <w:t>6</w:t>
      </w:r>
      <w:r w:rsidR="00A201C0">
        <w:rPr>
          <w:bCs/>
        </w:rPr>
        <w:t>.</w:t>
      </w:r>
      <w:r w:rsidR="000B47A8">
        <w:rPr>
          <w:bCs/>
        </w:rPr>
        <w:t>201</w:t>
      </w:r>
      <w:r w:rsidR="00536055">
        <w:rPr>
          <w:bCs/>
        </w:rPr>
        <w:t>9</w:t>
      </w:r>
      <w:r w:rsidR="000B47A8">
        <w:rPr>
          <w:bCs/>
        </w:rPr>
        <w:t xml:space="preserve"> </w:t>
      </w:r>
      <w:r w:rsidR="008A52E8">
        <w:rPr>
          <w:bCs/>
        </w:rPr>
        <w:t xml:space="preserve">- </w:t>
      </w:r>
      <w:r w:rsidR="00536055">
        <w:rPr>
          <w:bCs/>
        </w:rPr>
        <w:t>726</w:t>
      </w:r>
      <w:r w:rsidR="00A201C0">
        <w:rPr>
          <w:bCs/>
        </w:rPr>
        <w:t>, т.е. +</w:t>
      </w:r>
      <w:r w:rsidR="00536055">
        <w:rPr>
          <w:bCs/>
        </w:rPr>
        <w:t>6</w:t>
      </w:r>
      <w:r w:rsidR="00A201C0">
        <w:rPr>
          <w:bCs/>
        </w:rPr>
        <w:t>3</w:t>
      </w:r>
      <w:r w:rsidR="009649B2">
        <w:rPr>
          <w:bCs/>
        </w:rPr>
        <w:t xml:space="preserve"> человека</w:t>
      </w:r>
      <w:r w:rsidR="00DC7B31" w:rsidRPr="00DC7B31">
        <w:rPr>
          <w:bCs/>
        </w:rPr>
        <w:t xml:space="preserve"> </w:t>
      </w:r>
      <w:r w:rsidR="00A201C0">
        <w:rPr>
          <w:bCs/>
        </w:rPr>
        <w:t xml:space="preserve">или увеличение на </w:t>
      </w:r>
      <w:r w:rsidR="00536055">
        <w:rPr>
          <w:bCs/>
        </w:rPr>
        <w:t>8,7</w:t>
      </w:r>
      <w:r w:rsidR="00DC7B31">
        <w:rPr>
          <w:bCs/>
        </w:rPr>
        <w:t>%</w:t>
      </w:r>
      <w:r w:rsidR="00A152B0">
        <w:rPr>
          <w:bCs/>
        </w:rPr>
        <w:t xml:space="preserve">), </w:t>
      </w:r>
      <w:r w:rsidR="000B47A8">
        <w:rPr>
          <w:bCs/>
        </w:rPr>
        <w:t xml:space="preserve">в том </w:t>
      </w:r>
      <w:r w:rsidR="00E03D5B">
        <w:rPr>
          <w:bCs/>
        </w:rPr>
        <w:t>числе: в ДМШ</w:t>
      </w:r>
      <w:r w:rsidR="00A152B0">
        <w:rPr>
          <w:bCs/>
        </w:rPr>
        <w:t xml:space="preserve"> </w:t>
      </w:r>
      <w:r w:rsidR="009649B2">
        <w:rPr>
          <w:bCs/>
        </w:rPr>
        <w:t>- 377 человек</w:t>
      </w:r>
      <w:r w:rsidR="00E03D5B">
        <w:rPr>
          <w:bCs/>
        </w:rPr>
        <w:t xml:space="preserve">, </w:t>
      </w:r>
      <w:r w:rsidR="009649B2">
        <w:rPr>
          <w:bCs/>
        </w:rPr>
        <w:t xml:space="preserve">в </w:t>
      </w:r>
      <w:r w:rsidR="00E03D5B">
        <w:rPr>
          <w:bCs/>
        </w:rPr>
        <w:t>ДХШ</w:t>
      </w:r>
      <w:r w:rsidR="00A152B0">
        <w:rPr>
          <w:bCs/>
        </w:rPr>
        <w:t xml:space="preserve"> </w:t>
      </w:r>
      <w:r w:rsidR="00E03D5B">
        <w:rPr>
          <w:bCs/>
        </w:rPr>
        <w:t xml:space="preserve">- </w:t>
      </w:r>
      <w:r w:rsidR="00A201C0">
        <w:rPr>
          <w:bCs/>
        </w:rPr>
        <w:t>412</w:t>
      </w:r>
      <w:r w:rsidR="000B47A8">
        <w:rPr>
          <w:bCs/>
        </w:rPr>
        <w:t xml:space="preserve"> человек. </w:t>
      </w:r>
      <w:r w:rsidR="00DC7B31">
        <w:rPr>
          <w:bCs/>
        </w:rPr>
        <w:t xml:space="preserve">На платной основе обучается </w:t>
      </w:r>
      <w:r w:rsidR="00A201C0">
        <w:rPr>
          <w:bCs/>
        </w:rPr>
        <w:t>200 человек (</w:t>
      </w:r>
      <w:r w:rsidR="00416A29">
        <w:rPr>
          <w:bCs/>
        </w:rPr>
        <w:t>3</w:t>
      </w:r>
      <w:r w:rsidR="00E14670">
        <w:rPr>
          <w:bCs/>
        </w:rPr>
        <w:t>0</w:t>
      </w:r>
      <w:r w:rsidR="00CD0A48">
        <w:rPr>
          <w:bCs/>
        </w:rPr>
        <w:t>.</w:t>
      </w:r>
      <w:r w:rsidR="00536055">
        <w:rPr>
          <w:bCs/>
        </w:rPr>
        <w:t>0</w:t>
      </w:r>
      <w:r w:rsidR="00E14670">
        <w:rPr>
          <w:bCs/>
        </w:rPr>
        <w:t>6</w:t>
      </w:r>
      <w:r w:rsidR="00CD0A48">
        <w:rPr>
          <w:bCs/>
        </w:rPr>
        <w:t>.201</w:t>
      </w:r>
      <w:r w:rsidR="00536055">
        <w:rPr>
          <w:bCs/>
        </w:rPr>
        <w:t>9</w:t>
      </w:r>
      <w:r w:rsidR="00CD0A48">
        <w:rPr>
          <w:bCs/>
        </w:rPr>
        <w:t xml:space="preserve"> - 16</w:t>
      </w:r>
      <w:r w:rsidR="00536055">
        <w:rPr>
          <w:bCs/>
        </w:rPr>
        <w:t>4</w:t>
      </w:r>
      <w:r w:rsidR="00CD0A48">
        <w:rPr>
          <w:bCs/>
        </w:rPr>
        <w:t xml:space="preserve">, т.е. на </w:t>
      </w:r>
      <w:r w:rsidR="00536055">
        <w:rPr>
          <w:bCs/>
        </w:rPr>
        <w:t>60</w:t>
      </w:r>
      <w:r w:rsidR="00CD0A48">
        <w:rPr>
          <w:bCs/>
        </w:rPr>
        <w:t xml:space="preserve"> человек больше, или увеличение на 2</w:t>
      </w:r>
      <w:r w:rsidR="00536055">
        <w:rPr>
          <w:bCs/>
        </w:rPr>
        <w:t>2</w:t>
      </w:r>
      <w:r w:rsidR="00CD0A48">
        <w:rPr>
          <w:bCs/>
        </w:rPr>
        <w:t>%).</w:t>
      </w:r>
      <w:r w:rsidR="00DC7B31">
        <w:rPr>
          <w:bCs/>
        </w:rPr>
        <w:t xml:space="preserve"> </w:t>
      </w:r>
      <w:r w:rsidR="00A07B84" w:rsidRPr="00DE7D97">
        <w:t xml:space="preserve">По предпрофессиональным </w:t>
      </w:r>
      <w:r w:rsidR="00CD0A48">
        <w:t xml:space="preserve">образовательным </w:t>
      </w:r>
      <w:r w:rsidR="00A07B84" w:rsidRPr="00DE7D97">
        <w:t xml:space="preserve">программам </w:t>
      </w:r>
      <w:r w:rsidR="00CD0A48">
        <w:t xml:space="preserve">в области искусств </w:t>
      </w:r>
      <w:r w:rsidR="00A07B84">
        <w:t xml:space="preserve">обучается </w:t>
      </w:r>
      <w:r w:rsidR="00CD0A48">
        <w:t>285</w:t>
      </w:r>
      <w:r w:rsidR="00A07B84" w:rsidRPr="00A54F77">
        <w:t xml:space="preserve"> человек</w:t>
      </w:r>
      <w:r w:rsidR="00CD0A48">
        <w:t xml:space="preserve"> (в т.ч. в 183 – в ДХШ, 102 – ДМШ; по сравнению с </w:t>
      </w:r>
      <w:r w:rsidR="00DC5BFB">
        <w:t>2018/2019 учебным</w:t>
      </w:r>
      <w:r w:rsidR="00C22B49">
        <w:t xml:space="preserve"> </w:t>
      </w:r>
      <w:r w:rsidR="00416A29">
        <w:t>годом -</w:t>
      </w:r>
      <w:r w:rsidR="00CD0A48">
        <w:t>– увеличение на 65 человек)</w:t>
      </w:r>
      <w:r w:rsidR="00A07B84" w:rsidRPr="00A54F77">
        <w:t>, по общер</w:t>
      </w:r>
      <w:r w:rsidR="009649B2" w:rsidRPr="00A54F77">
        <w:t xml:space="preserve">азвивающим программам - </w:t>
      </w:r>
      <w:r w:rsidR="00CD0A48" w:rsidRPr="00CD0A48">
        <w:t>50</w:t>
      </w:r>
      <w:r w:rsidR="00CD0A48">
        <w:t>4</w:t>
      </w:r>
      <w:r w:rsidR="00A07B84" w:rsidRPr="00A54F77">
        <w:t xml:space="preserve"> человек</w:t>
      </w:r>
      <w:r w:rsidR="00CD0A48">
        <w:t>а</w:t>
      </w:r>
      <w:r w:rsidR="00A07B84" w:rsidRPr="00A54F77">
        <w:t>.</w:t>
      </w:r>
      <w:r w:rsidR="009649B2" w:rsidRPr="00A54F77">
        <w:rPr>
          <w:bCs/>
        </w:rPr>
        <w:t xml:space="preserve"> Контингент о</w:t>
      </w:r>
      <w:r w:rsidR="00571E18" w:rsidRPr="00A54F77">
        <w:rPr>
          <w:bCs/>
        </w:rPr>
        <w:t>стается стабильным.</w:t>
      </w:r>
    </w:p>
    <w:p w:rsidR="00CD0A48" w:rsidRDefault="00CD0A48" w:rsidP="00CD0A48">
      <w:pPr>
        <w:suppressAutoHyphens w:val="0"/>
        <w:ind w:firstLine="709"/>
        <w:jc w:val="both"/>
        <w:rPr>
          <w:color w:val="000000"/>
          <w:lang w:eastAsia="ru-RU"/>
        </w:rPr>
      </w:pPr>
      <w:r w:rsidRPr="00CD0A48">
        <w:rPr>
          <w:color w:val="000000"/>
          <w:lang w:eastAsia="ru-RU"/>
        </w:rPr>
        <w:t>Доля детей в возрасте от 7 до 15 лет включительно,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обучающихся по предпрофессиональным образовательным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>программам в области искусств, от общего числа детей данного</w:t>
      </w:r>
      <w:r>
        <w:rPr>
          <w:color w:val="000000"/>
          <w:lang w:eastAsia="ru-RU"/>
        </w:rPr>
        <w:t xml:space="preserve"> </w:t>
      </w:r>
      <w:r w:rsidRPr="00CD0A48">
        <w:rPr>
          <w:color w:val="000000"/>
          <w:lang w:eastAsia="ru-RU"/>
        </w:rPr>
        <w:t xml:space="preserve">возраста в </w:t>
      </w:r>
      <w:r>
        <w:rPr>
          <w:color w:val="000000"/>
          <w:lang w:eastAsia="ru-RU"/>
        </w:rPr>
        <w:t xml:space="preserve">УМР по состоянию на </w:t>
      </w:r>
      <w:r w:rsidR="00E14670">
        <w:rPr>
          <w:color w:val="000000"/>
          <w:lang w:eastAsia="ru-RU"/>
        </w:rPr>
        <w:t>30</w:t>
      </w:r>
      <w:r>
        <w:rPr>
          <w:color w:val="000000"/>
          <w:lang w:eastAsia="ru-RU"/>
        </w:rPr>
        <w:t>.</w:t>
      </w:r>
      <w:r w:rsidR="00C22B49">
        <w:rPr>
          <w:color w:val="000000"/>
          <w:lang w:eastAsia="ru-RU"/>
        </w:rPr>
        <w:t>0</w:t>
      </w:r>
      <w:r w:rsidR="00E14670">
        <w:rPr>
          <w:color w:val="000000"/>
          <w:lang w:eastAsia="ru-RU"/>
        </w:rPr>
        <w:t>6</w:t>
      </w:r>
      <w:r>
        <w:rPr>
          <w:color w:val="000000"/>
          <w:lang w:eastAsia="ru-RU"/>
        </w:rPr>
        <w:t>.20</w:t>
      </w:r>
      <w:r w:rsidR="00C22B49">
        <w:rPr>
          <w:color w:val="000000"/>
          <w:lang w:eastAsia="ru-RU"/>
        </w:rPr>
        <w:t>20</w:t>
      </w:r>
      <w:r>
        <w:rPr>
          <w:color w:val="000000"/>
          <w:lang w:eastAsia="ru-RU"/>
        </w:rPr>
        <w:t xml:space="preserve"> составляет </w:t>
      </w:r>
      <w:r w:rsidR="00CE3D56">
        <w:rPr>
          <w:color w:val="000000"/>
          <w:lang w:eastAsia="ru-RU"/>
        </w:rPr>
        <w:t xml:space="preserve">7,27 </w:t>
      </w:r>
      <w:r>
        <w:rPr>
          <w:color w:val="000000"/>
          <w:lang w:eastAsia="ru-RU"/>
        </w:rPr>
        <w:t>%.</w:t>
      </w:r>
    </w:p>
    <w:p w:rsidR="002B3857" w:rsidRPr="002B3857" w:rsidRDefault="002B3857" w:rsidP="002B3857">
      <w:pPr>
        <w:ind w:left="68" w:firstLine="641"/>
        <w:jc w:val="both"/>
      </w:pPr>
      <w:r w:rsidRPr="002B3857">
        <w:t xml:space="preserve">Выпуск 2019-2020 учебного года в МБУ ДО ДМШ УМР: 2 человека – </w:t>
      </w:r>
      <w:r>
        <w:t xml:space="preserve">по </w:t>
      </w:r>
      <w:r w:rsidRPr="002B3857">
        <w:t>предпрофессиональн</w:t>
      </w:r>
      <w:r>
        <w:t>ым</w:t>
      </w:r>
      <w:r w:rsidRPr="002B3857">
        <w:t xml:space="preserve"> программа</w:t>
      </w:r>
      <w:r>
        <w:t>м</w:t>
      </w:r>
      <w:r w:rsidRPr="002B3857">
        <w:t xml:space="preserve">, 56 человек – </w:t>
      </w:r>
      <w:r>
        <w:t xml:space="preserve">по </w:t>
      </w:r>
      <w:r w:rsidRPr="002B3857">
        <w:t>общеразвивающи</w:t>
      </w:r>
      <w:r>
        <w:t>м программам</w:t>
      </w:r>
      <w:r w:rsidRPr="002B3857">
        <w:t>. В новом учебном году планируется</w:t>
      </w:r>
      <w:r w:rsidR="00DC5BFB">
        <w:t xml:space="preserve"> приём в количестве 58 человек и у</w:t>
      </w:r>
      <w:r w:rsidRPr="002B3857">
        <w:t>величение обучающихся по предпрофессиональным программам с 01.09</w:t>
      </w:r>
      <w:r>
        <w:t>.</w:t>
      </w:r>
      <w:r w:rsidR="00DC5BFB">
        <w:t xml:space="preserve">2020 </w:t>
      </w:r>
      <w:r w:rsidRPr="002B3857">
        <w:t>на 12%.</w:t>
      </w:r>
      <w:r w:rsidR="00DC5BFB">
        <w:t xml:space="preserve"> План по приему в МБУ ДО ДХ</w:t>
      </w:r>
      <w:r w:rsidR="00DC5BFB" w:rsidRPr="002B3857">
        <w:t>Ш УМР</w:t>
      </w:r>
      <w:r w:rsidR="00DC5BFB">
        <w:t xml:space="preserve"> уточняется.</w:t>
      </w:r>
    </w:p>
    <w:p w:rsidR="00BE1BBF" w:rsidRDefault="008F5014" w:rsidP="00C22B49">
      <w:pPr>
        <w:ind w:firstLine="567"/>
        <w:jc w:val="both"/>
      </w:pPr>
      <w:r w:rsidRPr="001D5EB1">
        <w:t>Основн</w:t>
      </w:r>
      <w:r w:rsidR="006B52DD" w:rsidRPr="001D5EB1">
        <w:t xml:space="preserve">ыми направлениями </w:t>
      </w:r>
      <w:r w:rsidRPr="001D5EB1">
        <w:t>в работе учреждений дополнительного образования детей в</w:t>
      </w:r>
      <w:r w:rsidR="00E14670">
        <w:t>о</w:t>
      </w:r>
      <w:r w:rsidRPr="001D5EB1">
        <w:t xml:space="preserve"> </w:t>
      </w:r>
      <w:r w:rsidRPr="001D5EB1">
        <w:rPr>
          <w:lang w:val="en-US"/>
        </w:rPr>
        <w:t>I</w:t>
      </w:r>
      <w:r w:rsidR="00E14670">
        <w:rPr>
          <w:lang w:val="en-US"/>
        </w:rPr>
        <w:t>I</w:t>
      </w:r>
      <w:r w:rsidR="005D7966" w:rsidRPr="001D5EB1">
        <w:t xml:space="preserve"> </w:t>
      </w:r>
      <w:r w:rsidRPr="001D5EB1">
        <w:t>квартале 20</w:t>
      </w:r>
      <w:r w:rsidR="00C22B49">
        <w:t>20</w:t>
      </w:r>
      <w:r w:rsidRPr="001D5EB1">
        <w:t xml:space="preserve"> г. были:</w:t>
      </w:r>
      <w:r w:rsidR="00E91F80" w:rsidRPr="001D5EB1">
        <w:t xml:space="preserve"> </w:t>
      </w:r>
      <w:r w:rsidR="006925DD" w:rsidRPr="001D5EB1">
        <w:t xml:space="preserve">работа с учебной документацией, </w:t>
      </w:r>
      <w:r w:rsidR="002B3857">
        <w:t xml:space="preserve">подготовка к </w:t>
      </w:r>
      <w:r w:rsidR="002B3857">
        <w:lastRenderedPageBreak/>
        <w:t xml:space="preserve">дистанционному обучению, </w:t>
      </w:r>
      <w:r w:rsidR="006925DD" w:rsidRPr="001D5EB1">
        <w:t xml:space="preserve">реализация предпрофессиональных программ </w:t>
      </w:r>
      <w:r w:rsidR="001D5EB1" w:rsidRPr="001D5EB1">
        <w:t>по новым стандартам согласно ФГТ</w:t>
      </w:r>
      <w:r w:rsidR="00E14670">
        <w:t xml:space="preserve"> </w:t>
      </w:r>
      <w:r w:rsidR="00E14670" w:rsidRPr="00E14670">
        <w:t>(</w:t>
      </w:r>
      <w:r w:rsidR="00E14670">
        <w:t>дистанционно)</w:t>
      </w:r>
      <w:r w:rsidR="001D5EB1" w:rsidRPr="001D5EB1">
        <w:t xml:space="preserve">, </w:t>
      </w:r>
      <w:r w:rsidR="006925DD" w:rsidRPr="001D5EB1">
        <w:t>общеразвивающих программ</w:t>
      </w:r>
      <w:r w:rsidR="00E14670" w:rsidRPr="00E14670">
        <w:t xml:space="preserve"> (</w:t>
      </w:r>
      <w:r w:rsidR="00E14670">
        <w:t>дистанционно)</w:t>
      </w:r>
      <w:r w:rsidR="006925DD" w:rsidRPr="001D5EB1">
        <w:t xml:space="preserve">, работа по сохранности контингента, </w:t>
      </w:r>
      <w:r w:rsidR="00D06E19">
        <w:t xml:space="preserve">индивидуальные онлайн-консультации перед переводными и итоговыми экзаменами, </w:t>
      </w:r>
      <w:r w:rsidR="006925DD" w:rsidRPr="001D5EB1">
        <w:t>выполнение учебного плана в объёме 100 %</w:t>
      </w:r>
      <w:r w:rsidR="00C727D3">
        <w:t xml:space="preserve"> </w:t>
      </w:r>
      <w:r w:rsidR="00C727D3" w:rsidRPr="00C727D3">
        <w:t>на окончание 2019-2020 учебного года</w:t>
      </w:r>
      <w:r w:rsidR="006925DD" w:rsidRPr="001D5EB1">
        <w:t>, обновление школьных сайтов</w:t>
      </w:r>
      <w:r w:rsidR="00930230" w:rsidRPr="001D5EB1">
        <w:t>,</w:t>
      </w:r>
      <w:r w:rsidR="002649A1" w:rsidRPr="001D5EB1">
        <w:t xml:space="preserve"> </w:t>
      </w:r>
      <w:r w:rsidRPr="001D5EB1">
        <w:t xml:space="preserve">подготовка воспитанников для участия в </w:t>
      </w:r>
      <w:r w:rsidR="00E14670">
        <w:t>онлайн-</w:t>
      </w:r>
      <w:r w:rsidRPr="001D5EB1">
        <w:t xml:space="preserve">выставках, </w:t>
      </w:r>
      <w:r w:rsidR="00E14670">
        <w:t>онлайн-</w:t>
      </w:r>
      <w:r w:rsidR="006B52DD" w:rsidRPr="001D5EB1">
        <w:t>конкурсах</w:t>
      </w:r>
      <w:r w:rsidR="006925DD" w:rsidRPr="001D5EB1">
        <w:t xml:space="preserve">, </w:t>
      </w:r>
      <w:r w:rsidR="00EC6E9F" w:rsidRPr="001D5EB1">
        <w:t>проведение выставок</w:t>
      </w:r>
      <w:r w:rsidR="00E14670">
        <w:t xml:space="preserve"> «Окна Победы», «Окн</w:t>
      </w:r>
      <w:r w:rsidR="00E14670" w:rsidRPr="00180382">
        <w:t>а России»</w:t>
      </w:r>
      <w:r w:rsidR="00180382" w:rsidRPr="00180382">
        <w:t xml:space="preserve"> (</w:t>
      </w:r>
      <w:r w:rsidR="00DC5BFB">
        <w:t>МБУ ДО ДХ</w:t>
      </w:r>
      <w:r w:rsidR="00DC5BFB" w:rsidRPr="002B3857">
        <w:t>Ш УМР</w:t>
      </w:r>
      <w:r w:rsidR="00DC5BFB">
        <w:t>), о</w:t>
      </w:r>
      <w:r w:rsidR="00180382" w:rsidRPr="00180382">
        <w:t>нлайн-выставки работ обучающихся эстетического отделения (</w:t>
      </w:r>
      <w:r w:rsidR="00DC5BFB" w:rsidRPr="002B3857">
        <w:t>МБУ ДО ДМШ УМР</w:t>
      </w:r>
      <w:r w:rsidR="00180382" w:rsidRPr="00180382">
        <w:t>)</w:t>
      </w:r>
      <w:r w:rsidR="00EC6E9F" w:rsidRPr="00180382">
        <w:t>,</w:t>
      </w:r>
      <w:r w:rsidR="00EC6E9F" w:rsidRPr="001D5EB1">
        <w:t xml:space="preserve"> </w:t>
      </w:r>
      <w:r w:rsidR="00060CD3" w:rsidRPr="001D5EB1">
        <w:t xml:space="preserve">подготовка и проведение </w:t>
      </w:r>
      <w:r w:rsidR="00E14670">
        <w:t xml:space="preserve">онлайн-концертов </w:t>
      </w:r>
      <w:r w:rsidR="006925DD" w:rsidRPr="001D5EB1">
        <w:t>(</w:t>
      </w:r>
      <w:r w:rsidR="00DC5BFB" w:rsidRPr="002B3857">
        <w:t>МБУ ДО ДМШ УМР</w:t>
      </w:r>
      <w:r w:rsidR="006925DD" w:rsidRPr="001D5EB1">
        <w:t xml:space="preserve">), проведение текущего, промежуточного и итогового контроля, </w:t>
      </w:r>
      <w:r w:rsidR="006925DD" w:rsidRPr="00BE1BBF">
        <w:t>аттестации</w:t>
      </w:r>
      <w:r w:rsidR="00043753" w:rsidRPr="00BE1BBF">
        <w:t>, экзаменов (дистанционно)</w:t>
      </w:r>
      <w:r w:rsidR="006925DD" w:rsidRPr="00BE1BBF">
        <w:t xml:space="preserve">, методическое обеспечение образовательного процесса, </w:t>
      </w:r>
      <w:r w:rsidR="00BE1BBF" w:rsidRPr="00BE1BBF">
        <w:t>работа с родителями по дистанционному обучению, оформление заявлений, еженедельный мониторинг дистанционного обучения, удалённые услуги,</w:t>
      </w:r>
      <w:r w:rsidR="00BE1BBF">
        <w:rPr>
          <w:sz w:val="22"/>
          <w:szCs w:val="22"/>
        </w:rPr>
        <w:t xml:space="preserve"> </w:t>
      </w:r>
      <w:r w:rsidR="00043753">
        <w:t>приведение локальных нормативных актов в соответствие с новым порядком работы учреждений в условиях соблюдения требований по профилактике с целью нераспространения новой коронавирусной инфекции.</w:t>
      </w:r>
      <w:r w:rsidR="00C22B49">
        <w:t xml:space="preserve"> </w:t>
      </w:r>
      <w:r w:rsidR="00180382">
        <w:t xml:space="preserve">Следует отметить </w:t>
      </w:r>
      <w:r w:rsidR="00180382" w:rsidRPr="00180382">
        <w:t>международное сотрудничество МБУ ДО ДМШ УМР по подготовке международного онлайн-</w:t>
      </w:r>
      <w:r w:rsidR="00180382">
        <w:t xml:space="preserve">проекта </w:t>
      </w:r>
      <w:r w:rsidR="00180382" w:rsidRPr="00180382">
        <w:t>«Музыкальный досуг» (Италия).</w:t>
      </w:r>
    </w:p>
    <w:p w:rsidR="00B365AE" w:rsidRDefault="00043753" w:rsidP="00C22B49">
      <w:pPr>
        <w:ind w:firstLine="567"/>
        <w:jc w:val="both"/>
      </w:pPr>
      <w:r>
        <w:t xml:space="preserve">Вся </w:t>
      </w:r>
      <w:r w:rsidR="00B365AE" w:rsidRPr="00E04367">
        <w:t>творческая, концертно-просве</w:t>
      </w:r>
      <w:r>
        <w:t>тительская и выставочная работа проведена в отчетном периоде в онлайн-формате.</w:t>
      </w:r>
    </w:p>
    <w:p w:rsidR="00BE1BBF" w:rsidRDefault="00BE1BBF" w:rsidP="00A4485F">
      <w:pPr>
        <w:ind w:firstLine="567"/>
        <w:jc w:val="center"/>
      </w:pPr>
      <w:r>
        <w:t>МБУ ДО ДМШ УМР проведено 6 онлайн-мероприятий:</w:t>
      </w:r>
    </w:p>
    <w:tbl>
      <w:tblPr>
        <w:tblStyle w:val="ab"/>
        <w:tblW w:w="9464" w:type="dxa"/>
        <w:tblLook w:val="01E0" w:firstRow="1" w:lastRow="1" w:firstColumn="1" w:lastColumn="1" w:noHBand="0" w:noVBand="0"/>
      </w:tblPr>
      <w:tblGrid>
        <w:gridCol w:w="534"/>
        <w:gridCol w:w="7508"/>
        <w:gridCol w:w="1422"/>
      </w:tblGrid>
      <w:tr w:rsidR="00BE1BBF" w:rsidRPr="00C25D2D" w:rsidTr="00BE1BBF">
        <w:tc>
          <w:tcPr>
            <w:tcW w:w="534" w:type="dxa"/>
          </w:tcPr>
          <w:p w:rsidR="00BE1BBF" w:rsidRPr="00BE1BBF" w:rsidRDefault="00BE1BBF" w:rsidP="00BE1BBF">
            <w:pPr>
              <w:jc w:val="center"/>
            </w:pPr>
            <w:r w:rsidRPr="00BE1BBF">
              <w:t>№</w:t>
            </w:r>
          </w:p>
        </w:tc>
        <w:tc>
          <w:tcPr>
            <w:tcW w:w="7508" w:type="dxa"/>
          </w:tcPr>
          <w:p w:rsidR="00BE1BBF" w:rsidRPr="00BE1BBF" w:rsidRDefault="00BE1BBF" w:rsidP="00BE1BBF">
            <w:pPr>
              <w:jc w:val="center"/>
            </w:pPr>
            <w:r w:rsidRPr="00BE1BBF">
              <w:t xml:space="preserve">Наименование </w:t>
            </w:r>
          </w:p>
        </w:tc>
        <w:tc>
          <w:tcPr>
            <w:tcW w:w="1422" w:type="dxa"/>
          </w:tcPr>
          <w:p w:rsidR="00BE1BBF" w:rsidRPr="00BE1BBF" w:rsidRDefault="00BE1BBF" w:rsidP="00A4485F">
            <w:pPr>
              <w:jc w:val="center"/>
            </w:pPr>
            <w:r w:rsidRPr="00BE1BBF">
              <w:t>Сроки</w:t>
            </w:r>
          </w:p>
          <w:p w:rsidR="00BE1BBF" w:rsidRPr="00BE1BBF" w:rsidRDefault="00BE1BBF" w:rsidP="00A4485F">
            <w:pPr>
              <w:jc w:val="center"/>
            </w:pPr>
            <w:r w:rsidRPr="00BE1BBF">
              <w:t>исполнения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A4485F">
            <w:r w:rsidRPr="00BE1BBF">
              <w:t>1.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t>Виртуальная выставка «Свет пасхальной свечи»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28 апреля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BE1BBF">
            <w:r w:rsidRPr="00BE1BBF">
              <w:t>2.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t>Онлайн отчётный концерт «Дети играют песни Победы»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07-09 мая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A4485F">
            <w:r w:rsidRPr="00BE1BBF">
              <w:t>3.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rPr>
                <w:bCs/>
              </w:rPr>
              <w:t>Виртуальная выставка обучающихся отделения раннего эстетического развития «Спасибо врачам»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18 мая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A4485F">
            <w:r w:rsidRPr="00BE1BBF">
              <w:t>4.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t xml:space="preserve">Виртуальная акция  в рамках детской благотворительной творческо-просветительской    декады «Благостина» «Должны смеяться дети» 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20 мая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A4485F">
            <w:r w:rsidRPr="00BE1BBF">
              <w:t>5.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t xml:space="preserve">Благотворительная акция «Белый цветок» онлайн-концерт «Ромашка пожеланий» 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22 мая</w:t>
            </w:r>
          </w:p>
        </w:tc>
      </w:tr>
      <w:tr w:rsidR="00BE1BBF" w:rsidRPr="00C25D2D" w:rsidTr="00BE1BBF">
        <w:tc>
          <w:tcPr>
            <w:tcW w:w="534" w:type="dxa"/>
          </w:tcPr>
          <w:p w:rsidR="00BE1BBF" w:rsidRPr="00BE1BBF" w:rsidRDefault="00BE1BBF" w:rsidP="00A4485F">
            <w:r w:rsidRPr="00BE1BBF">
              <w:t>6.</w:t>
            </w:r>
          </w:p>
        </w:tc>
        <w:tc>
          <w:tcPr>
            <w:tcW w:w="7508" w:type="dxa"/>
          </w:tcPr>
          <w:p w:rsidR="00BE1BBF" w:rsidRPr="00BE1BBF" w:rsidRDefault="00BE1BBF" w:rsidP="00A4485F">
            <w:r w:rsidRPr="00BE1BBF">
              <w:t>Онлайн-концерт, посвящённый Дню защитника детей «Солнечное настроение»</w:t>
            </w:r>
          </w:p>
        </w:tc>
        <w:tc>
          <w:tcPr>
            <w:tcW w:w="1422" w:type="dxa"/>
          </w:tcPr>
          <w:p w:rsidR="00BE1BBF" w:rsidRPr="00BE1BBF" w:rsidRDefault="00BE1BBF" w:rsidP="00A4485F">
            <w:r w:rsidRPr="00BE1BBF">
              <w:t>01 июня</w:t>
            </w:r>
          </w:p>
        </w:tc>
      </w:tr>
    </w:tbl>
    <w:p w:rsidR="00BE1BBF" w:rsidRDefault="00BE1BBF" w:rsidP="00C22B49">
      <w:pPr>
        <w:ind w:firstLine="567"/>
        <w:jc w:val="both"/>
      </w:pPr>
    </w:p>
    <w:p w:rsidR="00EC2A4C" w:rsidRPr="00EC2A4C" w:rsidRDefault="00EC2A4C" w:rsidP="00EC2A4C">
      <w:pPr>
        <w:jc w:val="center"/>
        <w:rPr>
          <w:sz w:val="22"/>
          <w:szCs w:val="22"/>
        </w:rPr>
      </w:pPr>
      <w:r w:rsidRPr="00EC2A4C">
        <w:rPr>
          <w:sz w:val="22"/>
          <w:szCs w:val="22"/>
        </w:rPr>
        <w:t>УЧАСТИЕ В РЕГИОНАЛЬНЫХ, РОССИЙСКИХ И МЕЖДУНАРОДНЫХ ФЕСТИВАЛЯХ И КОНКУРСАХ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10"/>
        <w:gridCol w:w="1244"/>
        <w:gridCol w:w="48"/>
        <w:gridCol w:w="2033"/>
        <w:gridCol w:w="1260"/>
        <w:gridCol w:w="2235"/>
      </w:tblGrid>
      <w:tr w:rsidR="00EC2A4C" w:rsidRPr="00EC2A4C" w:rsidTr="001F6335">
        <w:trPr>
          <w:trHeight w:val="480"/>
        </w:trPr>
        <w:tc>
          <w:tcPr>
            <w:tcW w:w="568" w:type="dxa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№</w:t>
            </w:r>
          </w:p>
        </w:tc>
        <w:tc>
          <w:tcPr>
            <w:tcW w:w="2110" w:type="dxa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Название мероприятия и дата проведения</w:t>
            </w:r>
          </w:p>
        </w:tc>
        <w:tc>
          <w:tcPr>
            <w:tcW w:w="1292" w:type="dxa"/>
            <w:gridSpan w:val="2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Номина-ция</w:t>
            </w:r>
          </w:p>
        </w:tc>
        <w:tc>
          <w:tcPr>
            <w:tcW w:w="2033" w:type="dxa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260" w:type="dxa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Результат</w:t>
            </w:r>
          </w:p>
        </w:tc>
        <w:tc>
          <w:tcPr>
            <w:tcW w:w="2235" w:type="dxa"/>
          </w:tcPr>
          <w:p w:rsidR="00EC2A4C" w:rsidRPr="00EC2A4C" w:rsidRDefault="00EC2A4C" w:rsidP="001F6335">
            <w:pPr>
              <w:spacing w:line="276" w:lineRule="auto"/>
              <w:jc w:val="center"/>
            </w:pPr>
            <w:r w:rsidRPr="00EC2A4C">
              <w:rPr>
                <w:sz w:val="22"/>
                <w:szCs w:val="22"/>
              </w:rPr>
              <w:t>Преподаватель</w:t>
            </w:r>
          </w:p>
        </w:tc>
      </w:tr>
      <w:tr w:rsidR="00EC2A4C" w:rsidRPr="00EC2A4C" w:rsidTr="001F6335">
        <w:trPr>
          <w:trHeight w:val="480"/>
        </w:trPr>
        <w:tc>
          <w:tcPr>
            <w:tcW w:w="9498" w:type="dxa"/>
            <w:gridSpan w:val="7"/>
          </w:tcPr>
          <w:p w:rsidR="00EC2A4C" w:rsidRPr="00EC2A4C" w:rsidRDefault="00EC2A4C" w:rsidP="001F6335">
            <w:pPr>
              <w:jc w:val="center"/>
            </w:pPr>
            <w:r w:rsidRPr="00EC2A4C">
              <w:rPr>
                <w:sz w:val="22"/>
                <w:szCs w:val="22"/>
              </w:rPr>
              <w:t>Всероссийские конкурсы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1.</w:t>
            </w:r>
          </w:p>
        </w:tc>
        <w:tc>
          <w:tcPr>
            <w:tcW w:w="2110" w:type="dxa"/>
          </w:tcPr>
          <w:p w:rsidR="00EC2A4C" w:rsidRPr="00BE1BBF" w:rsidRDefault="00EC2A4C" w:rsidP="001F6335">
            <w:pPr>
              <w:rPr>
                <w:b/>
              </w:rPr>
            </w:pPr>
            <w:r w:rsidRPr="00BE1BBF">
              <w:rPr>
                <w:sz w:val="22"/>
                <w:szCs w:val="22"/>
              </w:rPr>
              <w:t>Всероссийский  творческий конкурс  «Песни фронтовых лет» г. Вологда</w:t>
            </w:r>
          </w:p>
        </w:tc>
        <w:tc>
          <w:tcPr>
            <w:tcW w:w="1292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2033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Желтова Мария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Лауреат III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2</w:t>
            </w:r>
          </w:p>
        </w:tc>
        <w:tc>
          <w:tcPr>
            <w:tcW w:w="2110" w:type="dxa"/>
          </w:tcPr>
          <w:p w:rsidR="00EC2A4C" w:rsidRPr="00BE1BBF" w:rsidRDefault="00EC2A4C" w:rsidP="001F6335">
            <w:pPr>
              <w:rPr>
                <w:b/>
              </w:rPr>
            </w:pPr>
            <w:r w:rsidRPr="00BE1BBF">
              <w:rPr>
                <w:sz w:val="22"/>
                <w:szCs w:val="22"/>
              </w:rPr>
              <w:t>Всероссийский  творческий конкурс  «Песни фронтовых лет» г. Вологда</w:t>
            </w:r>
          </w:p>
        </w:tc>
        <w:tc>
          <w:tcPr>
            <w:tcW w:w="1292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2033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Мозжухина Екатерина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Лауреат III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3</w:t>
            </w:r>
          </w:p>
        </w:tc>
        <w:tc>
          <w:tcPr>
            <w:tcW w:w="2110" w:type="dxa"/>
          </w:tcPr>
          <w:p w:rsidR="00EC2A4C" w:rsidRPr="00BE1BBF" w:rsidRDefault="00EC2A4C" w:rsidP="001F6335">
            <w:pPr>
              <w:rPr>
                <w:b/>
              </w:rPr>
            </w:pPr>
            <w:r w:rsidRPr="00BE1BBF">
              <w:rPr>
                <w:sz w:val="22"/>
                <w:szCs w:val="22"/>
              </w:rPr>
              <w:t>Всероссийский  творческий конкурс  «Песни фронтовых лет» г. Вологда</w:t>
            </w:r>
          </w:p>
        </w:tc>
        <w:tc>
          <w:tcPr>
            <w:tcW w:w="1292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2033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Ершова Вера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Диплом 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4</w:t>
            </w:r>
          </w:p>
        </w:tc>
        <w:tc>
          <w:tcPr>
            <w:tcW w:w="2110" w:type="dxa"/>
          </w:tcPr>
          <w:p w:rsidR="00EC2A4C" w:rsidRPr="00BE1BBF" w:rsidRDefault="00EC2A4C" w:rsidP="001F6335">
            <w:pPr>
              <w:rPr>
                <w:b/>
              </w:rPr>
            </w:pPr>
            <w:r w:rsidRPr="00BE1BBF">
              <w:rPr>
                <w:sz w:val="22"/>
                <w:szCs w:val="22"/>
              </w:rPr>
              <w:t xml:space="preserve">Всероссийский  творческий конкурс  «Песни фронтовых </w:t>
            </w:r>
            <w:r w:rsidRPr="00BE1BBF">
              <w:rPr>
                <w:sz w:val="22"/>
                <w:szCs w:val="22"/>
              </w:rPr>
              <w:lastRenderedPageBreak/>
              <w:t>лет» г. Вологда</w:t>
            </w:r>
          </w:p>
        </w:tc>
        <w:tc>
          <w:tcPr>
            <w:tcW w:w="1292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lastRenderedPageBreak/>
              <w:t>Эстрадный вокал</w:t>
            </w:r>
          </w:p>
        </w:tc>
        <w:tc>
          <w:tcPr>
            <w:tcW w:w="2033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 xml:space="preserve">Наумова Мария 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lastRenderedPageBreak/>
              <w:t>Диплом II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  <w:tr w:rsidR="00EC2A4C" w:rsidRPr="00F82089" w:rsidTr="001F6335">
        <w:trPr>
          <w:trHeight w:val="249"/>
        </w:trPr>
        <w:tc>
          <w:tcPr>
            <w:tcW w:w="9498" w:type="dxa"/>
            <w:gridSpan w:val="7"/>
          </w:tcPr>
          <w:p w:rsidR="00EC2A4C" w:rsidRPr="00EC2A4C" w:rsidRDefault="00EC2A4C" w:rsidP="001F6335">
            <w:pPr>
              <w:jc w:val="center"/>
            </w:pPr>
            <w:r w:rsidRPr="00EC2A4C">
              <w:rPr>
                <w:sz w:val="22"/>
                <w:szCs w:val="22"/>
              </w:rPr>
              <w:lastRenderedPageBreak/>
              <w:t>Муниципальные конкурсы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5.</w:t>
            </w:r>
          </w:p>
        </w:tc>
        <w:tc>
          <w:tcPr>
            <w:tcW w:w="2110" w:type="dxa"/>
          </w:tcPr>
          <w:p w:rsidR="00EC2A4C" w:rsidRPr="00BE1BBF" w:rsidRDefault="00EC2A4C" w:rsidP="001F6335">
            <w:r w:rsidRPr="00BE1BBF">
              <w:rPr>
                <w:sz w:val="22"/>
                <w:szCs w:val="22"/>
              </w:rPr>
              <w:t>Муниципальный фестиваль «Песни Победы поёт молодёжь» г. Углич</w:t>
            </w:r>
          </w:p>
        </w:tc>
        <w:tc>
          <w:tcPr>
            <w:tcW w:w="1244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2081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Ильина Ульяна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Диплом II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  <w:tr w:rsidR="00EC2A4C" w:rsidRPr="00F82089" w:rsidTr="001F6335">
        <w:trPr>
          <w:trHeight w:val="480"/>
        </w:trPr>
        <w:tc>
          <w:tcPr>
            <w:tcW w:w="568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6.</w:t>
            </w:r>
          </w:p>
        </w:tc>
        <w:tc>
          <w:tcPr>
            <w:tcW w:w="2110" w:type="dxa"/>
          </w:tcPr>
          <w:p w:rsidR="00EC2A4C" w:rsidRPr="00BE1BBF" w:rsidRDefault="00EC2A4C" w:rsidP="001F6335">
            <w:r w:rsidRPr="00BE1BBF">
              <w:rPr>
                <w:sz w:val="22"/>
                <w:szCs w:val="22"/>
              </w:rPr>
              <w:t>Муниципальный фестиваль «Песни Победы поёт молодёжь» г. Углич</w:t>
            </w:r>
          </w:p>
        </w:tc>
        <w:tc>
          <w:tcPr>
            <w:tcW w:w="1244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Эстрадный вокал</w:t>
            </w:r>
          </w:p>
        </w:tc>
        <w:tc>
          <w:tcPr>
            <w:tcW w:w="2081" w:type="dxa"/>
            <w:gridSpan w:val="2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Мозжухина Екатерина</w:t>
            </w:r>
          </w:p>
          <w:p w:rsidR="00EC2A4C" w:rsidRPr="00BE1BBF" w:rsidRDefault="00EC2A4C" w:rsidP="001F6335">
            <w:pPr>
              <w:jc w:val="center"/>
            </w:pP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1260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Диплом II степени</w:t>
            </w:r>
          </w:p>
          <w:p w:rsidR="00EC2A4C" w:rsidRPr="00BE1BBF" w:rsidRDefault="00EC2A4C" w:rsidP="001F6335">
            <w:pPr>
              <w:jc w:val="center"/>
            </w:pPr>
          </w:p>
        </w:tc>
        <w:tc>
          <w:tcPr>
            <w:tcW w:w="2235" w:type="dxa"/>
          </w:tcPr>
          <w:p w:rsidR="00EC2A4C" w:rsidRPr="00BE1BBF" w:rsidRDefault="00EC2A4C" w:rsidP="001F6335">
            <w:pPr>
              <w:jc w:val="center"/>
            </w:pPr>
            <w:r w:rsidRPr="00BE1BBF">
              <w:rPr>
                <w:sz w:val="22"/>
                <w:szCs w:val="22"/>
              </w:rPr>
              <w:t>Чернышова Е.В.</w:t>
            </w:r>
          </w:p>
        </w:tc>
      </w:tr>
    </w:tbl>
    <w:p w:rsidR="00EC2A4C" w:rsidRDefault="00EC2A4C" w:rsidP="00C22B49">
      <w:pPr>
        <w:ind w:firstLine="567"/>
        <w:jc w:val="both"/>
      </w:pPr>
    </w:p>
    <w:p w:rsidR="00A4485F" w:rsidRPr="00A4485F" w:rsidRDefault="00A4485F" w:rsidP="00A4485F">
      <w:pPr>
        <w:tabs>
          <w:tab w:val="left" w:pos="1276"/>
          <w:tab w:val="num" w:pos="1440"/>
        </w:tabs>
        <w:jc w:val="center"/>
      </w:pPr>
      <w:r>
        <w:t>Участие МБУ ДО ДХШ УМР</w:t>
      </w:r>
      <w:r w:rsidRPr="00A4485F">
        <w:t xml:space="preserve"> </w:t>
      </w:r>
      <w:r>
        <w:t>в мероприятиях</w:t>
      </w:r>
      <w:r w:rsidRPr="00A4485F">
        <w:t>:</w:t>
      </w: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300"/>
        <w:gridCol w:w="2512"/>
        <w:gridCol w:w="2178"/>
      </w:tblGrid>
      <w:tr w:rsidR="00A4485F" w:rsidRPr="00A4485F" w:rsidTr="00A4485F">
        <w:trPr>
          <w:trHeight w:val="4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5F" w:rsidRPr="00A4485F" w:rsidRDefault="00A4485F">
            <w:pPr>
              <w:tabs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4485F">
              <w:t>апрель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4485F">
              <w:t>май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4485F">
              <w:t>июнь</w:t>
            </w:r>
          </w:p>
        </w:tc>
      </w:tr>
      <w:tr w:rsidR="00A4485F" w:rsidRPr="00A4485F" w:rsidTr="00A4485F">
        <w:trPr>
          <w:trHeight w:val="9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4485F">
              <w:t>Область -2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after="200" w:line="276" w:lineRule="auto"/>
              <w:jc w:val="center"/>
              <w:rPr>
                <w:lang w:eastAsia="en-US"/>
              </w:rPr>
            </w:pPr>
            <w:r w:rsidRPr="00A4485F">
              <w:t>1- Областной открытый конкурс «Майский день сорок пятого»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lang w:eastAsia="en-US"/>
              </w:rPr>
            </w:pPr>
            <w:r w:rsidRPr="00A4485F">
              <w:t>1 Межрегиональная выставка-конкурс  «Святыни России»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after="200" w:line="276" w:lineRule="auto"/>
              <w:jc w:val="center"/>
              <w:rPr>
                <w:lang w:eastAsia="en-US"/>
              </w:rPr>
            </w:pPr>
            <w:r w:rsidRPr="00A4485F">
              <w:t>-</w:t>
            </w:r>
          </w:p>
        </w:tc>
      </w:tr>
      <w:tr w:rsidR="00A4485F" w:rsidRPr="00A4485F" w:rsidTr="00A4485F">
        <w:trPr>
          <w:trHeight w:val="16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>
              <w:t>Федерация</w:t>
            </w:r>
            <w:r w:rsidRPr="00A4485F">
              <w:t>-2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lang w:eastAsia="en-US"/>
              </w:rPr>
            </w:pPr>
            <w:r w:rsidRPr="00A4485F">
              <w:t>1 Всероссийский конкурс  по истории  искусств «От Бернини до Фальконе»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after="200" w:line="276" w:lineRule="auto"/>
              <w:jc w:val="center"/>
              <w:rPr>
                <w:lang w:eastAsia="en-US"/>
              </w:rPr>
            </w:pPr>
            <w:r w:rsidRPr="00A4485F">
              <w:t xml:space="preserve">1- </w:t>
            </w:r>
            <w:r>
              <w:t>Всероссийский фестиваль «</w:t>
            </w:r>
            <w:r w:rsidRPr="00A4485F">
              <w:t>Дизайн в поле зрения» конкурс «Сказка#Дизайн»</w:t>
            </w:r>
          </w:p>
        </w:tc>
      </w:tr>
      <w:tr w:rsidR="00A4485F" w:rsidRPr="00A4485F" w:rsidTr="00A4485F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tabs>
                <w:tab w:val="left" w:pos="1134"/>
              </w:tabs>
              <w:jc w:val="center"/>
              <w:rPr>
                <w:lang w:eastAsia="en-US"/>
              </w:rPr>
            </w:pPr>
            <w:r w:rsidRPr="00A4485F">
              <w:t>Зарубежные партнеры-</w:t>
            </w:r>
            <w:r>
              <w:t xml:space="preserve"> </w:t>
            </w:r>
            <w:r w:rsidRPr="00A4485F"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A4485F">
              <w:rPr>
                <w:rFonts w:eastAsiaTheme="minorEastAsia"/>
                <w:lang w:eastAsia="ru-RU"/>
              </w:rPr>
              <w:t>1</w:t>
            </w:r>
            <w:r>
              <w:t xml:space="preserve"> Международный биеннале </w:t>
            </w:r>
            <w:r w:rsidRPr="00A4485F">
              <w:t>детского рисунка «А.П. Чехов и герои его произведений»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A4485F">
              <w:rPr>
                <w:rFonts w:eastAsiaTheme="minorEastAsia"/>
                <w:lang w:eastAsia="ru-RU"/>
              </w:rPr>
              <w:t>1-</w:t>
            </w:r>
            <w:r w:rsidRPr="00A4485F">
              <w:t xml:space="preserve"> Международный конкурс «Я помню! Я горжусь!»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5F" w:rsidRPr="00A4485F" w:rsidRDefault="00A4485F" w:rsidP="00A4485F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  <w:r w:rsidRPr="00A4485F">
              <w:rPr>
                <w:rFonts w:eastAsiaTheme="minorEastAsia"/>
                <w:lang w:eastAsia="ru-RU"/>
              </w:rPr>
              <w:t>-</w:t>
            </w:r>
          </w:p>
        </w:tc>
      </w:tr>
    </w:tbl>
    <w:p w:rsidR="00A4485F" w:rsidRDefault="00A4485F" w:rsidP="00A4485F">
      <w:pPr>
        <w:jc w:val="both"/>
      </w:pPr>
    </w:p>
    <w:p w:rsidR="00A4485F" w:rsidRPr="00A4485F" w:rsidRDefault="00A4485F" w:rsidP="00EC2A4C">
      <w:pPr>
        <w:ind w:firstLine="567"/>
        <w:jc w:val="both"/>
      </w:pPr>
      <w:r>
        <w:t>С целью развития</w:t>
      </w:r>
      <w:r w:rsidRPr="00A4485F">
        <w:t xml:space="preserve"> познавательного интереса, популяризации художественного творчества сре</w:t>
      </w:r>
      <w:r w:rsidR="00EC2A4C">
        <w:t>ди широких масс населения р</w:t>
      </w:r>
      <w:r>
        <w:t xml:space="preserve">аботниками МБУ ДО ДХШ УМР в отчетном периоде проведены онлайн </w:t>
      </w:r>
      <w:r w:rsidRPr="00A4485F">
        <w:t xml:space="preserve">мастер-классы </w:t>
      </w:r>
      <w:r>
        <w:t xml:space="preserve">(размещены </w:t>
      </w:r>
      <w:r w:rsidRPr="00A4485F">
        <w:t xml:space="preserve">на канале </w:t>
      </w:r>
      <w:r w:rsidRPr="00A4485F">
        <w:rPr>
          <w:lang w:val="en-US"/>
        </w:rPr>
        <w:t>YouTube</w:t>
      </w:r>
      <w:r w:rsidRPr="00A4485F">
        <w:t xml:space="preserve"> и в социальных </w:t>
      </w:r>
      <w:r>
        <w:t>сетях, более 300 просмотров)</w:t>
      </w:r>
      <w:r w:rsidRPr="00A4485F">
        <w:t>:</w:t>
      </w:r>
    </w:p>
    <w:p w:rsidR="00A4485F" w:rsidRPr="00A4485F" w:rsidRDefault="00A4485F" w:rsidP="00A4485F">
      <w:pPr>
        <w:jc w:val="both"/>
      </w:pPr>
      <w:r>
        <w:t xml:space="preserve">- 4 мастер-класса </w:t>
      </w:r>
      <w:r w:rsidRPr="00A4485F">
        <w:t>к Дню Победы: роспись доски под гжель, пластилиновая живопись, скрапбукинг, аппликация из ниток</w:t>
      </w:r>
      <w:r>
        <w:t>;</w:t>
      </w:r>
    </w:p>
    <w:p w:rsidR="00A4485F" w:rsidRPr="00A4485F" w:rsidRDefault="00A4485F" w:rsidP="00A4485F">
      <w:pPr>
        <w:jc w:val="both"/>
      </w:pPr>
      <w:r w:rsidRPr="00A4485F">
        <w:t xml:space="preserve">-1 </w:t>
      </w:r>
      <w:r>
        <w:t>к Дню России:</w:t>
      </w:r>
      <w:r w:rsidRPr="00A4485F">
        <w:t xml:space="preserve"> панно «Русский лес»</w:t>
      </w:r>
      <w:r>
        <w:t>;</w:t>
      </w:r>
    </w:p>
    <w:p w:rsidR="00A4485F" w:rsidRPr="00A4485F" w:rsidRDefault="00A4485F" w:rsidP="00A4485F">
      <w:pPr>
        <w:jc w:val="both"/>
      </w:pPr>
      <w:r>
        <w:t xml:space="preserve">-1 к годовщине Парада Победы: </w:t>
      </w:r>
      <w:r w:rsidRPr="00A4485F">
        <w:t>брошь «Белый голубь»</w:t>
      </w:r>
      <w:r>
        <w:t>.</w:t>
      </w:r>
    </w:p>
    <w:p w:rsidR="00B90B76" w:rsidRDefault="00B90B76" w:rsidP="00B078CE">
      <w:pPr>
        <w:jc w:val="both"/>
        <w:rPr>
          <w:sz w:val="22"/>
          <w:szCs w:val="22"/>
        </w:rPr>
      </w:pPr>
    </w:p>
    <w:p w:rsidR="000B47A8" w:rsidRPr="00D53CA8" w:rsidRDefault="000B47A8" w:rsidP="000B47A8">
      <w:pPr>
        <w:suppressAutoHyphens w:val="0"/>
        <w:jc w:val="both"/>
        <w:rPr>
          <w:b/>
          <w:u w:val="single"/>
        </w:rPr>
      </w:pPr>
      <w:r w:rsidRPr="00D53CA8">
        <w:rPr>
          <w:b/>
          <w:u w:val="single"/>
        </w:rPr>
        <w:t>«Ока</w:t>
      </w:r>
      <w:r w:rsidR="005457D9" w:rsidRPr="00D53CA8">
        <w:rPr>
          <w:b/>
          <w:u w:val="single"/>
        </w:rPr>
        <w:t xml:space="preserve">зание услуг и выполнение работ </w:t>
      </w:r>
      <w:r w:rsidR="007E6C2D" w:rsidRPr="00D53CA8">
        <w:rPr>
          <w:b/>
          <w:u w:val="single"/>
        </w:rPr>
        <w:t>учреждениями культурно-</w:t>
      </w:r>
      <w:r w:rsidRPr="00D53CA8">
        <w:rPr>
          <w:b/>
          <w:u w:val="single"/>
        </w:rPr>
        <w:t xml:space="preserve">досугового типа» </w:t>
      </w:r>
    </w:p>
    <w:p w:rsidR="003B093E" w:rsidRDefault="003B093E" w:rsidP="00CE3D29">
      <w:pPr>
        <w:ind w:firstLine="708"/>
        <w:jc w:val="both"/>
        <w:rPr>
          <w:highlight w:val="yellow"/>
        </w:rPr>
      </w:pPr>
    </w:p>
    <w:p w:rsidR="00E81FAA" w:rsidRDefault="006665D3" w:rsidP="006665D3">
      <w:pPr>
        <w:ind w:firstLine="567"/>
        <w:jc w:val="both"/>
        <w:rPr>
          <w:color w:val="000000" w:themeColor="text1"/>
        </w:rPr>
      </w:pPr>
      <w:r w:rsidRPr="00504A10">
        <w:rPr>
          <w:color w:val="000000" w:themeColor="text1"/>
        </w:rPr>
        <w:t xml:space="preserve">Следует отметить, что в связи с </w:t>
      </w:r>
      <w:r>
        <w:rPr>
          <w:color w:val="000000" w:themeColor="text1"/>
        </w:rPr>
        <w:t>запретом на проведение массовых мероприятий</w:t>
      </w:r>
      <w:r w:rsidRPr="00504A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течение всего квартала, </w:t>
      </w:r>
      <w:r w:rsidRPr="00504A10">
        <w:rPr>
          <w:color w:val="000000" w:themeColor="text1"/>
        </w:rPr>
        <w:t>приостановкой функционирования культурно-досуговых учреждений для посетителей и участников клубных формирований</w:t>
      </w:r>
      <w:r>
        <w:rPr>
          <w:color w:val="000000" w:themeColor="text1"/>
        </w:rPr>
        <w:t xml:space="preserve"> </w:t>
      </w:r>
      <w:r w:rsidRPr="00504A10">
        <w:rPr>
          <w:color w:val="000000" w:themeColor="text1"/>
        </w:rPr>
        <w:t>учреждения не смогли провести около 98 % запланированных мероприятий (только онлайн-формат</w:t>
      </w:r>
      <w:r w:rsidR="00E81FAA">
        <w:rPr>
          <w:color w:val="000000" w:themeColor="text1"/>
        </w:rPr>
        <w:t>, в статистике не учитывающийся</w:t>
      </w:r>
      <w:r w:rsidRPr="00504A10">
        <w:rPr>
          <w:color w:val="000000" w:themeColor="text1"/>
        </w:rPr>
        <w:t>)</w:t>
      </w:r>
      <w:r w:rsidR="00E81FAA">
        <w:rPr>
          <w:color w:val="000000" w:themeColor="text1"/>
        </w:rPr>
        <w:t>, что сильно сказалось на исполнении плановых показателей по посещаемости (Нацпроект «Культура», «Рейтинг-76»):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276"/>
        <w:gridCol w:w="1276"/>
        <w:gridCol w:w="1134"/>
        <w:gridCol w:w="850"/>
        <w:gridCol w:w="709"/>
      </w:tblGrid>
      <w:tr w:rsidR="00E81FAA" w:rsidRPr="006665D3" w:rsidTr="00E81FAA">
        <w:trPr>
          <w:trHeight w:val="379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Посещаемость культурно-досуговых учреждений по состоянию на 30.06.2020</w:t>
            </w:r>
            <w:r w:rsidRPr="006665D3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81FAA" w:rsidRPr="006665D3" w:rsidTr="00E81FAA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2017 г. (базовый для Нацпроекта)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% к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% к 2019</w:t>
            </w:r>
          </w:p>
        </w:tc>
      </w:tr>
      <w:tr w:rsidR="00E81FAA" w:rsidRPr="006665D3" w:rsidTr="00E81FAA">
        <w:trPr>
          <w:trHeight w:val="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>Число посещений всего, в т.ч.: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172 985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155 168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63 924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37,0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41,2 </w:t>
            </w:r>
          </w:p>
        </w:tc>
      </w:tr>
      <w:tr w:rsidR="00E81FAA" w:rsidRPr="006665D3" w:rsidTr="00E81F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>на платных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20 026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20 374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9 709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48,5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47,7 </w:t>
            </w:r>
          </w:p>
        </w:tc>
      </w:tr>
      <w:tr w:rsidR="00E81FAA" w:rsidRPr="006665D3" w:rsidTr="00E81FAA">
        <w:trPr>
          <w:trHeight w:val="6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>на бесплатных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152 959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134 794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54 215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65D3">
              <w:rPr>
                <w:color w:val="000000"/>
                <w:lang w:eastAsia="ru-RU"/>
              </w:rPr>
              <w:t xml:space="preserve">40,2 </w:t>
            </w:r>
          </w:p>
        </w:tc>
      </w:tr>
      <w:tr w:rsidR="00E81FAA" w:rsidRPr="006665D3" w:rsidTr="00E81FA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AA" w:rsidRPr="006665D3" w:rsidRDefault="00E81FAA" w:rsidP="001F63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>ВСЕГО для НАЦПРОЕКТА, посещения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20 026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20 374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9 709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48,5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AA" w:rsidRPr="006665D3" w:rsidRDefault="00E81FAA" w:rsidP="001F633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665D3">
              <w:rPr>
                <w:b/>
                <w:bCs/>
                <w:color w:val="000000"/>
                <w:lang w:eastAsia="ru-RU"/>
              </w:rPr>
              <w:t xml:space="preserve">47,7 </w:t>
            </w:r>
          </w:p>
        </w:tc>
      </w:tr>
    </w:tbl>
    <w:p w:rsidR="00E81FAA" w:rsidRDefault="00E81FAA" w:rsidP="006665D3">
      <w:pPr>
        <w:ind w:firstLine="567"/>
        <w:jc w:val="both"/>
        <w:rPr>
          <w:color w:val="000000" w:themeColor="text1"/>
        </w:rPr>
      </w:pPr>
    </w:p>
    <w:p w:rsidR="006665D3" w:rsidRPr="00504A10" w:rsidRDefault="006665D3" w:rsidP="006665D3">
      <w:pPr>
        <w:ind w:firstLine="567"/>
        <w:jc w:val="both"/>
        <w:rPr>
          <w:lang w:eastAsia="en-US"/>
        </w:rPr>
      </w:pPr>
      <w:r w:rsidRPr="00504A10">
        <w:t xml:space="preserve">В настоящее время анализируются финансовые потери, корректируются </w:t>
      </w:r>
      <w:r>
        <w:t xml:space="preserve">технические задания и </w:t>
      </w:r>
      <w:r w:rsidRPr="00504A10">
        <w:t>планы работы всех учреждений</w:t>
      </w:r>
      <w:r w:rsidR="00E81FAA">
        <w:t>,</w:t>
      </w:r>
      <w:r w:rsidR="00E81FAA" w:rsidRPr="00E81FAA">
        <w:t xml:space="preserve"> </w:t>
      </w:r>
      <w:r w:rsidR="00E81FAA" w:rsidRPr="00504A10">
        <w:t xml:space="preserve">продумываются ресурсы по </w:t>
      </w:r>
      <w:r w:rsidR="00E81FAA">
        <w:t xml:space="preserve">выполнению </w:t>
      </w:r>
      <w:r w:rsidR="003267D1">
        <w:t xml:space="preserve">скорректированных </w:t>
      </w:r>
      <w:r w:rsidR="00E81FAA">
        <w:t>показателей</w:t>
      </w:r>
      <w:r w:rsidR="003267D1">
        <w:t xml:space="preserve"> во </w:t>
      </w:r>
      <w:r w:rsidR="003267D1" w:rsidRPr="003267D1">
        <w:t xml:space="preserve">2 </w:t>
      </w:r>
      <w:r w:rsidR="003267D1">
        <w:t>полугодии 2020 года</w:t>
      </w:r>
      <w:r w:rsidR="00E81FAA">
        <w:t>.</w:t>
      </w:r>
      <w:r w:rsidR="003267D1">
        <w:t xml:space="preserve"> </w:t>
      </w:r>
    </w:p>
    <w:p w:rsidR="006665D3" w:rsidRPr="006665D3" w:rsidRDefault="006665D3" w:rsidP="006665D3">
      <w:pPr>
        <w:snapToGrid w:val="0"/>
        <w:jc w:val="both"/>
        <w:rPr>
          <w:highlight w:val="yellow"/>
        </w:rPr>
      </w:pPr>
    </w:p>
    <w:p w:rsidR="000B47A8" w:rsidRDefault="00504A10" w:rsidP="00504A10">
      <w:pPr>
        <w:snapToGrid w:val="0"/>
        <w:ind w:firstLine="708"/>
        <w:jc w:val="both"/>
      </w:pPr>
      <w:r w:rsidRPr="00504A10">
        <w:t xml:space="preserve">Количество клубных формирований и их участников осталось на прежнем уровне. </w:t>
      </w:r>
      <w:r w:rsidR="00C575F4" w:rsidRPr="00504A10">
        <w:t>В учрежден</w:t>
      </w:r>
      <w:r w:rsidR="00DE438E" w:rsidRPr="00504A10">
        <w:t xml:space="preserve">иях культурно-досугового типа </w:t>
      </w:r>
      <w:r w:rsidR="00D22EC3" w:rsidRPr="00504A10">
        <w:t xml:space="preserve">по состоянию на </w:t>
      </w:r>
      <w:r w:rsidRPr="00504A10">
        <w:t>30.06</w:t>
      </w:r>
      <w:r w:rsidR="007E6C2D" w:rsidRPr="00504A10">
        <w:t>.</w:t>
      </w:r>
      <w:r w:rsidR="00D22EC3" w:rsidRPr="00504A10">
        <w:t>2020</w:t>
      </w:r>
      <w:r w:rsidR="000B47A8" w:rsidRPr="00504A10">
        <w:t xml:space="preserve"> в </w:t>
      </w:r>
      <w:r w:rsidR="00BB4E5A" w:rsidRPr="00504A10">
        <w:t>2</w:t>
      </w:r>
      <w:r w:rsidR="00D22EC3" w:rsidRPr="00504A10">
        <w:t>79</w:t>
      </w:r>
      <w:r w:rsidR="000B47A8" w:rsidRPr="00504A10">
        <w:t xml:space="preserve"> (201</w:t>
      </w:r>
      <w:r w:rsidR="00D22EC3" w:rsidRPr="00504A10">
        <w:t>9</w:t>
      </w:r>
      <w:r w:rsidR="00C575F4" w:rsidRPr="00504A10">
        <w:t xml:space="preserve"> г.</w:t>
      </w:r>
      <w:r w:rsidR="00446884" w:rsidRPr="00504A10">
        <w:t xml:space="preserve"> </w:t>
      </w:r>
      <w:r w:rsidR="00C575F4" w:rsidRPr="00504A10">
        <w:t>-</w:t>
      </w:r>
      <w:r w:rsidR="00446884" w:rsidRPr="00504A10">
        <w:t xml:space="preserve"> </w:t>
      </w:r>
      <w:r w:rsidR="00C575F4" w:rsidRPr="00504A10">
        <w:t>2</w:t>
      </w:r>
      <w:r w:rsidR="00C22B49" w:rsidRPr="00504A10">
        <w:t>62</w:t>
      </w:r>
      <w:r w:rsidR="000B47A8" w:rsidRPr="00504A10">
        <w:t xml:space="preserve">) клубах по интересам и творческих коллективах </w:t>
      </w:r>
      <w:r>
        <w:t>числится</w:t>
      </w:r>
      <w:r w:rsidR="000B47A8" w:rsidRPr="00504A10">
        <w:t xml:space="preserve"> </w:t>
      </w:r>
      <w:r w:rsidR="00D22EC3" w:rsidRPr="00504A10">
        <w:rPr>
          <w:color w:val="000000"/>
        </w:rPr>
        <w:t>454</w:t>
      </w:r>
      <w:r w:rsidR="007E6C2D" w:rsidRPr="00504A10">
        <w:rPr>
          <w:color w:val="000000"/>
        </w:rPr>
        <w:t>7</w:t>
      </w:r>
      <w:r w:rsidR="00F44B9C" w:rsidRPr="00504A10">
        <w:t xml:space="preserve"> </w:t>
      </w:r>
      <w:r w:rsidR="00C575F4" w:rsidRPr="00504A10">
        <w:t>(201</w:t>
      </w:r>
      <w:r w:rsidR="00D22EC3" w:rsidRPr="00504A10">
        <w:t>9</w:t>
      </w:r>
      <w:r w:rsidR="000B47A8" w:rsidRPr="00504A10">
        <w:t xml:space="preserve"> г.-</w:t>
      </w:r>
      <w:r w:rsidR="00BB4E5A" w:rsidRPr="00504A10">
        <w:t xml:space="preserve"> </w:t>
      </w:r>
      <w:r w:rsidR="00446884" w:rsidRPr="00504A10">
        <w:t>41</w:t>
      </w:r>
      <w:r w:rsidR="00C22B49" w:rsidRPr="00504A10">
        <w:t>15</w:t>
      </w:r>
      <w:r w:rsidR="000B47A8" w:rsidRPr="00504A10">
        <w:t xml:space="preserve">) человек. </w:t>
      </w:r>
      <w:r w:rsidR="00EB3D4F" w:rsidRPr="00504A10">
        <w:t xml:space="preserve">Всего в </w:t>
      </w:r>
      <w:r w:rsidR="00D22EC3" w:rsidRPr="00504A10">
        <w:t>66</w:t>
      </w:r>
      <w:r w:rsidR="002A1DFE" w:rsidRPr="00504A10">
        <w:t xml:space="preserve"> городских клубных формированиях </w:t>
      </w:r>
      <w:r>
        <w:t xml:space="preserve">- </w:t>
      </w:r>
      <w:r w:rsidR="002A1DFE" w:rsidRPr="00504A10">
        <w:t>17</w:t>
      </w:r>
      <w:r w:rsidR="00D22EC3" w:rsidRPr="00504A10">
        <w:t>80</w:t>
      </w:r>
      <w:r w:rsidR="002A1DFE" w:rsidRPr="00504A10">
        <w:t xml:space="preserve"> человек (в том числе 5</w:t>
      </w:r>
      <w:r w:rsidR="00D22EC3" w:rsidRPr="00504A10">
        <w:t>91</w:t>
      </w:r>
      <w:r w:rsidR="002A1DFE" w:rsidRPr="00504A10">
        <w:t xml:space="preserve"> граждан</w:t>
      </w:r>
      <w:r w:rsidR="00D22EC3" w:rsidRPr="00504A10">
        <w:t>ин</w:t>
      </w:r>
      <w:r w:rsidR="002A1DFE" w:rsidRPr="00504A10">
        <w:t xml:space="preserve"> старшего возраста: 59 мужчин старше 60</w:t>
      </w:r>
      <w:r w:rsidR="00D22EC3" w:rsidRPr="00504A10">
        <w:t xml:space="preserve"> лет, 532</w:t>
      </w:r>
      <w:r w:rsidR="00192692" w:rsidRPr="00504A10">
        <w:t xml:space="preserve"> женщин</w:t>
      </w:r>
      <w:r w:rsidR="00D22EC3" w:rsidRPr="00504A10">
        <w:t>ы</w:t>
      </w:r>
      <w:r w:rsidR="00192692" w:rsidRPr="00504A10">
        <w:t xml:space="preserve"> старше 55 лет)</w:t>
      </w:r>
      <w:r w:rsidR="002A1DFE" w:rsidRPr="00504A10">
        <w:t>, из них 280 – на платной основе. В 213 сельских клубных формирова</w:t>
      </w:r>
      <w:r w:rsidR="00D22EC3" w:rsidRPr="00504A10">
        <w:t xml:space="preserve">ниях </w:t>
      </w:r>
      <w:r>
        <w:t xml:space="preserve">- </w:t>
      </w:r>
      <w:r w:rsidR="00D22EC3" w:rsidRPr="00504A10">
        <w:t>276</w:t>
      </w:r>
      <w:r w:rsidR="002A1DFE" w:rsidRPr="00504A10">
        <w:t>7 человек, все на бесплатной основе (в том числе 3</w:t>
      </w:r>
      <w:r w:rsidR="00D22EC3" w:rsidRPr="00504A10">
        <w:t>59 граждан старшего возраста: 29 мужчин старше 60 лет, 330 женщин</w:t>
      </w:r>
      <w:r w:rsidR="002A1DFE" w:rsidRPr="00504A10">
        <w:t xml:space="preserve"> старше 55 лет).</w:t>
      </w:r>
    </w:p>
    <w:p w:rsidR="00CB5A53" w:rsidRDefault="00CB5A53" w:rsidP="00CB5A53">
      <w:pPr>
        <w:snapToGrid w:val="0"/>
        <w:ind w:firstLine="567"/>
        <w:jc w:val="both"/>
      </w:pPr>
      <w:r>
        <w:t>В течение всего квартала работа руководителей творческих коллективов была сосредоточена на подготовке заявок для активного участия в онлайн-конкурсах и фестивалях, количество которых резко возросло с началом действия запрета на проведение массовых мероприятий:</w:t>
      </w:r>
    </w:p>
    <w:p w:rsidR="00CB5A53" w:rsidRPr="00203472" w:rsidRDefault="00CB5A53" w:rsidP="00CB5A53">
      <w:pPr>
        <w:snapToGrid w:val="0"/>
        <w:jc w:val="both"/>
      </w:pPr>
      <w:r w:rsidRPr="00203472">
        <w:rPr>
          <w:rFonts w:eastAsiaTheme="majorEastAsia"/>
          <w:bCs/>
          <w:lang w:eastAsia="ru-RU"/>
        </w:rPr>
        <w:t>МАУ «ДК УМР»: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701"/>
        <w:gridCol w:w="4111"/>
      </w:tblGrid>
      <w:tr w:rsidR="00CB5A53" w:rsidRPr="00190A06" w:rsidTr="00CB5A53">
        <w:trPr>
          <w:trHeight w:val="267"/>
        </w:trPr>
        <w:tc>
          <w:tcPr>
            <w:tcW w:w="993" w:type="dxa"/>
            <w:shd w:val="clear" w:color="auto" w:fill="auto"/>
          </w:tcPr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Наименование фестиваля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Участники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Результат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203472" w:rsidP="00CB5A5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</w:t>
            </w:r>
            <w:r w:rsidR="00CB5A53" w:rsidRPr="00CB5A53">
              <w:rPr>
                <w:sz w:val="22"/>
                <w:szCs w:val="22"/>
                <w:lang w:eastAsia="ru-RU"/>
              </w:rPr>
              <w:t>прель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Международный интернет-конкурс 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«Озорная весна </w:t>
            </w:r>
            <w:r w:rsidRPr="00CB5A53">
              <w:rPr>
                <w:sz w:val="22"/>
                <w:szCs w:val="22"/>
                <w:lang w:eastAsia="ru-RU"/>
              </w:rPr>
              <w:t xml:space="preserve">- 2020!» 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CB5A5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  <w:r>
              <w:rPr>
                <w:sz w:val="22"/>
                <w:szCs w:val="22"/>
                <w:lang w:eastAsia="ru-RU"/>
              </w:rPr>
              <w:t xml:space="preserve"> «</w:t>
            </w:r>
            <w:r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Диплом </w:t>
            </w:r>
            <w:r w:rsidRPr="00CB5A53">
              <w:rPr>
                <w:sz w:val="22"/>
                <w:szCs w:val="22"/>
                <w:lang w:eastAsia="ru-RU"/>
              </w:rPr>
              <w:t>Лауреата 1 й степени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Pr="00CB5A53">
              <w:rPr>
                <w:sz w:val="22"/>
                <w:szCs w:val="22"/>
                <w:lang w:eastAsia="ru-RU"/>
              </w:rPr>
              <w:t xml:space="preserve">Спектакль </w:t>
            </w:r>
            <w:r>
              <w:rPr>
                <w:sz w:val="22"/>
                <w:szCs w:val="22"/>
                <w:lang w:eastAsia="ru-RU"/>
              </w:rPr>
              <w:t xml:space="preserve">«Снежная сказка» </w:t>
            </w:r>
            <w:r w:rsidRPr="00CB5A53">
              <w:rPr>
                <w:sz w:val="22"/>
                <w:szCs w:val="22"/>
                <w:lang w:eastAsia="ru-RU"/>
              </w:rPr>
              <w:t>В.В. Панфилов)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203472" w:rsidP="00CB5A5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CB5A53" w:rsidRPr="00CB5A53">
              <w:rPr>
                <w:sz w:val="22"/>
                <w:szCs w:val="22"/>
                <w:lang w:eastAsia="ru-RU"/>
              </w:rPr>
              <w:t>ай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Международный </w:t>
            </w:r>
            <w:r w:rsidRPr="00CB5A53">
              <w:rPr>
                <w:sz w:val="22"/>
                <w:szCs w:val="22"/>
                <w:lang w:eastAsia="ru-RU"/>
              </w:rPr>
              <w:t>многожанровый конкурс «Культурное наследие Великой победы» г. Волгоград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CB5A5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  <w:r>
              <w:rPr>
                <w:sz w:val="22"/>
                <w:szCs w:val="22"/>
                <w:lang w:eastAsia="ru-RU"/>
              </w:rPr>
              <w:t xml:space="preserve"> «</w:t>
            </w:r>
            <w:r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Диплом</w:t>
            </w:r>
            <w:r w:rsidRPr="00CB5A53">
              <w:rPr>
                <w:sz w:val="22"/>
                <w:szCs w:val="22"/>
                <w:lang w:eastAsia="ru-RU"/>
              </w:rPr>
              <w:t xml:space="preserve"> Лауреата 1 й степени в номинации драматический театр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( Спектакль</w:t>
            </w:r>
            <w:r>
              <w:rPr>
                <w:sz w:val="22"/>
                <w:szCs w:val="22"/>
                <w:lang w:eastAsia="ru-RU"/>
              </w:rPr>
              <w:t xml:space="preserve"> «</w:t>
            </w:r>
            <w:r w:rsidRPr="00CB5A53">
              <w:rPr>
                <w:sz w:val="22"/>
                <w:szCs w:val="22"/>
                <w:lang w:eastAsia="ru-RU"/>
              </w:rPr>
              <w:t>Последние свидетели, соло для детского голоса»);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Диплом Лауреата 3-</w:t>
            </w:r>
            <w:r w:rsidRPr="00CB5A53">
              <w:rPr>
                <w:sz w:val="22"/>
                <w:szCs w:val="22"/>
                <w:lang w:eastAsia="ru-RU"/>
              </w:rPr>
              <w:t>й степени в номинации драматический театр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(Спектакль «А зори здесь тихие</w:t>
            </w:r>
            <w:r w:rsidRPr="00CB5A53">
              <w:rPr>
                <w:sz w:val="22"/>
                <w:szCs w:val="22"/>
                <w:lang w:eastAsia="ru-RU"/>
              </w:rPr>
              <w:t>...»);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Диплом «</w:t>
            </w:r>
            <w:r w:rsidRPr="00CB5A53">
              <w:rPr>
                <w:sz w:val="22"/>
                <w:szCs w:val="22"/>
                <w:lang w:eastAsia="ru-RU"/>
              </w:rPr>
              <w:t>За создание уникальной атмосферы в спектакле « Последние свидетели. Соло для детского голоса);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Благодарственное письмо ор</w:t>
            </w:r>
            <w:r w:rsidR="00203472">
              <w:rPr>
                <w:sz w:val="22"/>
                <w:szCs w:val="22"/>
                <w:lang w:eastAsia="ru-RU"/>
              </w:rPr>
              <w:t>г</w:t>
            </w:r>
            <w:r w:rsidRPr="00CB5A53">
              <w:rPr>
                <w:sz w:val="22"/>
                <w:szCs w:val="22"/>
                <w:lang w:eastAsia="ru-RU"/>
              </w:rPr>
              <w:t>комитета руководите</w:t>
            </w:r>
            <w:r>
              <w:rPr>
                <w:sz w:val="22"/>
                <w:szCs w:val="22"/>
                <w:lang w:eastAsia="ru-RU"/>
              </w:rPr>
              <w:t xml:space="preserve">лю театральной студии « Маска» </w:t>
            </w:r>
            <w:r w:rsidRPr="00CB5A53">
              <w:rPr>
                <w:sz w:val="22"/>
                <w:szCs w:val="22"/>
                <w:lang w:eastAsia="ru-RU"/>
              </w:rPr>
              <w:t>- Крышиной Е.В.;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</w:rPr>
              <w:t>- Сертифика</w:t>
            </w:r>
            <w:r>
              <w:rPr>
                <w:sz w:val="22"/>
                <w:szCs w:val="22"/>
              </w:rPr>
              <w:t xml:space="preserve">т театральной студии « Маска» </w:t>
            </w:r>
            <w:r w:rsidRPr="00CB5A53">
              <w:rPr>
                <w:sz w:val="22"/>
                <w:szCs w:val="22"/>
              </w:rPr>
              <w:t>участник международного социально-значимого проекта «НАЦИОНАЛЬНОЕ ДОСТОЯНИЕ»</w:t>
            </w:r>
            <w:r w:rsidRPr="00CB5A53">
              <w:rPr>
                <w:sz w:val="22"/>
                <w:szCs w:val="22"/>
                <w:lang w:eastAsia="ru-RU"/>
              </w:rPr>
              <w:t xml:space="preserve"> 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Первый Всероссийский конкурс-фестиваль « Его Величество -театр!» Номинация: «Драматический театр»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г. Волгоград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  <w:r w:rsidR="00203472">
              <w:rPr>
                <w:sz w:val="22"/>
                <w:szCs w:val="22"/>
                <w:lang w:eastAsia="ru-RU"/>
              </w:rPr>
              <w:t xml:space="preserve"> «</w:t>
            </w:r>
            <w:r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</w:t>
            </w:r>
            <w:r w:rsidR="00CB5A53" w:rsidRPr="00CB5A53">
              <w:rPr>
                <w:sz w:val="22"/>
                <w:szCs w:val="22"/>
                <w:lang w:eastAsia="ru-RU"/>
              </w:rPr>
              <w:t>Лауреата 1-й степени средняя группа т\с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(Спектакль «</w:t>
            </w:r>
            <w:r w:rsidR="00CB5A53" w:rsidRPr="00CB5A53">
              <w:rPr>
                <w:sz w:val="22"/>
                <w:szCs w:val="22"/>
                <w:lang w:eastAsia="ru-RU"/>
              </w:rPr>
              <w:t>КВОКИ и КВАКИ или маленькая история про больших друзей»);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Специальный Диплом «</w:t>
            </w:r>
            <w:r w:rsidR="00CB5A53" w:rsidRPr="00CB5A53">
              <w:rPr>
                <w:sz w:val="22"/>
                <w:szCs w:val="22"/>
                <w:lang w:eastAsia="ru-RU"/>
              </w:rPr>
              <w:t>За лучшие костюмы к спектаклю»;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Благодарность оркомитета фестиваля «За режиссёрско-педагог</w:t>
            </w:r>
            <w:r w:rsidR="00203472">
              <w:rPr>
                <w:sz w:val="22"/>
                <w:szCs w:val="22"/>
                <w:lang w:eastAsia="ru-RU"/>
              </w:rPr>
              <w:t xml:space="preserve">ическую работу </w:t>
            </w:r>
            <w:r w:rsidR="00203472">
              <w:rPr>
                <w:sz w:val="22"/>
                <w:szCs w:val="22"/>
                <w:lang w:eastAsia="ru-RU"/>
              </w:rPr>
              <w:lastRenderedPageBreak/>
              <w:t>над спектаклем «</w:t>
            </w:r>
            <w:r w:rsidRPr="00CB5A53">
              <w:rPr>
                <w:sz w:val="22"/>
                <w:szCs w:val="22"/>
                <w:lang w:eastAsia="ru-RU"/>
              </w:rPr>
              <w:t>Квоки и Кваки…»;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 Диплом </w:t>
            </w:r>
            <w:r w:rsidR="00CB5A53" w:rsidRPr="00CB5A53">
              <w:rPr>
                <w:sz w:val="22"/>
                <w:szCs w:val="22"/>
                <w:lang w:eastAsia="ru-RU"/>
              </w:rPr>
              <w:t>Лауреата 1-й степени взрослая  группа т\с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(  Водевиль « Барские ласки и  Анютины глазки»);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Специальный Диплом «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За лучший актерский ансамбль  в спектакле 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CB5A53" w:rsidRPr="00CB5A53">
              <w:rPr>
                <w:sz w:val="22"/>
                <w:szCs w:val="22"/>
                <w:lang w:eastAsia="ru-RU"/>
              </w:rPr>
              <w:t>Барские ласки и Анютины глазки»;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Специальный Диплом «</w:t>
            </w:r>
            <w:r w:rsidR="00CB5A53" w:rsidRPr="00CB5A53">
              <w:rPr>
                <w:sz w:val="22"/>
                <w:szCs w:val="22"/>
                <w:lang w:eastAsia="ru-RU"/>
              </w:rPr>
              <w:t>За сохранение традиций русской драматургической школы водевиля»;</w:t>
            </w:r>
          </w:p>
          <w:p w:rsidR="00CB5A53" w:rsidRPr="00CB5A53" w:rsidRDefault="00CB5A53" w:rsidP="00203472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- Благодарственное письмо ор</w:t>
            </w:r>
            <w:r w:rsidR="00203472">
              <w:rPr>
                <w:sz w:val="22"/>
                <w:szCs w:val="22"/>
                <w:lang w:eastAsia="ru-RU"/>
              </w:rPr>
              <w:t>г</w:t>
            </w:r>
            <w:r w:rsidRPr="00CB5A53">
              <w:rPr>
                <w:sz w:val="22"/>
                <w:szCs w:val="22"/>
                <w:lang w:eastAsia="ru-RU"/>
              </w:rPr>
              <w:t>комитета ру</w:t>
            </w:r>
            <w:r w:rsidR="00203472">
              <w:rPr>
                <w:sz w:val="22"/>
                <w:szCs w:val="22"/>
                <w:lang w:eastAsia="ru-RU"/>
              </w:rPr>
              <w:t>ководителю театральной студии «Маска» - Крышиной Е.В.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май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Первый Всероссийский конкурс-фестиваль « Его Величество -Театр!» Номинация :</w:t>
            </w:r>
          </w:p>
          <w:p w:rsidR="00CB5A53" w:rsidRPr="00CB5A53" w:rsidRDefault="00203472" w:rsidP="001F6335">
            <w:pPr>
              <w:spacing w:line="240" w:lineRule="atLeas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</w:t>
            </w:r>
            <w:r w:rsidR="00CB5A53" w:rsidRPr="00CB5A53">
              <w:rPr>
                <w:sz w:val="22"/>
                <w:szCs w:val="22"/>
                <w:lang w:eastAsia="ru-RU"/>
              </w:rPr>
              <w:t>Литературный театр»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г. Волгоград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  <w:r w:rsidR="00203472">
              <w:rPr>
                <w:sz w:val="22"/>
                <w:szCs w:val="22"/>
                <w:lang w:eastAsia="ru-RU"/>
              </w:rPr>
              <w:t xml:space="preserve"> «</w:t>
            </w:r>
            <w:r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Лауреата 1-й степени 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- участниц подростковой группы т\с 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CB5A53" w:rsidRPr="00CB5A53">
              <w:rPr>
                <w:sz w:val="22"/>
                <w:szCs w:val="22"/>
                <w:lang w:eastAsia="ru-RU"/>
              </w:rPr>
              <w:t>Маска» - УСАЧЁВА ЕЛИЗАВЕТА -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 Р.Погодин «</w:t>
            </w:r>
            <w:r w:rsidR="00CB5A53" w:rsidRPr="00CB5A53">
              <w:rPr>
                <w:sz w:val="22"/>
                <w:szCs w:val="22"/>
                <w:lang w:eastAsia="ru-RU"/>
              </w:rPr>
              <w:t>ЖАБА»);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</w:t>
            </w:r>
            <w:r w:rsidR="00CB5A53" w:rsidRPr="00CB5A53">
              <w:rPr>
                <w:sz w:val="22"/>
                <w:szCs w:val="22"/>
                <w:lang w:eastAsia="ru-RU"/>
              </w:rPr>
              <w:t>Лауреата 3-й степени  - участниц подростковой группы т\с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«Маска» - </w:t>
            </w:r>
            <w:r w:rsidR="00CB5A53" w:rsidRPr="00CB5A53">
              <w:rPr>
                <w:sz w:val="22"/>
                <w:szCs w:val="22"/>
                <w:lang w:eastAsia="ru-RU"/>
              </w:rPr>
              <w:t>КИМОРИНА АЛИНА -</w:t>
            </w:r>
          </w:p>
          <w:p w:rsidR="00CB5A53" w:rsidRPr="00CB5A53" w:rsidRDefault="00203472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(Л.Ошанин. «</w:t>
            </w:r>
            <w:r w:rsidR="00CB5A53" w:rsidRPr="00CB5A53">
              <w:rPr>
                <w:sz w:val="22"/>
                <w:szCs w:val="22"/>
                <w:lang w:eastAsia="ru-RU"/>
              </w:rPr>
              <w:t>ВОЛЖСКАЯ БАЛЛАДА»);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- Благодарственное письмо ор</w:t>
            </w:r>
            <w:r w:rsidR="00203472">
              <w:rPr>
                <w:sz w:val="22"/>
                <w:szCs w:val="22"/>
                <w:lang w:eastAsia="ru-RU"/>
              </w:rPr>
              <w:t>г</w:t>
            </w:r>
            <w:r w:rsidRPr="00CB5A53">
              <w:rPr>
                <w:sz w:val="22"/>
                <w:szCs w:val="22"/>
                <w:lang w:eastAsia="ru-RU"/>
              </w:rPr>
              <w:t>комитета руководителю театральной студии « Маска»  - Крышиной Е.В.;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203472" w:rsidP="001F6335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прель 2020 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203472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Международный онлайн-конкурса по народному и фольклорному танцам и народн</w:t>
            </w:r>
            <w:r w:rsidR="00203472">
              <w:rPr>
                <w:sz w:val="22"/>
                <w:szCs w:val="22"/>
                <w:lang w:eastAsia="ru-RU"/>
              </w:rPr>
              <w:t>ому песенному исполнительства «</w:t>
            </w:r>
            <w:r w:rsidRPr="00CB5A53">
              <w:rPr>
                <w:sz w:val="22"/>
                <w:szCs w:val="22"/>
                <w:lang w:eastAsia="ru-RU"/>
              </w:rPr>
              <w:t xml:space="preserve">СИНИЙ ЛЁН» 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«НСК» </w:t>
            </w:r>
            <w:r w:rsidR="00203472">
              <w:rPr>
                <w:sz w:val="22"/>
                <w:szCs w:val="22"/>
                <w:lang w:eastAsia="ru-RU"/>
              </w:rPr>
              <w:t>ансамбль  танца «Конфетти»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203472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-Диплом Лауреата 1 ст. </w:t>
            </w:r>
            <w:r w:rsidR="00CB5A53" w:rsidRPr="00CB5A53">
              <w:rPr>
                <w:sz w:val="22"/>
                <w:szCs w:val="22"/>
                <w:lang w:eastAsia="ru-RU"/>
              </w:rPr>
              <w:t>в номинации: «народно-стилизованный танец»  возрастная категория 15-18 лет;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01-15  мая 2020 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Заочный тур Межд</w:t>
            </w:r>
            <w:r w:rsidR="00203472">
              <w:rPr>
                <w:sz w:val="22"/>
                <w:szCs w:val="22"/>
                <w:lang w:eastAsia="ru-RU"/>
              </w:rPr>
              <w:t>ународного фестиваля-конкурса «</w:t>
            </w:r>
            <w:r w:rsidRPr="00CB5A53">
              <w:rPr>
                <w:sz w:val="22"/>
                <w:szCs w:val="22"/>
                <w:lang w:eastAsia="ru-RU"/>
              </w:rPr>
              <w:t>Золотой кубок России»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 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«НСК» ансамбль  танца </w:t>
            </w:r>
            <w:r w:rsidR="00203472">
              <w:rPr>
                <w:sz w:val="22"/>
                <w:szCs w:val="22"/>
                <w:lang w:eastAsia="ru-RU"/>
              </w:rPr>
              <w:t>«Конфетти»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танец» 15-18 лет. Ансамбль («Рутульский танец»);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танец» 15-18 лет. Ансамбль («Гопак»);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1Х-й Международный конкурс музыкально-художественного творчества «СТАРТ.</w:t>
            </w:r>
            <w:r w:rsidR="00203472">
              <w:rPr>
                <w:sz w:val="22"/>
                <w:szCs w:val="22"/>
                <w:lang w:eastAsia="ru-RU"/>
              </w:rPr>
              <w:t xml:space="preserve"> </w:t>
            </w:r>
            <w:r w:rsidRPr="00CB5A53">
              <w:rPr>
                <w:sz w:val="22"/>
                <w:szCs w:val="22"/>
                <w:lang w:eastAsia="ru-RU"/>
              </w:rPr>
              <w:t>ВРЕМЯ ПОБЕД» г. Санкт-Петербург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</w:t>
            </w:r>
            <w:r w:rsidR="00203472">
              <w:rPr>
                <w:sz w:val="22"/>
                <w:szCs w:val="22"/>
                <w:lang w:eastAsia="ru-RU"/>
              </w:rPr>
              <w:t>НСК» ансамбль  танца «Конфетти»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специальный приз «За высокий уровень исполнительского мастерства» Арсеньеву Родиону +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Подарочный сертификат на бесплатное у</w:t>
            </w:r>
            <w:r w:rsidR="00203472">
              <w:rPr>
                <w:sz w:val="22"/>
                <w:szCs w:val="22"/>
                <w:lang w:eastAsia="ru-RU"/>
              </w:rPr>
              <w:t>частие в 4-ом онлайн-конкурсе «</w:t>
            </w:r>
            <w:r w:rsidRPr="00CB5A53">
              <w:rPr>
                <w:sz w:val="22"/>
                <w:szCs w:val="22"/>
                <w:lang w:eastAsia="ru-RU"/>
              </w:rPr>
              <w:t>РИТМЫ ГОРИЗОНТА»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</w:t>
            </w:r>
            <w:r w:rsidR="00203472">
              <w:rPr>
                <w:sz w:val="22"/>
                <w:szCs w:val="22"/>
                <w:lang w:eastAsia="ru-RU"/>
              </w:rPr>
              <w:t>народный танец»  в\к 15-18 лет.</w:t>
            </w:r>
            <w:r w:rsidRPr="00CB5A53">
              <w:rPr>
                <w:sz w:val="22"/>
                <w:szCs w:val="22"/>
                <w:lang w:eastAsia="ru-RU"/>
              </w:rPr>
              <w:t>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«народно-стилизованный танец»  в\к 16-18 лет. ( Арсеньев Родион);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203472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Х-й Международный конкурс музыкально-художественного творчества «СТАРТ.мастера и таланты» 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«НСК» ансамбль  танца «Конфетти»;</w:t>
            </w:r>
          </w:p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 танцевальное шоу»  в\к смешанная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.  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203472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 xml:space="preserve"> Х-й Международный конкурс музыкально-</w:t>
            </w:r>
            <w:r w:rsidRPr="00CB5A53">
              <w:rPr>
                <w:sz w:val="22"/>
                <w:szCs w:val="22"/>
                <w:lang w:eastAsia="ru-RU"/>
              </w:rPr>
              <w:lastRenderedPageBreak/>
              <w:t>художественного творчества «СТАРТ.мастера и таланты» 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«</w:t>
            </w:r>
            <w:r w:rsidR="00203472">
              <w:rPr>
                <w:sz w:val="22"/>
                <w:szCs w:val="22"/>
                <w:lang w:eastAsia="ru-RU"/>
              </w:rPr>
              <w:t xml:space="preserve">НСК» ансамбль  </w:t>
            </w:r>
            <w:r w:rsidR="00203472">
              <w:rPr>
                <w:sz w:val="22"/>
                <w:szCs w:val="22"/>
                <w:lang w:eastAsia="ru-RU"/>
              </w:rPr>
              <w:lastRenderedPageBreak/>
              <w:t>танца «Конфетти»</w:t>
            </w:r>
          </w:p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-Диплом Лауреата 1 ст.  в номинации «народный танец»  в\к 16-18 лет.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Дуэт Лукашевичуте Екатерина и Новиков Денис(рук-ль Кузнецова Е.А.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май 2020</w:t>
            </w:r>
          </w:p>
          <w:p w:rsidR="00CB5A53" w:rsidRPr="00CB5A53" w:rsidRDefault="00CB5A53" w:rsidP="00203472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203472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Х-й Международный конкурс музыкально-художественного творчества «СТАРТ.мастера и таланты» 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</w:t>
            </w:r>
            <w:r w:rsidR="00203472">
              <w:rPr>
                <w:sz w:val="22"/>
                <w:szCs w:val="22"/>
                <w:lang w:eastAsia="ru-RU"/>
              </w:rPr>
              <w:t>НСК» ансамбль  танца «Конфетти»</w:t>
            </w:r>
          </w:p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</w:p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танец»  в\к 13-15 лет.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Дуэт Букина Полина и Маслов Андрей (рук-ль Кузнецова Е.А.  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30 мая 2020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 Международный  закрытый грантовый проект «КУЛЬТУРНОЕ ДОСТОЯНИЕ»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</w:t>
            </w:r>
            <w:r w:rsidR="00203472">
              <w:rPr>
                <w:sz w:val="22"/>
                <w:szCs w:val="22"/>
                <w:lang w:eastAsia="ru-RU"/>
              </w:rPr>
              <w:t>НСК» ансамбль  танца «Конфетти»</w:t>
            </w:r>
          </w:p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«танцевальное шоу»  в\к 16-17 лет.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танец»  в\к 14-15 лет.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2 ст.  в номинации «народный танец»  ( дуэт)в\к  смешанная старшая ( Букина Полина и Маслов Андрей)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Диплом Лауреата 2 ст.  в номинации «народный танец»  в\к  16-17 лет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Диплом Лауреата 1 ст.  в номинации «народно- стилизованный </w:t>
            </w:r>
            <w:r w:rsidR="00203472">
              <w:rPr>
                <w:sz w:val="22"/>
                <w:szCs w:val="22"/>
                <w:lang w:eastAsia="ru-RU"/>
              </w:rPr>
              <w:t>танец»  в\к  смешанная старшая</w:t>
            </w:r>
            <w:r w:rsidRPr="00CB5A53">
              <w:rPr>
                <w:sz w:val="22"/>
                <w:szCs w:val="22"/>
                <w:lang w:eastAsia="ru-RU"/>
              </w:rPr>
              <w:t>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«народно-стилизованный танец»  в\к 16-17 лет. ( Арсеньев Родион);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1Х-й Международный конкурс музыкально-художественного творчества «СТАРТ.ВРЕМЯ ПОБЕД» г. Санкт-Петербург</w:t>
            </w:r>
          </w:p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Ан</w:t>
            </w:r>
            <w:r w:rsidR="00203472">
              <w:rPr>
                <w:sz w:val="22"/>
                <w:szCs w:val="22"/>
                <w:lang w:eastAsia="ru-RU"/>
              </w:rPr>
              <w:t>самбль  бального танца «Грация»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- 2 Диплома Лауреата 1 ст.    в\к 9-10 лет.(рук-ль Торопова П.Р.)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 Диплом Лауреата 1 ст.    в\к 11-12 лет.(рук-ль Торопова П.Р.) ;</w:t>
            </w:r>
          </w:p>
          <w:p w:rsidR="00CB5A53" w:rsidRPr="00CB5A53" w:rsidRDefault="00A8664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Диплом Лауреата 1 ст.  </w:t>
            </w:r>
            <w:r w:rsidR="00CB5A53" w:rsidRPr="00CB5A53">
              <w:rPr>
                <w:sz w:val="22"/>
                <w:szCs w:val="22"/>
                <w:lang w:eastAsia="ru-RU"/>
              </w:rPr>
              <w:t>в\к 13-15 лет.(рук-ль Данилова О.Е)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- 2 Диплома Лауреата 1 ст.    в\к 4-8 лет.(рук-ль Данилова О.Е)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 Диплом Лауреата 1 ст.  в\к 19-25 лет. Дуэт Антонова Нонна и Черненко Руслан (рук-ль Торопова П.Р.) ;</w:t>
            </w:r>
          </w:p>
          <w:p w:rsidR="00CB5A53" w:rsidRPr="00CB5A53" w:rsidRDefault="00A8664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Лауреата 1 ст. </w:t>
            </w:r>
            <w:r w:rsidR="00CB5A53" w:rsidRPr="00CB5A53">
              <w:rPr>
                <w:sz w:val="22"/>
                <w:szCs w:val="22"/>
                <w:lang w:eastAsia="ru-RU"/>
              </w:rPr>
              <w:t>в\к 9-10 лет.  Дуэт Канарский Андрей и Калинина Софья (рук-ль Торопова П.Р.) ;</w:t>
            </w:r>
          </w:p>
          <w:p w:rsidR="00CB5A53" w:rsidRPr="00CB5A53" w:rsidRDefault="00A8664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Диплом Лауреата 2 ст. </w:t>
            </w:r>
            <w:r w:rsidR="00CB5A53" w:rsidRPr="00CB5A53">
              <w:rPr>
                <w:sz w:val="22"/>
                <w:szCs w:val="22"/>
                <w:lang w:eastAsia="ru-RU"/>
              </w:rPr>
              <w:t>в\к смешанная группа.  ( рук-ль Торопова П.Р. 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2 ст.    в\к 4-8 лет. Дуэт Буравцов Александр и Сметанина  Александра ( рук-ль Данилова О.Е);</w:t>
            </w:r>
          </w:p>
          <w:p w:rsidR="00CB5A53" w:rsidRPr="00CB5A53" w:rsidRDefault="00A86643" w:rsidP="00A86643">
            <w:pPr>
              <w:jc w:val="both"/>
            </w:pPr>
            <w:r>
              <w:rPr>
                <w:sz w:val="22"/>
                <w:szCs w:val="22"/>
                <w:lang w:eastAsia="ru-RU"/>
              </w:rPr>
              <w:t>2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 Благодарственных письма руководителям </w:t>
            </w:r>
            <w:r w:rsidR="00CB5A53" w:rsidRPr="00CB5A53">
              <w:rPr>
                <w:sz w:val="22"/>
                <w:szCs w:val="22"/>
              </w:rPr>
              <w:t>«За эстетическое воспитание юного поколения, индивидуальный подход, необходимый для максимального раскрытия потенциала артиста, терпение и профессионализм...»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май 2020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1-й Международный конкурс  «</w:t>
            </w:r>
            <w:r w:rsidRPr="00CB5A53">
              <w:rPr>
                <w:sz w:val="22"/>
                <w:szCs w:val="22"/>
                <w:lang w:val="en-US" w:eastAsia="ru-RU"/>
              </w:rPr>
              <w:t>NEW</w:t>
            </w:r>
            <w:r w:rsidRPr="00CB5A53">
              <w:rPr>
                <w:sz w:val="22"/>
                <w:szCs w:val="22"/>
                <w:lang w:eastAsia="ru-RU"/>
              </w:rPr>
              <w:t xml:space="preserve"> </w:t>
            </w:r>
            <w:r w:rsidRPr="00CB5A53">
              <w:rPr>
                <w:sz w:val="22"/>
                <w:szCs w:val="22"/>
                <w:lang w:val="en-US" w:eastAsia="ru-RU"/>
              </w:rPr>
              <w:t>VISION</w:t>
            </w:r>
            <w:r w:rsidRPr="00CB5A53">
              <w:rPr>
                <w:sz w:val="22"/>
                <w:szCs w:val="22"/>
                <w:lang w:eastAsia="ru-RU"/>
              </w:rPr>
              <w:t xml:space="preserve"> - </w:t>
            </w:r>
            <w:r w:rsidRPr="00CB5A53">
              <w:rPr>
                <w:sz w:val="22"/>
                <w:szCs w:val="22"/>
                <w:lang w:val="en-US" w:eastAsia="ru-RU"/>
              </w:rPr>
              <w:t>SONG</w:t>
            </w:r>
            <w:r w:rsidRPr="00CB5A53">
              <w:rPr>
                <w:sz w:val="22"/>
                <w:szCs w:val="22"/>
                <w:lang w:eastAsia="ru-RU"/>
              </w:rPr>
              <w:t>» г. Екатеринбург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 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«НСК» ансамбль   «Матаня» и «ОСК»</w:t>
            </w:r>
          </w:p>
          <w:p w:rsidR="00CB5A53" w:rsidRPr="00CB5A53" w:rsidRDefault="00A86643" w:rsidP="00A8664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 Матанечка»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вокал»  в\к взрослые(26 и старша);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вокал»  мужская группа;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- Диплом Лауреата 1 ст.  в номинации « </w:t>
            </w:r>
            <w:r w:rsidRPr="00CB5A53">
              <w:rPr>
                <w:sz w:val="22"/>
                <w:szCs w:val="22"/>
                <w:lang w:eastAsia="ru-RU"/>
              </w:rPr>
              <w:lastRenderedPageBreak/>
              <w:t>вокально-хоровый ансамбли»   в\к (смешанная  группа;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в номинации «народный вокал»  Ансамбль в\к (третья  группа)( 8-10 лет. );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</w:t>
            </w:r>
            <w:r w:rsidR="00A86643">
              <w:rPr>
                <w:sz w:val="22"/>
                <w:szCs w:val="22"/>
                <w:lang w:eastAsia="ru-RU"/>
              </w:rPr>
              <w:t xml:space="preserve"> « За самый дружный коллектив»</w:t>
            </w:r>
            <w:r w:rsidRPr="00CB5A53">
              <w:rPr>
                <w:sz w:val="22"/>
                <w:szCs w:val="22"/>
                <w:lang w:eastAsia="ru-RU"/>
              </w:rPr>
              <w:t>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Благодарственное письмо Аданес-Вега О.В.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 Диплом «За  высокий уровень подготовку  конкурсантов»;</w:t>
            </w:r>
          </w:p>
          <w:p w:rsidR="00CB5A53" w:rsidRPr="00CB5A53" w:rsidRDefault="00A86643" w:rsidP="001F6335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- Диплом «За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 педагогический талант»;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lastRenderedPageBreak/>
              <w:t>31 мая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Международный  конкурс-фестиваль « Алые паруса 2020» Номинация :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«Художественное слово»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</w:p>
          <w:p w:rsidR="00CB5A53" w:rsidRPr="00CB5A53" w:rsidRDefault="00A86643" w:rsidP="00A8664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CB5A53"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Лауреата 1-й степени  - участниц подростковой группы т\с 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 Маска» - УСАЧЁВА ЕЛИЗАВЕТА -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( Р.Погодин « ЖАБА») в\к 17-20 лет;</w:t>
            </w:r>
          </w:p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Диплом </w:t>
            </w:r>
            <w:r w:rsidR="00CB5A53" w:rsidRPr="00CB5A53">
              <w:rPr>
                <w:sz w:val="22"/>
                <w:szCs w:val="22"/>
                <w:lang w:eastAsia="ru-RU"/>
              </w:rPr>
              <w:t>Лауреата 1-й степени  - участниц подростковой группы т\с</w:t>
            </w:r>
          </w:p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« Маска» - К</w:t>
            </w:r>
            <w:r w:rsidR="00CB5A53" w:rsidRPr="00CB5A53">
              <w:rPr>
                <w:sz w:val="22"/>
                <w:szCs w:val="22"/>
                <w:lang w:eastAsia="ru-RU"/>
              </w:rPr>
              <w:t>ИМОРИНА АЛИНА -</w:t>
            </w:r>
          </w:p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</w:t>
            </w:r>
            <w:r w:rsidR="00CB5A53" w:rsidRPr="00CB5A53">
              <w:rPr>
                <w:sz w:val="22"/>
                <w:szCs w:val="22"/>
                <w:lang w:eastAsia="ru-RU"/>
              </w:rPr>
              <w:t>Л.Ошанин. « ВОЛЖСКАЯ БАЛЛАДА») в\к 14-16 лет;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- Благодарственное письмо оркомитета руководителю театральной студии « Маска»  - Крышиной Е.В.;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31 мая 2020</w:t>
            </w: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Международный  конкурс-фестивал</w:t>
            </w:r>
            <w:r w:rsidR="00A86643">
              <w:rPr>
                <w:sz w:val="22"/>
                <w:szCs w:val="22"/>
                <w:lang w:eastAsia="ru-RU"/>
              </w:rPr>
              <w:t>ь « Алые паруса 2020» Номинация</w:t>
            </w:r>
            <w:r w:rsidRPr="00CB5A53">
              <w:rPr>
                <w:sz w:val="22"/>
                <w:szCs w:val="22"/>
                <w:lang w:eastAsia="ru-RU"/>
              </w:rPr>
              <w:t>: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«Театр»</w:t>
            </w:r>
          </w:p>
          <w:p w:rsidR="00CB5A53" w:rsidRPr="00CB5A53" w:rsidRDefault="00CB5A53" w:rsidP="001F6335">
            <w:pPr>
              <w:spacing w:line="240" w:lineRule="atLeast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Театральная студия</w:t>
            </w:r>
          </w:p>
          <w:p w:rsidR="00CB5A53" w:rsidRPr="00CB5A53" w:rsidRDefault="00A86643" w:rsidP="00A8664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r w:rsidR="00CB5A53" w:rsidRPr="00CB5A53">
              <w:rPr>
                <w:sz w:val="22"/>
                <w:szCs w:val="22"/>
                <w:lang w:eastAsia="ru-RU"/>
              </w:rPr>
              <w:t>Маска»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Диплом  ГРАН ПРИ</w:t>
            </w:r>
            <w:r w:rsidR="00CB5A53" w:rsidRPr="00CB5A53">
              <w:rPr>
                <w:sz w:val="22"/>
                <w:szCs w:val="22"/>
                <w:lang w:eastAsia="ru-RU"/>
              </w:rPr>
              <w:t xml:space="preserve">, </w:t>
            </w:r>
          </w:p>
          <w:p w:rsidR="00CB5A53" w:rsidRPr="00CB5A53" w:rsidRDefault="00CB5A53" w:rsidP="001F6335">
            <w:pPr>
              <w:jc w:val="both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в\к смешанная,</w:t>
            </w:r>
          </w:p>
          <w:p w:rsidR="00CB5A53" w:rsidRPr="00CB5A53" w:rsidRDefault="00A86643" w:rsidP="001F6335">
            <w:pPr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(Спектакль «</w:t>
            </w:r>
            <w:r w:rsidR="00CB5A53" w:rsidRPr="00CB5A53">
              <w:rPr>
                <w:sz w:val="22"/>
                <w:szCs w:val="22"/>
                <w:lang w:eastAsia="ru-RU"/>
              </w:rPr>
              <w:t>КВОКИ и КВАКИ или маленьк</w:t>
            </w:r>
            <w:r>
              <w:rPr>
                <w:sz w:val="22"/>
                <w:szCs w:val="22"/>
                <w:lang w:eastAsia="ru-RU"/>
              </w:rPr>
              <w:t>ая история про больших друзей»)</w:t>
            </w:r>
          </w:p>
        </w:tc>
      </w:tr>
      <w:tr w:rsidR="00CB5A53" w:rsidRPr="00190A06" w:rsidTr="00CB5A53">
        <w:tc>
          <w:tcPr>
            <w:tcW w:w="993" w:type="dxa"/>
            <w:shd w:val="clear" w:color="auto" w:fill="auto"/>
          </w:tcPr>
          <w:p w:rsidR="00CB5A53" w:rsidRPr="00CB5A53" w:rsidRDefault="00A86643" w:rsidP="00A86643">
            <w:pPr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CB5A53" w:rsidRPr="00CB5A53">
              <w:rPr>
                <w:sz w:val="22"/>
                <w:szCs w:val="22"/>
                <w:lang w:eastAsia="ru-RU"/>
              </w:rPr>
              <w:t>юнь 2020</w:t>
            </w:r>
          </w:p>
          <w:p w:rsidR="00CB5A53" w:rsidRPr="00CB5A53" w:rsidRDefault="00CB5A53" w:rsidP="001F6335">
            <w:pPr>
              <w:jc w:val="center"/>
              <w:rPr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CB5A53" w:rsidRPr="00CB5A53" w:rsidRDefault="00CB5A53" w:rsidP="00A86643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  Международный  хореографический онлайн-конкурс  «ТАНЦЕМАНИЯ»</w:t>
            </w:r>
          </w:p>
        </w:tc>
        <w:tc>
          <w:tcPr>
            <w:tcW w:w="1701" w:type="dxa"/>
            <w:shd w:val="clear" w:color="auto" w:fill="auto"/>
          </w:tcPr>
          <w:p w:rsidR="00CB5A53" w:rsidRPr="00CB5A53" w:rsidRDefault="00CB5A53" w:rsidP="00A86643">
            <w:pPr>
              <w:jc w:val="center"/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«</w:t>
            </w:r>
            <w:r w:rsidR="00A86643">
              <w:rPr>
                <w:sz w:val="22"/>
                <w:szCs w:val="22"/>
                <w:lang w:eastAsia="ru-RU"/>
              </w:rPr>
              <w:t>НСК» ансамбль  танца «Конфетти»</w:t>
            </w:r>
          </w:p>
        </w:tc>
        <w:tc>
          <w:tcPr>
            <w:tcW w:w="4111" w:type="dxa"/>
            <w:shd w:val="clear" w:color="auto" w:fill="auto"/>
          </w:tcPr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>-Диплом Лауреата 1 ст.  ;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  <w:r w:rsidRPr="00CB5A53">
              <w:rPr>
                <w:sz w:val="22"/>
                <w:szCs w:val="22"/>
                <w:lang w:eastAsia="ru-RU"/>
              </w:rPr>
              <w:t xml:space="preserve">-Диплом Лауреата 1 ст. </w:t>
            </w:r>
            <w:r w:rsidR="00A86643">
              <w:rPr>
                <w:sz w:val="22"/>
                <w:szCs w:val="22"/>
                <w:lang w:eastAsia="ru-RU"/>
              </w:rPr>
              <w:t xml:space="preserve"> в номинации «народный танец»</w:t>
            </w:r>
          </w:p>
          <w:p w:rsidR="00CB5A53" w:rsidRPr="00CB5A53" w:rsidRDefault="00CB5A53" w:rsidP="001F6335">
            <w:pPr>
              <w:rPr>
                <w:lang w:eastAsia="ru-RU"/>
              </w:rPr>
            </w:pPr>
          </w:p>
        </w:tc>
      </w:tr>
    </w:tbl>
    <w:p w:rsidR="00BC7B18" w:rsidRPr="002B3857" w:rsidRDefault="00BC7B18" w:rsidP="00BC7B18">
      <w:pPr>
        <w:rPr>
          <w:sz w:val="20"/>
          <w:highlight w:val="yellow"/>
          <w:lang w:eastAsia="en-US"/>
        </w:rPr>
      </w:pPr>
    </w:p>
    <w:p w:rsidR="005457D9" w:rsidRPr="001E2D1C" w:rsidRDefault="005457D9" w:rsidP="00C82D10">
      <w:pPr>
        <w:ind w:firstLine="567"/>
        <w:jc w:val="both"/>
        <w:rPr>
          <w:color w:val="000000" w:themeColor="text1"/>
        </w:rPr>
      </w:pPr>
      <w:r w:rsidRPr="001E2D1C">
        <w:rPr>
          <w:color w:val="000000"/>
        </w:rPr>
        <w:t xml:space="preserve">Одним из приоритетных направлений работы КДУ в отчетный период являлось информационное обеспечение деятельности о предоставляемых услугах </w:t>
      </w:r>
      <w:r w:rsidR="00CC4332" w:rsidRPr="001E2D1C">
        <w:rPr>
          <w:color w:val="000000"/>
        </w:rPr>
        <w:t xml:space="preserve">в средствах массовой информации, </w:t>
      </w:r>
      <w:r w:rsidRPr="001E2D1C">
        <w:rPr>
          <w:color w:val="000000"/>
        </w:rPr>
        <w:t>пров</w:t>
      </w:r>
      <w:r w:rsidR="00CC4332" w:rsidRPr="001E2D1C">
        <w:rPr>
          <w:color w:val="000000"/>
        </w:rPr>
        <w:t>едение онлайн-мероприятий,</w:t>
      </w:r>
      <w:r w:rsidRPr="001E2D1C">
        <w:rPr>
          <w:color w:val="000000"/>
        </w:rPr>
        <w:t xml:space="preserve"> </w:t>
      </w:r>
      <w:r w:rsidR="00661129" w:rsidRPr="001E2D1C">
        <w:rPr>
          <w:color w:val="000000"/>
        </w:rPr>
        <w:t>расширение работы</w:t>
      </w:r>
      <w:r w:rsidRPr="001E2D1C">
        <w:rPr>
          <w:color w:val="000000"/>
        </w:rPr>
        <w:t xml:space="preserve"> по использованию интернет-ресурсов, в т.ч. популярных социальных сетей (группы «ВКонтакте», «Одноклассники» и др.), портала «Ярославская культура».</w:t>
      </w:r>
      <w:r w:rsidR="006268E0" w:rsidRPr="001E2D1C">
        <w:rPr>
          <w:color w:val="000000"/>
        </w:rPr>
        <w:t xml:space="preserve"> Н</w:t>
      </w:r>
      <w:r w:rsidR="00C82D10" w:rsidRPr="001E2D1C">
        <w:rPr>
          <w:color w:val="000000"/>
        </w:rPr>
        <w:t>аблюдается ро</w:t>
      </w:r>
      <w:r w:rsidR="00661129" w:rsidRPr="001E2D1C">
        <w:rPr>
          <w:color w:val="000000"/>
        </w:rPr>
        <w:t>ст числа подписчиков страниц КДУ</w:t>
      </w:r>
      <w:r w:rsidR="006268E0" w:rsidRPr="001E2D1C">
        <w:rPr>
          <w:color w:val="000000"/>
        </w:rPr>
        <w:t>, создание новых групп</w:t>
      </w:r>
      <w:r w:rsidR="00C82D10" w:rsidRPr="001E2D1C">
        <w:rPr>
          <w:color w:val="000000"/>
        </w:rPr>
        <w:t xml:space="preserve">. </w:t>
      </w:r>
      <w:r w:rsidR="00661129" w:rsidRPr="001E2D1C">
        <w:t>О</w:t>
      </w:r>
      <w:r w:rsidR="00C82D10" w:rsidRPr="001E2D1C">
        <w:t>бъем работы в</w:t>
      </w:r>
      <w:r w:rsidR="00C82D10" w:rsidRPr="001E2D1C">
        <w:rPr>
          <w:b/>
        </w:rPr>
        <w:t xml:space="preserve"> </w:t>
      </w:r>
      <w:r w:rsidR="00C82D10" w:rsidRPr="001E2D1C">
        <w:t>АИС ЕИПСК</w:t>
      </w:r>
      <w:r w:rsidR="00C82D10" w:rsidRPr="001E2D1C">
        <w:rPr>
          <w:b/>
        </w:rPr>
        <w:t xml:space="preserve"> </w:t>
      </w:r>
      <w:r w:rsidR="001F7D47" w:rsidRPr="001E2D1C">
        <w:rPr>
          <w:b/>
        </w:rPr>
        <w:t xml:space="preserve">- </w:t>
      </w:r>
      <w:r w:rsidR="009045A1" w:rsidRPr="001E2D1C">
        <w:t xml:space="preserve">выше по сравнению с </w:t>
      </w:r>
      <w:r w:rsidR="006268E0" w:rsidRPr="001E2D1C">
        <w:rPr>
          <w:lang w:val="en-US"/>
        </w:rPr>
        <w:t>I</w:t>
      </w:r>
      <w:r w:rsidR="006268E0" w:rsidRPr="001E2D1C">
        <w:t xml:space="preserve"> </w:t>
      </w:r>
      <w:r w:rsidR="00504A10" w:rsidRPr="001E2D1C">
        <w:t>полугодием</w:t>
      </w:r>
      <w:r w:rsidR="006268E0" w:rsidRPr="001E2D1C">
        <w:t xml:space="preserve"> </w:t>
      </w:r>
      <w:r w:rsidR="009045A1" w:rsidRPr="001E2D1C">
        <w:t>2019</w:t>
      </w:r>
      <w:r w:rsidR="001F7D47" w:rsidRPr="001E2D1C">
        <w:t xml:space="preserve"> г.</w:t>
      </w:r>
      <w:r w:rsidR="001F7D47" w:rsidRPr="001E2D1C">
        <w:rPr>
          <w:b/>
        </w:rPr>
        <w:t xml:space="preserve"> </w:t>
      </w:r>
      <w:r w:rsidR="00661129" w:rsidRPr="001E2D1C">
        <w:t>Продолж</w:t>
      </w:r>
      <w:r w:rsidR="006268E0" w:rsidRPr="001E2D1C">
        <w:t>ено</w:t>
      </w:r>
      <w:r w:rsidR="00661129" w:rsidRPr="001E2D1C">
        <w:t xml:space="preserve"> системное по</w:t>
      </w:r>
      <w:r w:rsidR="006268E0" w:rsidRPr="001E2D1C">
        <w:t>полнение информационного банка фото и видеоматериалами</w:t>
      </w:r>
      <w:r w:rsidR="00661129" w:rsidRPr="001E2D1C">
        <w:t>, отражаю</w:t>
      </w:r>
      <w:r w:rsidR="006268E0" w:rsidRPr="001E2D1C">
        <w:t>щими</w:t>
      </w:r>
      <w:r w:rsidR="00661129" w:rsidRPr="001E2D1C">
        <w:t xml:space="preserve"> деятельность КДУ</w:t>
      </w:r>
      <w:r w:rsidR="006268E0" w:rsidRPr="001E2D1C">
        <w:t xml:space="preserve">, продолжен </w:t>
      </w:r>
      <w:r w:rsidR="00661129" w:rsidRPr="001E2D1C">
        <w:t xml:space="preserve">сбор информации (статьи, заметки, короткие строки из угличских СМИ) для Ежегодного информационного журнала </w:t>
      </w:r>
      <w:r w:rsidR="001D1961" w:rsidRPr="001E2D1C">
        <w:t>МАУ «ДК УМР»</w:t>
      </w:r>
      <w:r w:rsidR="00661129" w:rsidRPr="001E2D1C">
        <w:t>.</w:t>
      </w:r>
      <w:r w:rsidR="00156FE5" w:rsidRPr="001E2D1C">
        <w:t xml:space="preserve"> </w:t>
      </w:r>
      <w:r w:rsidR="006268E0" w:rsidRPr="001E2D1C">
        <w:t>Общее количество статей о деяте</w:t>
      </w:r>
      <w:r w:rsidR="001E2D1C" w:rsidRPr="001E2D1C">
        <w:t xml:space="preserve">льности МАУ «ДК УМР» в печатных_электронных </w:t>
      </w:r>
      <w:r w:rsidR="006268E0" w:rsidRPr="001E2D1C">
        <w:t>СМИ («Угличская газета</w:t>
      </w:r>
      <w:r w:rsidR="00EB3D4F" w:rsidRPr="001E2D1C">
        <w:t>»</w:t>
      </w:r>
      <w:r w:rsidR="006268E0" w:rsidRPr="001E2D1C">
        <w:t>, Шанс</w:t>
      </w:r>
      <w:r w:rsidR="001E2D1C" w:rsidRPr="001E2D1C">
        <w:t xml:space="preserve"> Углич-Онлайн, Углич.ру)</w:t>
      </w:r>
      <w:r w:rsidR="006268E0" w:rsidRPr="001E2D1C">
        <w:t xml:space="preserve"> </w:t>
      </w:r>
      <w:r w:rsidR="00EB3D4F" w:rsidRPr="001E2D1C">
        <w:t xml:space="preserve">– </w:t>
      </w:r>
      <w:r w:rsidR="001E2D1C" w:rsidRPr="001E2D1C">
        <w:t>12.</w:t>
      </w:r>
      <w:r w:rsidR="00EB3D4F" w:rsidRPr="001E2D1C">
        <w:t xml:space="preserve"> Продолжена работа сельскими КДУ по подготовке видеоматериалов, роликов и т.д.</w:t>
      </w:r>
    </w:p>
    <w:p w:rsidR="00BC7B18" w:rsidRPr="001E2D1C" w:rsidRDefault="001E2D1C" w:rsidP="001E2D1C">
      <w:pPr>
        <w:snapToGrid w:val="0"/>
        <w:ind w:firstLine="708"/>
        <w:jc w:val="center"/>
      </w:pPr>
      <w:r>
        <w:t>Сводная</w:t>
      </w:r>
      <w:r w:rsidRPr="001E2D1C">
        <w:t xml:space="preserve"> статистика работы культурно-досуговых учреждений </w:t>
      </w:r>
      <w:r>
        <w:t xml:space="preserve">УМР </w:t>
      </w:r>
      <w:r w:rsidRPr="001E2D1C">
        <w:t>с цифровыми и медиа ресурсами по состоянию на 30.06.2020: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843"/>
        <w:gridCol w:w="1276"/>
        <w:gridCol w:w="1701"/>
      </w:tblGrid>
      <w:tr w:rsidR="001E2D1C" w:rsidRPr="001E2D1C" w:rsidTr="001E2D1C">
        <w:trPr>
          <w:trHeight w:val="8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За соответствующий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период прошлого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Июнь 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Темп роста, %</w:t>
            </w:r>
          </w:p>
        </w:tc>
      </w:tr>
      <w:tr w:rsidR="001E2D1C" w:rsidRPr="001E2D1C" w:rsidTr="001E2D1C">
        <w:trPr>
          <w:trHeight w:val="30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1E2D1C" w:rsidRPr="001E2D1C" w:rsidTr="001E2D1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 мероприятий, направленных на продвижение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1 310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1 944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148,4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1E2D1C" w:rsidRPr="001E2D1C" w:rsidTr="001E2D1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Суммарное количество публикаций в соцсетях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115,8</w:t>
            </w:r>
          </w:p>
        </w:tc>
      </w:tr>
      <w:tr w:rsidR="001E2D1C" w:rsidRPr="001E2D1C" w:rsidTr="001E2D1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публикаций на сайте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144,8</w:t>
            </w:r>
          </w:p>
        </w:tc>
      </w:tr>
      <w:tr w:rsidR="001E2D1C" w:rsidRPr="001E2D1C" w:rsidTr="001E2D1C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информационных материалов в теле-, радиоэфире, интернет-СМИ регионального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181,8</w:t>
            </w:r>
          </w:p>
        </w:tc>
      </w:tr>
      <w:tr w:rsidR="001E2D1C" w:rsidRPr="001E2D1C" w:rsidTr="001E2D1C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информационных материалов в теле-, радиоэфире, интернет-СМИ федерального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E2D1C" w:rsidRPr="001E2D1C" w:rsidTr="001E2D1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размещенных рекламных материалов (коммерческая и социальная реклама)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106,7</w:t>
            </w:r>
          </w:p>
        </w:tc>
      </w:tr>
      <w:tr w:rsidR="001E2D1C" w:rsidRPr="001E2D1C" w:rsidTr="001E2D1C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промо-акций (дни открытых дверей, пресс-конференции, предпоказы, брифинги, вернисажи)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1E2D1C" w:rsidRPr="001E2D1C" w:rsidTr="001E2D1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разосланных сообщений по списку «клиентской базы»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313,9</w:t>
            </w:r>
          </w:p>
        </w:tc>
      </w:tr>
      <w:tr w:rsidR="001E2D1C" w:rsidRPr="001E2D1C" w:rsidTr="001E2D1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Количество обращений к цифровым и медиаресурсам сферы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22 564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34 784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E2D1C">
              <w:rPr>
                <w:b/>
                <w:bCs/>
                <w:color w:val="000000"/>
                <w:sz w:val="22"/>
                <w:szCs w:val="22"/>
                <w:lang w:eastAsia="ru-RU"/>
              </w:rPr>
              <w:t>154,2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х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посещений сайта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5 076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13 013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256,4</w:t>
            </w:r>
          </w:p>
        </w:tc>
      </w:tr>
      <w:tr w:rsidR="001E2D1C" w:rsidRPr="001E2D1C" w:rsidTr="001E2D1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подписчиков на сайте 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171,5</w:t>
            </w:r>
          </w:p>
        </w:tc>
      </w:tr>
      <w:tr w:rsidR="001E2D1C" w:rsidRPr="001E2D1C" w:rsidTr="001E2D1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Суммарное количество подписчиков в соцсетях,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16 755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123,5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Instagram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159,9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Facebook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274,5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«ВКонтакте»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13 191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15 591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118,2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Одноклассники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3 273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4 499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137,5</w:t>
            </w:r>
          </w:p>
        </w:tc>
      </w:tr>
      <w:tr w:rsidR="001E2D1C" w:rsidRPr="001E2D1C" w:rsidTr="001E2D1C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237,5</w:t>
            </w:r>
          </w:p>
        </w:tc>
      </w:tr>
      <w:tr w:rsidR="001E2D1C" w:rsidRPr="001E2D1C" w:rsidTr="001E2D1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1C" w:rsidRPr="001E2D1C" w:rsidRDefault="001E2D1C" w:rsidP="001E2D1C">
            <w:pPr>
              <w:suppressAutoHyphens w:val="0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Количество получателей информационной рассылки («клиентская база»)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D1C" w:rsidRPr="001E2D1C" w:rsidRDefault="001E2D1C" w:rsidP="001E2D1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E2D1C">
              <w:rPr>
                <w:color w:val="000000"/>
                <w:sz w:val="22"/>
                <w:szCs w:val="22"/>
                <w:lang w:eastAsia="ru-RU"/>
              </w:rPr>
              <w:t>127,6</w:t>
            </w:r>
          </w:p>
        </w:tc>
      </w:tr>
    </w:tbl>
    <w:p w:rsidR="001E2D1C" w:rsidRPr="001E2D1C" w:rsidRDefault="001E2D1C" w:rsidP="000B47A8">
      <w:pPr>
        <w:snapToGrid w:val="0"/>
        <w:ind w:firstLine="708"/>
        <w:rPr>
          <w:sz w:val="22"/>
          <w:szCs w:val="22"/>
          <w:highlight w:val="yellow"/>
        </w:rPr>
      </w:pPr>
    </w:p>
    <w:p w:rsidR="001E2D1C" w:rsidRPr="002B3857" w:rsidRDefault="001E2D1C" w:rsidP="000B47A8">
      <w:pPr>
        <w:snapToGrid w:val="0"/>
        <w:ind w:firstLine="708"/>
        <w:rPr>
          <w:highlight w:val="yellow"/>
        </w:rPr>
      </w:pPr>
    </w:p>
    <w:p w:rsidR="000B47A8" w:rsidRPr="00DD4572" w:rsidRDefault="000B47A8" w:rsidP="000B47A8">
      <w:pPr>
        <w:rPr>
          <w:b/>
          <w:bCs/>
          <w:i/>
        </w:rPr>
      </w:pPr>
      <w:r w:rsidRPr="00DD4572">
        <w:rPr>
          <w:b/>
          <w:bCs/>
          <w:i/>
        </w:rPr>
        <w:t>Заключительная часть</w:t>
      </w:r>
    </w:p>
    <w:p w:rsidR="00EC2A4C" w:rsidRPr="009F3273" w:rsidRDefault="00EC2A4C" w:rsidP="00EC2A4C">
      <w:pPr>
        <w:ind w:firstLine="708"/>
        <w:jc w:val="both"/>
      </w:pPr>
      <w:r w:rsidRPr="009F3273">
        <w:t xml:space="preserve">Во </w:t>
      </w:r>
      <w:r w:rsidRPr="009F3273">
        <w:rPr>
          <w:lang w:val="en-US"/>
        </w:rPr>
        <w:t>II</w:t>
      </w:r>
      <w:r w:rsidRPr="009F3273">
        <w:t xml:space="preserve"> квартале 2020 г. специалисты подведомственных учреждений и Управления справ</w:t>
      </w:r>
      <w:r>
        <w:t xml:space="preserve">ились с поставленными задачами по </w:t>
      </w:r>
      <w:r w:rsidRPr="009F3273">
        <w:t>переход</w:t>
      </w:r>
      <w:r>
        <w:t>у на</w:t>
      </w:r>
      <w:r w:rsidRPr="009F3273">
        <w:t xml:space="preserve"> новый режим работы в связи с угрозой распространения коронавирусной инфекции.</w:t>
      </w:r>
    </w:p>
    <w:p w:rsidR="00EC2A4C" w:rsidRPr="009F3273" w:rsidRDefault="00EC2A4C" w:rsidP="00EC2A4C">
      <w:pPr>
        <w:ind w:firstLine="708"/>
        <w:jc w:val="both"/>
      </w:pPr>
      <w:r w:rsidRPr="009F3273">
        <w:t>Положительными моментами в работе можно считать:</w:t>
      </w:r>
    </w:p>
    <w:p w:rsidR="00EC2A4C" w:rsidRPr="009F3273" w:rsidRDefault="00EC2A4C" w:rsidP="00EC2A4C">
      <w:pPr>
        <w:ind w:firstLine="708"/>
        <w:jc w:val="both"/>
      </w:pPr>
      <w:r w:rsidRPr="009F3273">
        <w:t>- оперативное реагирование, принятие мер по нераспространению коронавирусной инфекции и проведение ежедневного и еженедельного мониторинга по этому направлению.</w:t>
      </w:r>
    </w:p>
    <w:p w:rsidR="00EC2A4C" w:rsidRPr="009F3273" w:rsidRDefault="00EC2A4C" w:rsidP="00EC2A4C">
      <w:pPr>
        <w:ind w:firstLine="708"/>
        <w:jc w:val="both"/>
      </w:pPr>
      <w:r>
        <w:t xml:space="preserve">- </w:t>
      </w:r>
      <w:r w:rsidRPr="009F3273">
        <w:t>активную позицию Управления культуры и учреждений по привлечению дополнительных средств, в том числе материальных (конкурсы), кадровых, для повышения эффективности работы учреждений;</w:t>
      </w:r>
    </w:p>
    <w:p w:rsidR="00EC2A4C" w:rsidRPr="009F3273" w:rsidRDefault="00EC2A4C" w:rsidP="00EC2A4C">
      <w:pPr>
        <w:ind w:firstLine="708"/>
        <w:jc w:val="both"/>
      </w:pPr>
      <w:r w:rsidRPr="009F3273">
        <w:lastRenderedPageBreak/>
        <w:t>- активное участие и победы коллективов художественной самодеятельности, учащихся учреждений дополнительного образования в онлайн-конкурсах и фестивалях различного уровня;</w:t>
      </w:r>
    </w:p>
    <w:p w:rsidR="00EC2A4C" w:rsidRPr="009F3273" w:rsidRDefault="00EC2A4C" w:rsidP="00EC2A4C">
      <w:pPr>
        <w:ind w:firstLine="708"/>
        <w:jc w:val="both"/>
      </w:pPr>
      <w:r w:rsidRPr="009F3273">
        <w:t>- проведение онлайн-мероприятий различной направленности в отчетном периоде в большом количестве</w:t>
      </w:r>
      <w:r w:rsidRPr="009F3273">
        <w:rPr>
          <w:color w:val="000000"/>
        </w:rPr>
        <w:t xml:space="preserve">, </w:t>
      </w:r>
    </w:p>
    <w:p w:rsidR="00EC2A4C" w:rsidRPr="009F3273" w:rsidRDefault="00EC2A4C" w:rsidP="00EC2A4C">
      <w:pPr>
        <w:ind w:firstLine="708"/>
        <w:jc w:val="both"/>
      </w:pPr>
      <w:r w:rsidRPr="009F3273">
        <w:t>- активн</w:t>
      </w:r>
      <w:r>
        <w:t>ое участие учреждений в проекте</w:t>
      </w:r>
      <w:r w:rsidRPr="009F3273">
        <w:t xml:space="preserve"> «Мой клуб. Моя библиотека»</w:t>
      </w:r>
      <w:r>
        <w:t>.</w:t>
      </w:r>
      <w:r w:rsidRPr="009F3273">
        <w:t xml:space="preserve"> </w:t>
      </w:r>
    </w:p>
    <w:p w:rsidR="00EC2A4C" w:rsidRPr="009F3273" w:rsidRDefault="00EC2A4C" w:rsidP="00EC2A4C">
      <w:pPr>
        <w:ind w:firstLine="708"/>
        <w:jc w:val="both"/>
      </w:pP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>Вопросы, над которыми предстоит работать:</w:t>
      </w:r>
    </w:p>
    <w:p w:rsidR="00EC2A4C" w:rsidRPr="009F3273" w:rsidRDefault="00EC2A4C" w:rsidP="00EC2A4C">
      <w:pPr>
        <w:ind w:firstLine="708"/>
        <w:jc w:val="both"/>
        <w:rPr>
          <w:bCs/>
        </w:rPr>
      </w:pPr>
      <w:r w:rsidRPr="009F3273">
        <w:rPr>
          <w:color w:val="000000"/>
        </w:rPr>
        <w:t xml:space="preserve">- корректировка планов работы учреждений в связи с изменением режима работы (коронавирус), работа по </w:t>
      </w:r>
      <w:r w:rsidRPr="009F3273">
        <w:rPr>
          <w:bCs/>
        </w:rPr>
        <w:t>достижению плановых показателей («дорожная карта» по исполнению Послания Президента РФ, нацпроект «Культура»,</w:t>
      </w:r>
      <w:r w:rsidRPr="009F3273">
        <w:rPr>
          <w:color w:val="000000"/>
        </w:rPr>
        <w:t xml:space="preserve"> «Рейтинг-76»</w:t>
      </w:r>
      <w:r w:rsidRPr="009F3273">
        <w:rPr>
          <w:bCs/>
        </w:rPr>
        <w:t xml:space="preserve">, муниципальные задания учреждений, сетевые показатели); </w:t>
      </w: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 xml:space="preserve">- организация, проведение/перенос мероприятий согласно скорректированного плана, </w:t>
      </w: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>- подготовка учащихся учреждений дополнительного образования, участников клубных формирований к крупным конкурсам и фестивалям - в случае возможности участия в них;</w:t>
      </w: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>- дальнейшая работа по укреплению материально-технического состояния учреждений культуры района, участие учреждений в конкурсах и грантах, сотрудничество с СОНКО, создание НКО;</w:t>
      </w: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 xml:space="preserve">- </w:t>
      </w:r>
      <w:r w:rsidRPr="009F3273">
        <w:t>дальнейшее выстраивание системы взаимоотношений в связи с передачей полномочий с уровня сельских поселений на уровень муниципального района;</w:t>
      </w:r>
    </w:p>
    <w:p w:rsidR="00EC2A4C" w:rsidRPr="009F3273" w:rsidRDefault="00EC2A4C" w:rsidP="00EC2A4C">
      <w:pPr>
        <w:ind w:firstLine="708"/>
        <w:jc w:val="both"/>
        <w:rPr>
          <w:bCs/>
        </w:rPr>
      </w:pPr>
      <w:r w:rsidRPr="009F3273">
        <w:rPr>
          <w:bCs/>
        </w:rPr>
        <w:t xml:space="preserve">- </w:t>
      </w:r>
      <w:r w:rsidRPr="009F3273">
        <w:t xml:space="preserve">работа по развитию общественных культурных пространств в </w:t>
      </w:r>
      <w:r>
        <w:t xml:space="preserve">«подшефных» </w:t>
      </w:r>
      <w:r w:rsidRPr="009F3273">
        <w:t>учреждениях культуры</w:t>
      </w:r>
      <w:r w:rsidRPr="009F3273">
        <w:rPr>
          <w:bCs/>
        </w:rPr>
        <w:t xml:space="preserve"> в рамках проекта «Мой клуб. Моя библиотека»</w:t>
      </w:r>
      <w:r w:rsidRPr="009F3273">
        <w:t xml:space="preserve">; </w:t>
      </w:r>
    </w:p>
    <w:p w:rsidR="00EC2A4C" w:rsidRPr="009F3273" w:rsidRDefault="00EC2A4C" w:rsidP="00EC2A4C">
      <w:pPr>
        <w:ind w:firstLine="708"/>
        <w:jc w:val="both"/>
      </w:pPr>
      <w:r w:rsidRPr="009F3273">
        <w:t>- работа по развитию волонтерского движения в сфере культуры;</w:t>
      </w:r>
    </w:p>
    <w:p w:rsidR="00EC2A4C" w:rsidRPr="009F3273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 xml:space="preserve">- </w:t>
      </w:r>
      <w:r>
        <w:rPr>
          <w:color w:val="000000"/>
        </w:rPr>
        <w:t xml:space="preserve">дальнейшая </w:t>
      </w:r>
      <w:r w:rsidRPr="009F3273">
        <w:rPr>
          <w:color w:val="000000"/>
        </w:rPr>
        <w:t>реализация мероприятий плана Года памяти и славы;</w:t>
      </w:r>
    </w:p>
    <w:p w:rsidR="00EC2A4C" w:rsidRPr="0040661E" w:rsidRDefault="00EC2A4C" w:rsidP="00EC2A4C">
      <w:pPr>
        <w:ind w:firstLine="708"/>
        <w:jc w:val="both"/>
        <w:rPr>
          <w:color w:val="000000"/>
        </w:rPr>
      </w:pPr>
      <w:r w:rsidRPr="009F3273">
        <w:rPr>
          <w:color w:val="000000"/>
        </w:rPr>
        <w:t xml:space="preserve">- подготовка к проведению </w:t>
      </w:r>
      <w:r w:rsidRPr="009F3273">
        <w:rPr>
          <w:bCs/>
        </w:rPr>
        <w:t>крупных культурно-массовых мероприятий 2020 г. в случае отмены ограничений</w:t>
      </w:r>
      <w:r>
        <w:rPr>
          <w:bCs/>
        </w:rPr>
        <w:t xml:space="preserve"> (фестиваль «Урожай», фестиваль «По вехам истории»</w:t>
      </w:r>
      <w:r w:rsidR="00AC2BDE">
        <w:rPr>
          <w:bCs/>
        </w:rPr>
        <w:t>, Х</w:t>
      </w:r>
      <w:r w:rsidR="00AC2BDE">
        <w:rPr>
          <w:bCs/>
          <w:lang w:val="en-US"/>
        </w:rPr>
        <w:t>III</w:t>
      </w:r>
      <w:r w:rsidR="00AC2BDE">
        <w:rPr>
          <w:bCs/>
        </w:rPr>
        <w:t xml:space="preserve"> фестиваль, посвященный Ф.И. Тютчеву; фестиваль «Дружба», дни сел и поселков)</w:t>
      </w:r>
      <w:r w:rsidRPr="009F3273">
        <w:rPr>
          <w:bCs/>
        </w:rPr>
        <w:t>.</w:t>
      </w:r>
    </w:p>
    <w:p w:rsidR="000B47A8" w:rsidRDefault="000B47A8" w:rsidP="000B47A8">
      <w:pPr>
        <w:jc w:val="both"/>
      </w:pPr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0B47A8" w:rsidRDefault="000B47A8" w:rsidP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p w:rsidR="00A2252E" w:rsidRDefault="00A2252E"/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A11"/>
    <w:multiLevelType w:val="hybridMultilevel"/>
    <w:tmpl w:val="3EC4798E"/>
    <w:lvl w:ilvl="0" w:tplc="680E41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133A9"/>
    <w:multiLevelType w:val="hybridMultilevel"/>
    <w:tmpl w:val="938A8A08"/>
    <w:lvl w:ilvl="0" w:tplc="FA10D4F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1E0122"/>
    <w:multiLevelType w:val="multilevel"/>
    <w:tmpl w:val="9C46BB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3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17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3E8C"/>
    <w:rsid w:val="00021220"/>
    <w:rsid w:val="00021A74"/>
    <w:rsid w:val="000271D2"/>
    <w:rsid w:val="00027DFB"/>
    <w:rsid w:val="000318F7"/>
    <w:rsid w:val="0003669A"/>
    <w:rsid w:val="000402A1"/>
    <w:rsid w:val="00043753"/>
    <w:rsid w:val="00045B76"/>
    <w:rsid w:val="00046662"/>
    <w:rsid w:val="00052452"/>
    <w:rsid w:val="0005358A"/>
    <w:rsid w:val="00060CD3"/>
    <w:rsid w:val="000648BD"/>
    <w:rsid w:val="00076523"/>
    <w:rsid w:val="000814A8"/>
    <w:rsid w:val="00084EF2"/>
    <w:rsid w:val="00086782"/>
    <w:rsid w:val="00086FC1"/>
    <w:rsid w:val="000920C1"/>
    <w:rsid w:val="0009235C"/>
    <w:rsid w:val="0009598C"/>
    <w:rsid w:val="00096137"/>
    <w:rsid w:val="00096A71"/>
    <w:rsid w:val="000A5B59"/>
    <w:rsid w:val="000A7457"/>
    <w:rsid w:val="000B0D37"/>
    <w:rsid w:val="000B47A8"/>
    <w:rsid w:val="000B774E"/>
    <w:rsid w:val="000C480B"/>
    <w:rsid w:val="000C6C6B"/>
    <w:rsid w:val="000D181F"/>
    <w:rsid w:val="000E1511"/>
    <w:rsid w:val="000E2FA3"/>
    <w:rsid w:val="000E4E83"/>
    <w:rsid w:val="000F042F"/>
    <w:rsid w:val="000F0616"/>
    <w:rsid w:val="000F34EC"/>
    <w:rsid w:val="000F56EA"/>
    <w:rsid w:val="000F69B2"/>
    <w:rsid w:val="001002A8"/>
    <w:rsid w:val="00105BC9"/>
    <w:rsid w:val="00107CBE"/>
    <w:rsid w:val="00110BC3"/>
    <w:rsid w:val="00125B8F"/>
    <w:rsid w:val="00133340"/>
    <w:rsid w:val="00133F29"/>
    <w:rsid w:val="00137421"/>
    <w:rsid w:val="00143027"/>
    <w:rsid w:val="00144202"/>
    <w:rsid w:val="00151A35"/>
    <w:rsid w:val="00155E61"/>
    <w:rsid w:val="00156FE5"/>
    <w:rsid w:val="0015798C"/>
    <w:rsid w:val="001609BB"/>
    <w:rsid w:val="00162AE1"/>
    <w:rsid w:val="00162D2E"/>
    <w:rsid w:val="00163AAC"/>
    <w:rsid w:val="00164F32"/>
    <w:rsid w:val="001650F0"/>
    <w:rsid w:val="001664DD"/>
    <w:rsid w:val="00167AA4"/>
    <w:rsid w:val="0017158A"/>
    <w:rsid w:val="001749D8"/>
    <w:rsid w:val="00180382"/>
    <w:rsid w:val="001812E3"/>
    <w:rsid w:val="00182288"/>
    <w:rsid w:val="00183F63"/>
    <w:rsid w:val="0018448A"/>
    <w:rsid w:val="0018616C"/>
    <w:rsid w:val="00192692"/>
    <w:rsid w:val="00193B14"/>
    <w:rsid w:val="00194FE2"/>
    <w:rsid w:val="00197013"/>
    <w:rsid w:val="001A1B96"/>
    <w:rsid w:val="001A4AC9"/>
    <w:rsid w:val="001C0926"/>
    <w:rsid w:val="001C2B92"/>
    <w:rsid w:val="001D01C5"/>
    <w:rsid w:val="001D0F2C"/>
    <w:rsid w:val="001D1961"/>
    <w:rsid w:val="001D2111"/>
    <w:rsid w:val="001D392F"/>
    <w:rsid w:val="001D5EB1"/>
    <w:rsid w:val="001D79D8"/>
    <w:rsid w:val="001D7A3D"/>
    <w:rsid w:val="001E2D1C"/>
    <w:rsid w:val="001E5F4E"/>
    <w:rsid w:val="001F2B1E"/>
    <w:rsid w:val="001F6761"/>
    <w:rsid w:val="001F6D27"/>
    <w:rsid w:val="001F7D47"/>
    <w:rsid w:val="002021B1"/>
    <w:rsid w:val="00203472"/>
    <w:rsid w:val="0021492B"/>
    <w:rsid w:val="00217C65"/>
    <w:rsid w:val="00232E68"/>
    <w:rsid w:val="002348E7"/>
    <w:rsid w:val="0024081E"/>
    <w:rsid w:val="0024122F"/>
    <w:rsid w:val="00243C43"/>
    <w:rsid w:val="00244621"/>
    <w:rsid w:val="00250C06"/>
    <w:rsid w:val="00251A5E"/>
    <w:rsid w:val="00252741"/>
    <w:rsid w:val="00254611"/>
    <w:rsid w:val="002553A4"/>
    <w:rsid w:val="00255DEA"/>
    <w:rsid w:val="00256144"/>
    <w:rsid w:val="00257C42"/>
    <w:rsid w:val="00261EAD"/>
    <w:rsid w:val="002628B9"/>
    <w:rsid w:val="002637D7"/>
    <w:rsid w:val="002649A1"/>
    <w:rsid w:val="00266CEE"/>
    <w:rsid w:val="00270912"/>
    <w:rsid w:val="00273EEE"/>
    <w:rsid w:val="00283AED"/>
    <w:rsid w:val="00286198"/>
    <w:rsid w:val="0029597C"/>
    <w:rsid w:val="00296D5B"/>
    <w:rsid w:val="00297873"/>
    <w:rsid w:val="002A1DFE"/>
    <w:rsid w:val="002A264C"/>
    <w:rsid w:val="002A2F09"/>
    <w:rsid w:val="002A3A56"/>
    <w:rsid w:val="002B0999"/>
    <w:rsid w:val="002B0A23"/>
    <w:rsid w:val="002B3857"/>
    <w:rsid w:val="002C2643"/>
    <w:rsid w:val="002D7FC8"/>
    <w:rsid w:val="002E031B"/>
    <w:rsid w:val="002F1816"/>
    <w:rsid w:val="002F44DA"/>
    <w:rsid w:val="00302033"/>
    <w:rsid w:val="00311213"/>
    <w:rsid w:val="00320F7A"/>
    <w:rsid w:val="00322D4E"/>
    <w:rsid w:val="0032309E"/>
    <w:rsid w:val="003267D1"/>
    <w:rsid w:val="00343855"/>
    <w:rsid w:val="00346672"/>
    <w:rsid w:val="0035493C"/>
    <w:rsid w:val="00355176"/>
    <w:rsid w:val="003628F9"/>
    <w:rsid w:val="003662FE"/>
    <w:rsid w:val="0038519C"/>
    <w:rsid w:val="0038769E"/>
    <w:rsid w:val="00387E07"/>
    <w:rsid w:val="00391964"/>
    <w:rsid w:val="00397B2A"/>
    <w:rsid w:val="003A2DC1"/>
    <w:rsid w:val="003A5B12"/>
    <w:rsid w:val="003A72D8"/>
    <w:rsid w:val="003A7B54"/>
    <w:rsid w:val="003B093E"/>
    <w:rsid w:val="003B7374"/>
    <w:rsid w:val="003C0DD2"/>
    <w:rsid w:val="003C697E"/>
    <w:rsid w:val="003C7ABF"/>
    <w:rsid w:val="003D66D4"/>
    <w:rsid w:val="003E5363"/>
    <w:rsid w:val="003F174F"/>
    <w:rsid w:val="003F3A8E"/>
    <w:rsid w:val="003F40AE"/>
    <w:rsid w:val="003F42DA"/>
    <w:rsid w:val="003F6F12"/>
    <w:rsid w:val="0040661E"/>
    <w:rsid w:val="004119E8"/>
    <w:rsid w:val="00416A29"/>
    <w:rsid w:val="00417EAC"/>
    <w:rsid w:val="00424B24"/>
    <w:rsid w:val="004319C6"/>
    <w:rsid w:val="004341D2"/>
    <w:rsid w:val="004343F1"/>
    <w:rsid w:val="00434AFC"/>
    <w:rsid w:val="00437357"/>
    <w:rsid w:val="00440A95"/>
    <w:rsid w:val="00441915"/>
    <w:rsid w:val="00441A3C"/>
    <w:rsid w:val="00442AE8"/>
    <w:rsid w:val="00443F5C"/>
    <w:rsid w:val="00446884"/>
    <w:rsid w:val="00447D86"/>
    <w:rsid w:val="00450493"/>
    <w:rsid w:val="00454126"/>
    <w:rsid w:val="0045775B"/>
    <w:rsid w:val="004600FD"/>
    <w:rsid w:val="00461A4B"/>
    <w:rsid w:val="004627E7"/>
    <w:rsid w:val="00465E0A"/>
    <w:rsid w:val="0046722F"/>
    <w:rsid w:val="00473B4E"/>
    <w:rsid w:val="00483E7A"/>
    <w:rsid w:val="00484927"/>
    <w:rsid w:val="004877C6"/>
    <w:rsid w:val="00494280"/>
    <w:rsid w:val="00494EF7"/>
    <w:rsid w:val="004A33CE"/>
    <w:rsid w:val="004A3A8A"/>
    <w:rsid w:val="004A4B91"/>
    <w:rsid w:val="004A59E8"/>
    <w:rsid w:val="004A5A7F"/>
    <w:rsid w:val="004A7BBB"/>
    <w:rsid w:val="004B1E78"/>
    <w:rsid w:val="004B3F46"/>
    <w:rsid w:val="004B4937"/>
    <w:rsid w:val="004B73C1"/>
    <w:rsid w:val="004C0141"/>
    <w:rsid w:val="004C1240"/>
    <w:rsid w:val="004C453C"/>
    <w:rsid w:val="004C461A"/>
    <w:rsid w:val="004C5E16"/>
    <w:rsid w:val="004D4F02"/>
    <w:rsid w:val="004D54FC"/>
    <w:rsid w:val="004E5EEF"/>
    <w:rsid w:val="004E7115"/>
    <w:rsid w:val="004F2F71"/>
    <w:rsid w:val="00504A10"/>
    <w:rsid w:val="00513A2F"/>
    <w:rsid w:val="005217F7"/>
    <w:rsid w:val="00525183"/>
    <w:rsid w:val="00534706"/>
    <w:rsid w:val="00536055"/>
    <w:rsid w:val="00541D77"/>
    <w:rsid w:val="00544020"/>
    <w:rsid w:val="005457D9"/>
    <w:rsid w:val="0054707A"/>
    <w:rsid w:val="005472F5"/>
    <w:rsid w:val="00562B73"/>
    <w:rsid w:val="00571E18"/>
    <w:rsid w:val="00572B41"/>
    <w:rsid w:val="00575CEA"/>
    <w:rsid w:val="005771FB"/>
    <w:rsid w:val="005816C2"/>
    <w:rsid w:val="0058442B"/>
    <w:rsid w:val="00584E5D"/>
    <w:rsid w:val="00587D85"/>
    <w:rsid w:val="00594DD3"/>
    <w:rsid w:val="00597208"/>
    <w:rsid w:val="005A76F9"/>
    <w:rsid w:val="005B5CA4"/>
    <w:rsid w:val="005C4881"/>
    <w:rsid w:val="005D0635"/>
    <w:rsid w:val="005D1490"/>
    <w:rsid w:val="005D6312"/>
    <w:rsid w:val="005D7966"/>
    <w:rsid w:val="005E078A"/>
    <w:rsid w:val="006023B2"/>
    <w:rsid w:val="0060422C"/>
    <w:rsid w:val="00607C99"/>
    <w:rsid w:val="00612277"/>
    <w:rsid w:val="006154F4"/>
    <w:rsid w:val="00621C9A"/>
    <w:rsid w:val="00626534"/>
    <w:rsid w:val="006268E0"/>
    <w:rsid w:val="00626FAF"/>
    <w:rsid w:val="0062791E"/>
    <w:rsid w:val="00643A98"/>
    <w:rsid w:val="006443E2"/>
    <w:rsid w:val="00661129"/>
    <w:rsid w:val="00662D32"/>
    <w:rsid w:val="00662F22"/>
    <w:rsid w:val="00662FF0"/>
    <w:rsid w:val="00663096"/>
    <w:rsid w:val="00665159"/>
    <w:rsid w:val="0066573D"/>
    <w:rsid w:val="0066611D"/>
    <w:rsid w:val="006665D3"/>
    <w:rsid w:val="00671B8D"/>
    <w:rsid w:val="0067518B"/>
    <w:rsid w:val="006828AC"/>
    <w:rsid w:val="00683772"/>
    <w:rsid w:val="0069022C"/>
    <w:rsid w:val="0069052D"/>
    <w:rsid w:val="006925DD"/>
    <w:rsid w:val="00693A86"/>
    <w:rsid w:val="006A0194"/>
    <w:rsid w:val="006A2122"/>
    <w:rsid w:val="006B1510"/>
    <w:rsid w:val="006B52DD"/>
    <w:rsid w:val="006D0A65"/>
    <w:rsid w:val="006D7F83"/>
    <w:rsid w:val="006E2C01"/>
    <w:rsid w:val="006E3CDD"/>
    <w:rsid w:val="006E7EE6"/>
    <w:rsid w:val="006F067C"/>
    <w:rsid w:val="006F5D26"/>
    <w:rsid w:val="00700187"/>
    <w:rsid w:val="007014C7"/>
    <w:rsid w:val="00702527"/>
    <w:rsid w:val="007028FA"/>
    <w:rsid w:val="00702F23"/>
    <w:rsid w:val="007036DB"/>
    <w:rsid w:val="007069C0"/>
    <w:rsid w:val="00707FEF"/>
    <w:rsid w:val="00717EF6"/>
    <w:rsid w:val="007206D6"/>
    <w:rsid w:val="00721D61"/>
    <w:rsid w:val="00722340"/>
    <w:rsid w:val="007278C3"/>
    <w:rsid w:val="00727AC8"/>
    <w:rsid w:val="00730377"/>
    <w:rsid w:val="00733367"/>
    <w:rsid w:val="00733D39"/>
    <w:rsid w:val="00734EC6"/>
    <w:rsid w:val="007363D1"/>
    <w:rsid w:val="00737F8D"/>
    <w:rsid w:val="00742570"/>
    <w:rsid w:val="00743054"/>
    <w:rsid w:val="0074305F"/>
    <w:rsid w:val="00744EFD"/>
    <w:rsid w:val="00746921"/>
    <w:rsid w:val="00746E4A"/>
    <w:rsid w:val="00752926"/>
    <w:rsid w:val="00752FFF"/>
    <w:rsid w:val="007562F7"/>
    <w:rsid w:val="007622BB"/>
    <w:rsid w:val="00767EBF"/>
    <w:rsid w:val="00770D3B"/>
    <w:rsid w:val="007806B2"/>
    <w:rsid w:val="007846D3"/>
    <w:rsid w:val="007856A6"/>
    <w:rsid w:val="007914E4"/>
    <w:rsid w:val="00793EEB"/>
    <w:rsid w:val="00794EEA"/>
    <w:rsid w:val="0079517A"/>
    <w:rsid w:val="0079571E"/>
    <w:rsid w:val="00795EC0"/>
    <w:rsid w:val="007A63CB"/>
    <w:rsid w:val="007B0686"/>
    <w:rsid w:val="007B2A4C"/>
    <w:rsid w:val="007B4529"/>
    <w:rsid w:val="007C160C"/>
    <w:rsid w:val="007C1A10"/>
    <w:rsid w:val="007C21A3"/>
    <w:rsid w:val="007C71C9"/>
    <w:rsid w:val="007D2C20"/>
    <w:rsid w:val="007D329C"/>
    <w:rsid w:val="007E0CD7"/>
    <w:rsid w:val="007E227A"/>
    <w:rsid w:val="007E4B0D"/>
    <w:rsid w:val="007E6C2D"/>
    <w:rsid w:val="007E7329"/>
    <w:rsid w:val="007F62FF"/>
    <w:rsid w:val="007F758E"/>
    <w:rsid w:val="007F77F0"/>
    <w:rsid w:val="008050A5"/>
    <w:rsid w:val="00807FBD"/>
    <w:rsid w:val="0081065F"/>
    <w:rsid w:val="00821DAD"/>
    <w:rsid w:val="008243FE"/>
    <w:rsid w:val="00834EA9"/>
    <w:rsid w:val="008504C6"/>
    <w:rsid w:val="00850E53"/>
    <w:rsid w:val="0085135C"/>
    <w:rsid w:val="00851EBF"/>
    <w:rsid w:val="0085415E"/>
    <w:rsid w:val="00860B3B"/>
    <w:rsid w:val="00865555"/>
    <w:rsid w:val="008736B2"/>
    <w:rsid w:val="0087756A"/>
    <w:rsid w:val="00890D81"/>
    <w:rsid w:val="008918F9"/>
    <w:rsid w:val="00891EDE"/>
    <w:rsid w:val="00892601"/>
    <w:rsid w:val="008A159D"/>
    <w:rsid w:val="008A3557"/>
    <w:rsid w:val="008A3AB1"/>
    <w:rsid w:val="008A52E8"/>
    <w:rsid w:val="008B35A0"/>
    <w:rsid w:val="008C6FD3"/>
    <w:rsid w:val="008D117F"/>
    <w:rsid w:val="008D7AAA"/>
    <w:rsid w:val="008E2757"/>
    <w:rsid w:val="008F5014"/>
    <w:rsid w:val="00903430"/>
    <w:rsid w:val="00904378"/>
    <w:rsid w:val="0090438E"/>
    <w:rsid w:val="009045A1"/>
    <w:rsid w:val="00923820"/>
    <w:rsid w:val="009256CD"/>
    <w:rsid w:val="009261DF"/>
    <w:rsid w:val="00926C4A"/>
    <w:rsid w:val="00926E51"/>
    <w:rsid w:val="00930230"/>
    <w:rsid w:val="00931056"/>
    <w:rsid w:val="009324B8"/>
    <w:rsid w:val="00933758"/>
    <w:rsid w:val="00934661"/>
    <w:rsid w:val="00934E75"/>
    <w:rsid w:val="00937142"/>
    <w:rsid w:val="00940065"/>
    <w:rsid w:val="009470E6"/>
    <w:rsid w:val="00950CCE"/>
    <w:rsid w:val="00950DA9"/>
    <w:rsid w:val="0095606B"/>
    <w:rsid w:val="009610FA"/>
    <w:rsid w:val="009649B2"/>
    <w:rsid w:val="00970C59"/>
    <w:rsid w:val="00970DA0"/>
    <w:rsid w:val="009715B1"/>
    <w:rsid w:val="00975D30"/>
    <w:rsid w:val="00981DC9"/>
    <w:rsid w:val="00981EE7"/>
    <w:rsid w:val="00985FEF"/>
    <w:rsid w:val="0098690F"/>
    <w:rsid w:val="0098712D"/>
    <w:rsid w:val="00992A3C"/>
    <w:rsid w:val="009939EC"/>
    <w:rsid w:val="009A1622"/>
    <w:rsid w:val="009A72DD"/>
    <w:rsid w:val="009B2B8C"/>
    <w:rsid w:val="009D6470"/>
    <w:rsid w:val="009E5CE6"/>
    <w:rsid w:val="00A008FA"/>
    <w:rsid w:val="00A02351"/>
    <w:rsid w:val="00A038F1"/>
    <w:rsid w:val="00A05717"/>
    <w:rsid w:val="00A07B84"/>
    <w:rsid w:val="00A152B0"/>
    <w:rsid w:val="00A201C0"/>
    <w:rsid w:val="00A205C7"/>
    <w:rsid w:val="00A2252E"/>
    <w:rsid w:val="00A2327D"/>
    <w:rsid w:val="00A233E6"/>
    <w:rsid w:val="00A237BA"/>
    <w:rsid w:val="00A237DE"/>
    <w:rsid w:val="00A30C69"/>
    <w:rsid w:val="00A405BF"/>
    <w:rsid w:val="00A41BC9"/>
    <w:rsid w:val="00A42927"/>
    <w:rsid w:val="00A4485F"/>
    <w:rsid w:val="00A454A0"/>
    <w:rsid w:val="00A47BBA"/>
    <w:rsid w:val="00A514B1"/>
    <w:rsid w:val="00A54F77"/>
    <w:rsid w:val="00A56B5B"/>
    <w:rsid w:val="00A578A5"/>
    <w:rsid w:val="00A66C7E"/>
    <w:rsid w:val="00A66DAE"/>
    <w:rsid w:val="00A7217D"/>
    <w:rsid w:val="00A756E1"/>
    <w:rsid w:val="00A8446F"/>
    <w:rsid w:val="00A86643"/>
    <w:rsid w:val="00A90290"/>
    <w:rsid w:val="00A956AB"/>
    <w:rsid w:val="00AA477C"/>
    <w:rsid w:val="00AA5049"/>
    <w:rsid w:val="00AA5142"/>
    <w:rsid w:val="00AC25E5"/>
    <w:rsid w:val="00AC2BDE"/>
    <w:rsid w:val="00AC5676"/>
    <w:rsid w:val="00AD0DA9"/>
    <w:rsid w:val="00AD1194"/>
    <w:rsid w:val="00AD2FCF"/>
    <w:rsid w:val="00AD31FC"/>
    <w:rsid w:val="00AD424B"/>
    <w:rsid w:val="00AD6FA3"/>
    <w:rsid w:val="00AE034A"/>
    <w:rsid w:val="00AF72EE"/>
    <w:rsid w:val="00B00C87"/>
    <w:rsid w:val="00B07751"/>
    <w:rsid w:val="00B078CE"/>
    <w:rsid w:val="00B1100D"/>
    <w:rsid w:val="00B134A6"/>
    <w:rsid w:val="00B20FA0"/>
    <w:rsid w:val="00B30D64"/>
    <w:rsid w:val="00B30E20"/>
    <w:rsid w:val="00B351B5"/>
    <w:rsid w:val="00B365AE"/>
    <w:rsid w:val="00B40D93"/>
    <w:rsid w:val="00B41AA7"/>
    <w:rsid w:val="00B41BB4"/>
    <w:rsid w:val="00B46A74"/>
    <w:rsid w:val="00B5697F"/>
    <w:rsid w:val="00B70871"/>
    <w:rsid w:val="00B71E21"/>
    <w:rsid w:val="00B75441"/>
    <w:rsid w:val="00B8225E"/>
    <w:rsid w:val="00B85A61"/>
    <w:rsid w:val="00B866F9"/>
    <w:rsid w:val="00B90B76"/>
    <w:rsid w:val="00B91DAB"/>
    <w:rsid w:val="00B91FAE"/>
    <w:rsid w:val="00B932B5"/>
    <w:rsid w:val="00B9728E"/>
    <w:rsid w:val="00BA68FA"/>
    <w:rsid w:val="00BA6D80"/>
    <w:rsid w:val="00BB3218"/>
    <w:rsid w:val="00BB4E5A"/>
    <w:rsid w:val="00BC6080"/>
    <w:rsid w:val="00BC7B18"/>
    <w:rsid w:val="00BD1B92"/>
    <w:rsid w:val="00BD2AD4"/>
    <w:rsid w:val="00BE06C5"/>
    <w:rsid w:val="00BE1BBF"/>
    <w:rsid w:val="00BE1F42"/>
    <w:rsid w:val="00BF20AA"/>
    <w:rsid w:val="00BF3500"/>
    <w:rsid w:val="00C008E2"/>
    <w:rsid w:val="00C036B8"/>
    <w:rsid w:val="00C03AF2"/>
    <w:rsid w:val="00C07C96"/>
    <w:rsid w:val="00C17A37"/>
    <w:rsid w:val="00C213FC"/>
    <w:rsid w:val="00C22B49"/>
    <w:rsid w:val="00C23DA9"/>
    <w:rsid w:val="00C26251"/>
    <w:rsid w:val="00C26DE8"/>
    <w:rsid w:val="00C32BE9"/>
    <w:rsid w:val="00C34101"/>
    <w:rsid w:val="00C35121"/>
    <w:rsid w:val="00C4270D"/>
    <w:rsid w:val="00C4430E"/>
    <w:rsid w:val="00C50F59"/>
    <w:rsid w:val="00C52E22"/>
    <w:rsid w:val="00C560AB"/>
    <w:rsid w:val="00C575F4"/>
    <w:rsid w:val="00C61B1B"/>
    <w:rsid w:val="00C644AE"/>
    <w:rsid w:val="00C67257"/>
    <w:rsid w:val="00C727D3"/>
    <w:rsid w:val="00C74DAF"/>
    <w:rsid w:val="00C77096"/>
    <w:rsid w:val="00C82D10"/>
    <w:rsid w:val="00C87A7A"/>
    <w:rsid w:val="00C94408"/>
    <w:rsid w:val="00C9594D"/>
    <w:rsid w:val="00C9751E"/>
    <w:rsid w:val="00C9793C"/>
    <w:rsid w:val="00CA0884"/>
    <w:rsid w:val="00CA3036"/>
    <w:rsid w:val="00CB4470"/>
    <w:rsid w:val="00CB5A53"/>
    <w:rsid w:val="00CC4332"/>
    <w:rsid w:val="00CC79A4"/>
    <w:rsid w:val="00CD0A48"/>
    <w:rsid w:val="00CD1A0A"/>
    <w:rsid w:val="00CD262E"/>
    <w:rsid w:val="00CD4345"/>
    <w:rsid w:val="00CD6EA5"/>
    <w:rsid w:val="00CD7185"/>
    <w:rsid w:val="00CD7BBC"/>
    <w:rsid w:val="00CD7C08"/>
    <w:rsid w:val="00CE3D29"/>
    <w:rsid w:val="00CE3D56"/>
    <w:rsid w:val="00CE59D1"/>
    <w:rsid w:val="00CF30CC"/>
    <w:rsid w:val="00CF7D51"/>
    <w:rsid w:val="00D03653"/>
    <w:rsid w:val="00D0643E"/>
    <w:rsid w:val="00D06E19"/>
    <w:rsid w:val="00D11B37"/>
    <w:rsid w:val="00D12B69"/>
    <w:rsid w:val="00D15349"/>
    <w:rsid w:val="00D16E5C"/>
    <w:rsid w:val="00D21086"/>
    <w:rsid w:val="00D228E2"/>
    <w:rsid w:val="00D22EC3"/>
    <w:rsid w:val="00D245BA"/>
    <w:rsid w:val="00D375F8"/>
    <w:rsid w:val="00D3789A"/>
    <w:rsid w:val="00D43E85"/>
    <w:rsid w:val="00D45F06"/>
    <w:rsid w:val="00D465FC"/>
    <w:rsid w:val="00D52549"/>
    <w:rsid w:val="00D52CF3"/>
    <w:rsid w:val="00D53CA8"/>
    <w:rsid w:val="00D55225"/>
    <w:rsid w:val="00D55806"/>
    <w:rsid w:val="00D61342"/>
    <w:rsid w:val="00D8480A"/>
    <w:rsid w:val="00D85BE8"/>
    <w:rsid w:val="00D9073C"/>
    <w:rsid w:val="00D948E7"/>
    <w:rsid w:val="00DA1179"/>
    <w:rsid w:val="00DA2BA8"/>
    <w:rsid w:val="00DC57BC"/>
    <w:rsid w:val="00DC5BFB"/>
    <w:rsid w:val="00DC605E"/>
    <w:rsid w:val="00DC633E"/>
    <w:rsid w:val="00DC7B31"/>
    <w:rsid w:val="00DD4572"/>
    <w:rsid w:val="00DE2CD5"/>
    <w:rsid w:val="00DE438E"/>
    <w:rsid w:val="00DE4B10"/>
    <w:rsid w:val="00DE7D97"/>
    <w:rsid w:val="00DF6A7B"/>
    <w:rsid w:val="00DF6ACC"/>
    <w:rsid w:val="00E01429"/>
    <w:rsid w:val="00E01D93"/>
    <w:rsid w:val="00E0342F"/>
    <w:rsid w:val="00E03D5B"/>
    <w:rsid w:val="00E04367"/>
    <w:rsid w:val="00E06A90"/>
    <w:rsid w:val="00E07601"/>
    <w:rsid w:val="00E07E73"/>
    <w:rsid w:val="00E111A3"/>
    <w:rsid w:val="00E13A78"/>
    <w:rsid w:val="00E14670"/>
    <w:rsid w:val="00E1485C"/>
    <w:rsid w:val="00E16C93"/>
    <w:rsid w:val="00E16E8D"/>
    <w:rsid w:val="00E20A0C"/>
    <w:rsid w:val="00E21A86"/>
    <w:rsid w:val="00E21F8F"/>
    <w:rsid w:val="00E30ED3"/>
    <w:rsid w:val="00E45CD9"/>
    <w:rsid w:val="00E46042"/>
    <w:rsid w:val="00E52D32"/>
    <w:rsid w:val="00E56657"/>
    <w:rsid w:val="00E57EBE"/>
    <w:rsid w:val="00E61B03"/>
    <w:rsid w:val="00E66977"/>
    <w:rsid w:val="00E6759B"/>
    <w:rsid w:val="00E70DA7"/>
    <w:rsid w:val="00E76B22"/>
    <w:rsid w:val="00E77E77"/>
    <w:rsid w:val="00E81FAA"/>
    <w:rsid w:val="00E82B7B"/>
    <w:rsid w:val="00E879DE"/>
    <w:rsid w:val="00E91F80"/>
    <w:rsid w:val="00E9503A"/>
    <w:rsid w:val="00EA4D34"/>
    <w:rsid w:val="00EA7BD9"/>
    <w:rsid w:val="00EB20F3"/>
    <w:rsid w:val="00EB2A50"/>
    <w:rsid w:val="00EB3D4F"/>
    <w:rsid w:val="00EB48FD"/>
    <w:rsid w:val="00EB75B7"/>
    <w:rsid w:val="00EC1F26"/>
    <w:rsid w:val="00EC2A4C"/>
    <w:rsid w:val="00EC3CEE"/>
    <w:rsid w:val="00EC4533"/>
    <w:rsid w:val="00EC6E9F"/>
    <w:rsid w:val="00ED438D"/>
    <w:rsid w:val="00ED6334"/>
    <w:rsid w:val="00EE3656"/>
    <w:rsid w:val="00EE649D"/>
    <w:rsid w:val="00EE68D9"/>
    <w:rsid w:val="00EF261C"/>
    <w:rsid w:val="00EF2C8D"/>
    <w:rsid w:val="00EF795F"/>
    <w:rsid w:val="00F04AB4"/>
    <w:rsid w:val="00F07043"/>
    <w:rsid w:val="00F11E15"/>
    <w:rsid w:val="00F14050"/>
    <w:rsid w:val="00F156AB"/>
    <w:rsid w:val="00F167D2"/>
    <w:rsid w:val="00F222DF"/>
    <w:rsid w:val="00F25F05"/>
    <w:rsid w:val="00F31DD3"/>
    <w:rsid w:val="00F32CA1"/>
    <w:rsid w:val="00F356B3"/>
    <w:rsid w:val="00F3590D"/>
    <w:rsid w:val="00F3600B"/>
    <w:rsid w:val="00F36961"/>
    <w:rsid w:val="00F404D7"/>
    <w:rsid w:val="00F428F1"/>
    <w:rsid w:val="00F44B9C"/>
    <w:rsid w:val="00F54DBF"/>
    <w:rsid w:val="00F55EDF"/>
    <w:rsid w:val="00F60ADA"/>
    <w:rsid w:val="00F72674"/>
    <w:rsid w:val="00F7397A"/>
    <w:rsid w:val="00F841B1"/>
    <w:rsid w:val="00F85F13"/>
    <w:rsid w:val="00F8788D"/>
    <w:rsid w:val="00F93FF4"/>
    <w:rsid w:val="00F953FC"/>
    <w:rsid w:val="00F96E2F"/>
    <w:rsid w:val="00FA1211"/>
    <w:rsid w:val="00FA1927"/>
    <w:rsid w:val="00FA3A47"/>
    <w:rsid w:val="00FA795C"/>
    <w:rsid w:val="00FB1357"/>
    <w:rsid w:val="00FB1CF0"/>
    <w:rsid w:val="00FB3F36"/>
    <w:rsid w:val="00FB4513"/>
    <w:rsid w:val="00FB6957"/>
    <w:rsid w:val="00FC3849"/>
    <w:rsid w:val="00FC5098"/>
    <w:rsid w:val="00FC6383"/>
    <w:rsid w:val="00FC7FEA"/>
    <w:rsid w:val="00FD6001"/>
    <w:rsid w:val="00FD720E"/>
    <w:rsid w:val="00FD74E7"/>
    <w:rsid w:val="00FE05DA"/>
    <w:rsid w:val="00FE3F4B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8">
    <w:name w:val="No Spacing"/>
    <w:link w:val="a9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721D61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562B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8">
    <w:name w:val="No Spacing"/>
    <w:link w:val="a9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721D61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e">
    <w:name w:val="Strong"/>
    <w:basedOn w:val="a0"/>
    <w:uiPriority w:val="22"/>
    <w:qFormat/>
    <w:rsid w:val="00562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9019</Words>
  <Characters>51412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2020-07-13T06:25:00Z</dcterms:created>
  <dcterms:modified xsi:type="dcterms:W3CDTF">2020-07-13T06:25:00Z</dcterms:modified>
</cp:coreProperties>
</file>