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EA" w:rsidRDefault="009B12EA" w:rsidP="009B12EA">
      <w:pPr>
        <w:rPr>
          <w:sz w:val="24"/>
          <w:szCs w:val="24"/>
        </w:rPr>
      </w:pPr>
    </w:p>
    <w:p w:rsidR="009B12EA" w:rsidRPr="00AB55F0" w:rsidRDefault="00FA2020" w:rsidP="009B12E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1pt;margin-top:7.5pt;width:467.7pt;height:57.55pt;z-index:251659264" o:allowincell="f" stroked="f">
            <v:textbox style="mso-next-textbox:#_x0000_s1026" inset=",1mm,,0">
              <w:txbxContent>
                <w:p w:rsidR="009B12EA" w:rsidRDefault="009B12EA" w:rsidP="009B12EA">
                  <w:pPr>
                    <w:pStyle w:val="1"/>
                    <w:rPr>
                      <w:caps/>
                      <w:sz w:val="18"/>
                    </w:rPr>
                  </w:pPr>
                  <w:r>
                    <w:rPr>
                      <w:caps/>
                      <w:sz w:val="18"/>
                    </w:rPr>
                    <w:t>Администрация Угличского муниципального РАЙОНА Ярославской области</w:t>
                  </w:r>
                </w:p>
                <w:p w:rsidR="009B12EA" w:rsidRDefault="009B12EA" w:rsidP="009B12EA">
                  <w:pPr>
                    <w:pStyle w:val="2"/>
                    <w:rPr>
                      <w:sz w:val="2"/>
                    </w:rPr>
                  </w:pPr>
                </w:p>
                <w:p w:rsidR="009B12EA" w:rsidRDefault="009B12EA" w:rsidP="009B12EA">
                  <w:pPr>
                    <w:pStyle w:val="2"/>
                    <w:rPr>
                      <w:sz w:val="44"/>
                    </w:rPr>
                  </w:pPr>
                  <w:proofErr w:type="gramStart"/>
                  <w:r>
                    <w:rPr>
                      <w:sz w:val="44"/>
                    </w:rPr>
                    <w:t>П</w:t>
                  </w:r>
                  <w:proofErr w:type="gramEnd"/>
                  <w:r>
                    <w:rPr>
                      <w:sz w:val="44"/>
                    </w:rPr>
                    <w:t xml:space="preserve"> Р И К А З</w:t>
                  </w:r>
                </w:p>
                <w:p w:rsidR="009B12EA" w:rsidRDefault="009B12EA" w:rsidP="009B12EA">
                  <w:pPr>
                    <w:rPr>
                      <w:sz w:val="2"/>
                    </w:rPr>
                  </w:pPr>
                </w:p>
                <w:p w:rsidR="009B12EA" w:rsidRDefault="009B12EA" w:rsidP="009B12EA">
                  <w:pPr>
                    <w:pStyle w:val="3"/>
                    <w:rPr>
                      <w:caps/>
                      <w:spacing w:val="20"/>
                      <w:szCs w:val="28"/>
                    </w:rPr>
                  </w:pPr>
                  <w:r>
                    <w:rPr>
                      <w:caps/>
                      <w:spacing w:val="20"/>
                      <w:szCs w:val="28"/>
                    </w:rPr>
                    <w:t>НАЧАЛЬНИКА  УПРАВЛЕНИЯ  ФИНАНСОВ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margin-left:219.6pt;margin-top:-44.9pt;width:50.7pt;height:55.4pt;z-index:251661312" o:allowincell="f" filled="f" stroked="f">
            <v:textbox>
              <w:txbxContent>
                <w:p w:rsidR="009B12EA" w:rsidRDefault="009B12EA" w:rsidP="009B12EA">
                  <w:r>
                    <w:rPr>
                      <w:noProof/>
                      <w:lang w:bidi="ar-SA"/>
                    </w:rPr>
                    <w:drawing>
                      <wp:inline distT="0" distB="0" distL="0" distR="0" wp14:anchorId="5519BB06" wp14:editId="5728A846">
                        <wp:extent cx="461010" cy="614680"/>
                        <wp:effectExtent l="0" t="0" r="0" b="0"/>
                        <wp:docPr id="1" name="Рисунок 1" descr="GerbKnt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Knt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" cy="614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B12EA" w:rsidRPr="00AB55F0">
        <w:rPr>
          <w:sz w:val="24"/>
          <w:szCs w:val="24"/>
        </w:rPr>
        <w:t xml:space="preserve">            </w:t>
      </w:r>
    </w:p>
    <w:p w:rsidR="009B12EA" w:rsidRPr="00AB55F0" w:rsidRDefault="009B12EA" w:rsidP="009B12EA">
      <w:pPr>
        <w:rPr>
          <w:sz w:val="24"/>
          <w:szCs w:val="24"/>
        </w:rPr>
      </w:pPr>
    </w:p>
    <w:p w:rsidR="009B12EA" w:rsidRPr="00AB55F0" w:rsidRDefault="009B12EA" w:rsidP="009B12EA">
      <w:pPr>
        <w:rPr>
          <w:sz w:val="24"/>
          <w:szCs w:val="24"/>
        </w:rPr>
      </w:pPr>
    </w:p>
    <w:p w:rsidR="009B12EA" w:rsidRPr="00AB55F0" w:rsidRDefault="009B12EA" w:rsidP="009B12EA">
      <w:pPr>
        <w:rPr>
          <w:sz w:val="24"/>
          <w:szCs w:val="24"/>
        </w:rPr>
      </w:pPr>
    </w:p>
    <w:p w:rsidR="009B12EA" w:rsidRPr="00AB55F0" w:rsidRDefault="00FA2020" w:rsidP="009B12E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margin-left:9.25pt;margin-top:9pt;width:467.7pt;height:44.5pt;z-index:251660288" o:allowincell="f" filled="f" stroked="f">
            <v:textbox style="mso-next-textbox:#_x0000_s1027" inset="0,0,0,0">
              <w:txbxContent>
                <w:p w:rsidR="009B12EA" w:rsidRDefault="009B12EA" w:rsidP="009B12EA">
                  <w:pPr>
                    <w:rPr>
                      <w:b/>
                      <w:sz w:val="4"/>
                    </w:rPr>
                  </w:pPr>
                </w:p>
                <w:p w:rsidR="009B12EA" w:rsidRPr="0079126D" w:rsidRDefault="009B12EA" w:rsidP="009B12E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B12EA" w:rsidRPr="0079126D" w:rsidRDefault="009B12EA" w:rsidP="009B12EA">
                  <w:pPr>
                    <w:rPr>
                      <w:sz w:val="28"/>
                      <w:szCs w:val="28"/>
                    </w:rPr>
                  </w:pPr>
                  <w:r w:rsidRPr="0079126D">
                    <w:rPr>
                      <w:b/>
                      <w:sz w:val="28"/>
                      <w:szCs w:val="28"/>
                    </w:rPr>
                    <w:t>От 29.09.2020 № 85</w:t>
                  </w:r>
                </w:p>
              </w:txbxContent>
            </v:textbox>
          </v:shape>
        </w:pict>
      </w:r>
    </w:p>
    <w:p w:rsidR="009B12EA" w:rsidRPr="00AB55F0" w:rsidRDefault="009B12EA" w:rsidP="009B12EA">
      <w:pPr>
        <w:rPr>
          <w:sz w:val="24"/>
          <w:szCs w:val="24"/>
        </w:rPr>
      </w:pPr>
    </w:p>
    <w:p w:rsidR="009B12EA" w:rsidRDefault="009B12EA" w:rsidP="009B12EA">
      <w:pPr>
        <w:rPr>
          <w:bCs/>
          <w:sz w:val="28"/>
          <w:szCs w:val="28"/>
        </w:rPr>
      </w:pPr>
    </w:p>
    <w:p w:rsidR="008F08EF" w:rsidRPr="009B12EA" w:rsidRDefault="009B12EA" w:rsidP="009B12E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EE2ECE" w:rsidRPr="009B12EA" w:rsidRDefault="00AB7A2D" w:rsidP="00ED6FD2">
      <w:pPr>
        <w:pStyle w:val="a3"/>
        <w:rPr>
          <w:bCs/>
          <w:sz w:val="26"/>
          <w:szCs w:val="26"/>
          <w:lang w:bidi="ar-SA"/>
        </w:rPr>
      </w:pPr>
      <w:r>
        <w:rPr>
          <w:bCs/>
          <w:sz w:val="26"/>
          <w:szCs w:val="26"/>
          <w:lang w:bidi="ar-SA"/>
        </w:rPr>
        <w:t>«</w:t>
      </w:r>
      <w:r w:rsidR="00EE2ECE" w:rsidRPr="009B12EA">
        <w:rPr>
          <w:bCs/>
          <w:sz w:val="26"/>
          <w:szCs w:val="26"/>
          <w:lang w:bidi="ar-SA"/>
        </w:rPr>
        <w:t xml:space="preserve">Об утверждении Порядка ведения учета и осуществления </w:t>
      </w:r>
    </w:p>
    <w:p w:rsidR="00EE2ECE" w:rsidRPr="009B12EA" w:rsidRDefault="00EE2ECE" w:rsidP="00ED6FD2">
      <w:pPr>
        <w:pStyle w:val="a3"/>
        <w:rPr>
          <w:bCs/>
          <w:sz w:val="26"/>
          <w:szCs w:val="26"/>
          <w:lang w:bidi="ar-SA"/>
        </w:rPr>
      </w:pPr>
      <w:r w:rsidRPr="009B12EA">
        <w:rPr>
          <w:bCs/>
          <w:sz w:val="26"/>
          <w:szCs w:val="26"/>
          <w:lang w:bidi="ar-SA"/>
        </w:rPr>
        <w:t xml:space="preserve">хранения исполнительных документов и иных документов, </w:t>
      </w:r>
    </w:p>
    <w:p w:rsidR="00EE2ECE" w:rsidRPr="009B12EA" w:rsidRDefault="00EE2ECE" w:rsidP="00ED6FD2">
      <w:pPr>
        <w:pStyle w:val="a3"/>
        <w:rPr>
          <w:bCs/>
          <w:sz w:val="26"/>
          <w:szCs w:val="26"/>
          <w:lang w:bidi="ar-SA"/>
        </w:rPr>
      </w:pPr>
      <w:proofErr w:type="gramStart"/>
      <w:r w:rsidRPr="009B12EA">
        <w:rPr>
          <w:bCs/>
          <w:sz w:val="26"/>
          <w:szCs w:val="26"/>
          <w:lang w:bidi="ar-SA"/>
        </w:rPr>
        <w:t>связанных</w:t>
      </w:r>
      <w:proofErr w:type="gramEnd"/>
      <w:r w:rsidRPr="009B12EA">
        <w:rPr>
          <w:bCs/>
          <w:sz w:val="26"/>
          <w:szCs w:val="26"/>
          <w:lang w:bidi="ar-SA"/>
        </w:rPr>
        <w:t xml:space="preserve"> с их исполнением, поступивших в Управление </w:t>
      </w:r>
    </w:p>
    <w:p w:rsidR="00EE2ECE" w:rsidRDefault="00EE2ECE" w:rsidP="0079126D">
      <w:pPr>
        <w:pStyle w:val="a3"/>
        <w:rPr>
          <w:bCs/>
          <w:sz w:val="26"/>
          <w:szCs w:val="26"/>
          <w:lang w:bidi="ar-SA"/>
        </w:rPr>
      </w:pPr>
      <w:r w:rsidRPr="009B12EA">
        <w:rPr>
          <w:bCs/>
          <w:sz w:val="26"/>
          <w:szCs w:val="26"/>
          <w:lang w:bidi="ar-SA"/>
        </w:rPr>
        <w:t>финансов Администрации Угличского муниципального района</w:t>
      </w:r>
      <w:r w:rsidR="00AB7A2D">
        <w:rPr>
          <w:bCs/>
          <w:sz w:val="26"/>
          <w:szCs w:val="26"/>
          <w:lang w:bidi="ar-SA"/>
        </w:rPr>
        <w:t>»</w:t>
      </w:r>
    </w:p>
    <w:p w:rsidR="0079126D" w:rsidRPr="0079126D" w:rsidRDefault="0079126D" w:rsidP="0079126D">
      <w:pPr>
        <w:pStyle w:val="a3"/>
        <w:rPr>
          <w:bCs/>
          <w:sz w:val="26"/>
          <w:szCs w:val="26"/>
          <w:lang w:bidi="ar-SA"/>
        </w:rPr>
      </w:pPr>
    </w:p>
    <w:p w:rsidR="00EE2ECE" w:rsidRPr="00076D95" w:rsidRDefault="00EE2ECE" w:rsidP="00076D95">
      <w:pPr>
        <w:widowControl/>
        <w:adjustRightInd w:val="0"/>
        <w:ind w:firstLine="709"/>
        <w:jc w:val="both"/>
        <w:rPr>
          <w:sz w:val="28"/>
          <w:szCs w:val="28"/>
        </w:rPr>
      </w:pPr>
    </w:p>
    <w:p w:rsidR="00EE2ECE" w:rsidRPr="00076D95" w:rsidRDefault="00EE2ECE" w:rsidP="009B12EA">
      <w:pPr>
        <w:widowControl/>
        <w:adjustRightInd w:val="0"/>
        <w:ind w:firstLine="709"/>
        <w:jc w:val="both"/>
        <w:rPr>
          <w:sz w:val="28"/>
          <w:szCs w:val="28"/>
        </w:rPr>
      </w:pPr>
      <w:proofErr w:type="gramStart"/>
      <w:r w:rsidRPr="00076D95">
        <w:rPr>
          <w:sz w:val="28"/>
          <w:szCs w:val="28"/>
        </w:rPr>
        <w:t xml:space="preserve">В соответствии со статьями </w:t>
      </w:r>
      <w:r w:rsidRPr="00076D95">
        <w:rPr>
          <w:spacing w:val="3"/>
          <w:sz w:val="28"/>
          <w:szCs w:val="28"/>
        </w:rPr>
        <w:t xml:space="preserve">242.1, </w:t>
      </w:r>
      <w:r w:rsidRPr="00076D95">
        <w:rPr>
          <w:sz w:val="28"/>
          <w:szCs w:val="28"/>
        </w:rPr>
        <w:t>242.5, 242.6 Бюджетного кодекса Российской Федерации, частью 20 статьи 30 Федерального закона от 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</w:t>
      </w:r>
      <w:r w:rsidR="000354EA">
        <w:rPr>
          <w:sz w:val="28"/>
          <w:szCs w:val="28"/>
        </w:rPr>
        <w:t xml:space="preserve"> </w:t>
      </w:r>
      <w:r w:rsidRPr="00076D95">
        <w:rPr>
          <w:sz w:val="28"/>
          <w:szCs w:val="28"/>
        </w:rPr>
        <w:t>учреждений»,</w:t>
      </w:r>
      <w:r w:rsidRPr="00076D95">
        <w:rPr>
          <w:rFonts w:eastAsiaTheme="minorHAnsi"/>
          <w:sz w:val="28"/>
          <w:szCs w:val="28"/>
          <w:lang w:eastAsia="en-US" w:bidi="ar-SA"/>
        </w:rPr>
        <w:t xml:space="preserve"> частью 3.19 статьи 2 Федерального закона от 3 ноября 2006г. №174-ФЗ «Об автономных</w:t>
      </w:r>
      <w:proofErr w:type="gramEnd"/>
      <w:r w:rsidRPr="00076D95">
        <w:rPr>
          <w:rFonts w:eastAsiaTheme="minorHAnsi"/>
          <w:sz w:val="28"/>
          <w:szCs w:val="28"/>
          <w:lang w:eastAsia="en-US" w:bidi="ar-SA"/>
        </w:rPr>
        <w:t xml:space="preserve"> </w:t>
      </w:r>
      <w:proofErr w:type="gramStart"/>
      <w:r w:rsidRPr="00076D95">
        <w:rPr>
          <w:rFonts w:eastAsiaTheme="minorHAnsi"/>
          <w:sz w:val="28"/>
          <w:szCs w:val="28"/>
          <w:lang w:eastAsia="en-US" w:bidi="ar-SA"/>
        </w:rPr>
        <w:t>учреждениях</w:t>
      </w:r>
      <w:proofErr w:type="gramEnd"/>
      <w:r w:rsidRPr="00076D95">
        <w:rPr>
          <w:rFonts w:eastAsiaTheme="minorHAnsi"/>
          <w:sz w:val="28"/>
          <w:szCs w:val="28"/>
          <w:lang w:eastAsia="en-US" w:bidi="ar-SA"/>
        </w:rPr>
        <w:t>»</w:t>
      </w:r>
    </w:p>
    <w:p w:rsidR="00EE2ECE" w:rsidRPr="00076D95" w:rsidRDefault="00EE2ECE" w:rsidP="00076D95">
      <w:pPr>
        <w:suppressAutoHyphens/>
        <w:ind w:firstLine="709"/>
        <w:jc w:val="both"/>
        <w:rPr>
          <w:sz w:val="28"/>
          <w:szCs w:val="28"/>
        </w:rPr>
      </w:pPr>
      <w:r w:rsidRPr="00076D95">
        <w:rPr>
          <w:sz w:val="28"/>
          <w:szCs w:val="28"/>
        </w:rPr>
        <w:t>ПРИКАЗЫВАЮ:</w:t>
      </w:r>
    </w:p>
    <w:p w:rsidR="00EE2ECE" w:rsidRPr="00076D95" w:rsidRDefault="00EE2ECE" w:rsidP="00076D9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6D95">
        <w:rPr>
          <w:sz w:val="28"/>
          <w:szCs w:val="28"/>
        </w:rPr>
        <w:t xml:space="preserve">Утвердить прилагаемый Порядок </w:t>
      </w:r>
      <w:r w:rsidRPr="00076D95">
        <w:rPr>
          <w:bCs/>
          <w:sz w:val="28"/>
          <w:szCs w:val="28"/>
          <w:lang w:bidi="ar-SA"/>
        </w:rPr>
        <w:t>ведения учета и осуществления хранения исполнительных документов и иных документов, связанных с их исполнением, поступивших в Управление финансов Администрации Угличского муниципального района.</w:t>
      </w:r>
    </w:p>
    <w:p w:rsidR="00EE2ECE" w:rsidRPr="00076D95" w:rsidRDefault="00EE2ECE" w:rsidP="00076D95">
      <w:pPr>
        <w:pStyle w:val="a5"/>
        <w:numPr>
          <w:ilvl w:val="0"/>
          <w:numId w:val="1"/>
        </w:numPr>
        <w:tabs>
          <w:tab w:val="left" w:pos="1129"/>
        </w:tabs>
        <w:suppressAutoHyphens/>
        <w:ind w:left="0" w:firstLine="709"/>
        <w:rPr>
          <w:sz w:val="28"/>
          <w:szCs w:val="28"/>
        </w:rPr>
      </w:pPr>
      <w:r w:rsidRPr="00076D95">
        <w:rPr>
          <w:sz w:val="28"/>
          <w:szCs w:val="28"/>
        </w:rPr>
        <w:t>Признать утратившим</w:t>
      </w:r>
      <w:r w:rsidR="00EE0651">
        <w:rPr>
          <w:sz w:val="28"/>
          <w:szCs w:val="28"/>
        </w:rPr>
        <w:t xml:space="preserve"> </w:t>
      </w:r>
      <w:r w:rsidRPr="00076D95">
        <w:rPr>
          <w:sz w:val="28"/>
          <w:szCs w:val="28"/>
        </w:rPr>
        <w:t>силу приказ</w:t>
      </w:r>
      <w:r w:rsidR="00EE0651">
        <w:rPr>
          <w:sz w:val="28"/>
          <w:szCs w:val="28"/>
        </w:rPr>
        <w:t xml:space="preserve"> </w:t>
      </w:r>
      <w:r w:rsidRPr="00076D95">
        <w:rPr>
          <w:sz w:val="28"/>
          <w:szCs w:val="28"/>
        </w:rPr>
        <w:t>начальника</w:t>
      </w:r>
      <w:r w:rsidR="00EE0651">
        <w:rPr>
          <w:sz w:val="28"/>
          <w:szCs w:val="28"/>
        </w:rPr>
        <w:t xml:space="preserve"> </w:t>
      </w:r>
      <w:r w:rsidRPr="00076D95">
        <w:rPr>
          <w:sz w:val="28"/>
          <w:szCs w:val="28"/>
        </w:rPr>
        <w:t>Управления финансов Администрации Угличского муниципального района от 31.12.2010г. №113 «Об утверждении Порядка ведения и осуществления хранения исполнительных документов, предусматривающих обращение взыскания на средства бюджета Угличского муниципального района и иных документов, связанных с их исполнением».</w:t>
      </w:r>
    </w:p>
    <w:p w:rsidR="00EE2ECE" w:rsidRPr="00076D95" w:rsidRDefault="00EE2ECE" w:rsidP="00076D95">
      <w:pPr>
        <w:pStyle w:val="a5"/>
        <w:numPr>
          <w:ilvl w:val="0"/>
          <w:numId w:val="1"/>
        </w:numPr>
        <w:tabs>
          <w:tab w:val="left" w:pos="1226"/>
        </w:tabs>
        <w:suppressAutoHyphens/>
        <w:ind w:left="0" w:firstLine="709"/>
        <w:rPr>
          <w:sz w:val="28"/>
          <w:szCs w:val="28"/>
        </w:rPr>
      </w:pPr>
      <w:r w:rsidRPr="00076D95">
        <w:rPr>
          <w:sz w:val="28"/>
          <w:szCs w:val="28"/>
        </w:rPr>
        <w:t xml:space="preserve">Настоящий приказ вступает в силу </w:t>
      </w:r>
      <w:r w:rsidR="00E37BCC">
        <w:rPr>
          <w:sz w:val="28"/>
          <w:szCs w:val="28"/>
        </w:rPr>
        <w:t>с 1 октября 2020г.</w:t>
      </w:r>
    </w:p>
    <w:p w:rsidR="00EE2ECE" w:rsidRPr="00076D95" w:rsidRDefault="00EE2ECE" w:rsidP="00076D95">
      <w:pPr>
        <w:pStyle w:val="a5"/>
        <w:numPr>
          <w:ilvl w:val="0"/>
          <w:numId w:val="1"/>
        </w:numPr>
        <w:tabs>
          <w:tab w:val="left" w:pos="1226"/>
        </w:tabs>
        <w:suppressAutoHyphens/>
        <w:ind w:left="0" w:firstLine="709"/>
        <w:jc w:val="left"/>
        <w:rPr>
          <w:sz w:val="28"/>
          <w:szCs w:val="28"/>
        </w:rPr>
      </w:pPr>
      <w:proofErr w:type="gramStart"/>
      <w:r w:rsidRPr="00076D95">
        <w:rPr>
          <w:sz w:val="28"/>
          <w:szCs w:val="28"/>
        </w:rPr>
        <w:t>Контроль за</w:t>
      </w:r>
      <w:proofErr w:type="gramEnd"/>
      <w:r w:rsidRPr="00076D95">
        <w:rPr>
          <w:sz w:val="28"/>
          <w:szCs w:val="28"/>
        </w:rPr>
        <w:t xml:space="preserve"> исполнением данного приказа оставляю за собой.</w:t>
      </w:r>
    </w:p>
    <w:p w:rsidR="00EE2ECE" w:rsidRPr="00076D95" w:rsidRDefault="00EE2ECE" w:rsidP="00076D95">
      <w:pPr>
        <w:tabs>
          <w:tab w:val="left" w:pos="1226"/>
        </w:tabs>
        <w:suppressAutoHyphens/>
        <w:ind w:firstLine="709"/>
        <w:rPr>
          <w:sz w:val="28"/>
          <w:szCs w:val="28"/>
        </w:rPr>
      </w:pPr>
    </w:p>
    <w:p w:rsidR="00EE2ECE" w:rsidRPr="00076D95" w:rsidRDefault="00EE2ECE" w:rsidP="00076D95">
      <w:pPr>
        <w:ind w:firstLine="709"/>
        <w:rPr>
          <w:sz w:val="28"/>
          <w:szCs w:val="28"/>
        </w:rPr>
      </w:pPr>
    </w:p>
    <w:p w:rsidR="00EE2ECE" w:rsidRPr="00076D95" w:rsidRDefault="00185E81" w:rsidP="00ED6FD2">
      <w:pPr>
        <w:rPr>
          <w:sz w:val="28"/>
          <w:szCs w:val="28"/>
        </w:rPr>
      </w:pPr>
      <w:r>
        <w:rPr>
          <w:sz w:val="28"/>
          <w:szCs w:val="28"/>
        </w:rPr>
        <w:t>Начальник У</w:t>
      </w:r>
      <w:r w:rsidR="00EE2ECE" w:rsidRPr="00076D95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финансов</w:t>
      </w:r>
      <w:r w:rsidR="00EE2ECE" w:rsidRPr="00076D9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</w:t>
      </w:r>
      <w:r w:rsidR="00EE2ECE" w:rsidRPr="00076D95">
        <w:rPr>
          <w:sz w:val="28"/>
          <w:szCs w:val="28"/>
        </w:rPr>
        <w:t>О.Н.</w:t>
      </w:r>
      <w:r>
        <w:rPr>
          <w:sz w:val="28"/>
          <w:szCs w:val="28"/>
        </w:rPr>
        <w:t xml:space="preserve"> </w:t>
      </w:r>
      <w:r w:rsidR="00EE2ECE" w:rsidRPr="00076D95">
        <w:rPr>
          <w:sz w:val="28"/>
          <w:szCs w:val="28"/>
        </w:rPr>
        <w:t>Зимина</w:t>
      </w:r>
    </w:p>
    <w:p w:rsidR="00EA2687" w:rsidRPr="00076D95" w:rsidRDefault="00EA2687" w:rsidP="00076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ECE" w:rsidRPr="00076D95" w:rsidRDefault="00EE2ECE" w:rsidP="00076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ECE" w:rsidRPr="00076D95" w:rsidRDefault="00EE2ECE" w:rsidP="00076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ECE" w:rsidRPr="00076D95" w:rsidRDefault="00EE2ECE" w:rsidP="00076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ECE" w:rsidRPr="00076D95" w:rsidRDefault="00EE2ECE" w:rsidP="00076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ECE" w:rsidRDefault="00EE2ECE" w:rsidP="00076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2EA" w:rsidRDefault="009B12EA" w:rsidP="00076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F8" w:rsidRDefault="00605CF8" w:rsidP="00076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FD2" w:rsidRPr="00076D95" w:rsidRDefault="00ED6FD2" w:rsidP="00076D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485" w:rsidRPr="00076D95" w:rsidRDefault="00897485" w:rsidP="00897485">
      <w:pPr>
        <w:tabs>
          <w:tab w:val="left" w:pos="5812"/>
        </w:tabs>
        <w:spacing w:line="0" w:lineRule="atLeast"/>
        <w:ind w:left="5670"/>
        <w:jc w:val="right"/>
        <w:rPr>
          <w:sz w:val="24"/>
          <w:szCs w:val="24"/>
        </w:rPr>
      </w:pPr>
      <w:r w:rsidRPr="00076D95">
        <w:rPr>
          <w:sz w:val="24"/>
          <w:szCs w:val="24"/>
        </w:rPr>
        <w:lastRenderedPageBreak/>
        <w:t>УТВЕРЖДЕН</w:t>
      </w:r>
    </w:p>
    <w:p w:rsidR="00897485" w:rsidRDefault="00897485" w:rsidP="00897485">
      <w:pPr>
        <w:tabs>
          <w:tab w:val="left" w:pos="5812"/>
        </w:tabs>
        <w:spacing w:line="0" w:lineRule="atLeast"/>
        <w:ind w:left="5670"/>
        <w:jc w:val="right"/>
        <w:rPr>
          <w:sz w:val="24"/>
          <w:szCs w:val="24"/>
        </w:rPr>
      </w:pPr>
      <w:r w:rsidRPr="00076D95">
        <w:rPr>
          <w:sz w:val="24"/>
          <w:szCs w:val="24"/>
        </w:rPr>
        <w:t xml:space="preserve">приказом начальника </w:t>
      </w:r>
    </w:p>
    <w:p w:rsidR="00897485" w:rsidRPr="00076D95" w:rsidRDefault="00897485" w:rsidP="00897485">
      <w:pPr>
        <w:tabs>
          <w:tab w:val="left" w:pos="5812"/>
        </w:tabs>
        <w:spacing w:line="0" w:lineRule="atLeast"/>
        <w:ind w:left="5670"/>
        <w:jc w:val="right"/>
        <w:rPr>
          <w:sz w:val="24"/>
          <w:szCs w:val="24"/>
        </w:rPr>
      </w:pPr>
      <w:r w:rsidRPr="00076D95">
        <w:rPr>
          <w:sz w:val="24"/>
          <w:szCs w:val="24"/>
        </w:rPr>
        <w:t>Управления финансов Администрации Угличского муниципального района</w:t>
      </w:r>
    </w:p>
    <w:p w:rsidR="00897485" w:rsidRDefault="00897485" w:rsidP="00897485">
      <w:pPr>
        <w:tabs>
          <w:tab w:val="left" w:pos="5812"/>
        </w:tabs>
        <w:spacing w:line="0" w:lineRule="atLeast"/>
        <w:ind w:left="5670"/>
        <w:jc w:val="right"/>
        <w:rPr>
          <w:sz w:val="24"/>
          <w:szCs w:val="24"/>
        </w:rPr>
      </w:pPr>
      <w:r w:rsidRPr="00076D95">
        <w:rPr>
          <w:sz w:val="24"/>
          <w:szCs w:val="24"/>
        </w:rPr>
        <w:t>от</w:t>
      </w:r>
      <w:r>
        <w:rPr>
          <w:sz w:val="24"/>
          <w:szCs w:val="24"/>
        </w:rPr>
        <w:t xml:space="preserve"> 29.09.2020 </w:t>
      </w:r>
      <w:r w:rsidRPr="00076D95">
        <w:rPr>
          <w:sz w:val="24"/>
          <w:szCs w:val="24"/>
        </w:rPr>
        <w:t>№</w:t>
      </w:r>
      <w:r>
        <w:rPr>
          <w:sz w:val="24"/>
          <w:szCs w:val="24"/>
        </w:rPr>
        <w:t xml:space="preserve"> 85</w:t>
      </w:r>
    </w:p>
    <w:p w:rsidR="00897485" w:rsidRPr="00076D95" w:rsidRDefault="00897485" w:rsidP="00897485">
      <w:pPr>
        <w:tabs>
          <w:tab w:val="left" w:pos="5812"/>
        </w:tabs>
        <w:spacing w:line="0" w:lineRule="atLeast"/>
        <w:ind w:left="5670"/>
        <w:rPr>
          <w:sz w:val="24"/>
          <w:szCs w:val="24"/>
        </w:rPr>
      </w:pPr>
    </w:p>
    <w:p w:rsidR="00FA2020" w:rsidRPr="00076D95" w:rsidRDefault="00FA2020" w:rsidP="00FA2020">
      <w:pPr>
        <w:ind w:right="767" w:firstLine="709"/>
        <w:jc w:val="center"/>
        <w:rPr>
          <w:b/>
          <w:sz w:val="28"/>
          <w:szCs w:val="28"/>
        </w:rPr>
      </w:pPr>
      <w:r w:rsidRPr="00076D95">
        <w:rPr>
          <w:b/>
          <w:sz w:val="28"/>
          <w:szCs w:val="28"/>
        </w:rPr>
        <w:t>ПОРЯДОК</w:t>
      </w:r>
    </w:p>
    <w:p w:rsidR="00FA2020" w:rsidRPr="00076D95" w:rsidRDefault="00FA2020" w:rsidP="00FA2020">
      <w:pPr>
        <w:pStyle w:val="a3"/>
        <w:ind w:firstLine="709"/>
        <w:jc w:val="center"/>
        <w:rPr>
          <w:b/>
          <w:bCs/>
          <w:sz w:val="28"/>
          <w:szCs w:val="28"/>
          <w:lang w:bidi="ar-SA"/>
        </w:rPr>
      </w:pPr>
      <w:r w:rsidRPr="00076D95">
        <w:rPr>
          <w:b/>
          <w:bCs/>
          <w:sz w:val="28"/>
          <w:szCs w:val="28"/>
          <w:lang w:bidi="ar-SA"/>
        </w:rPr>
        <w:t xml:space="preserve">ведения учета и осуществления хранения исполнительных документов и иных документов, связанных с их исполнением, поступивших в Управление финансов Администрации </w:t>
      </w:r>
    </w:p>
    <w:p w:rsidR="00FA2020" w:rsidRPr="00076D95" w:rsidRDefault="00FA2020" w:rsidP="00FA2020">
      <w:pPr>
        <w:pStyle w:val="a3"/>
        <w:ind w:firstLine="709"/>
        <w:jc w:val="center"/>
        <w:rPr>
          <w:b/>
          <w:bCs/>
          <w:sz w:val="28"/>
          <w:szCs w:val="28"/>
          <w:lang w:bidi="ar-SA"/>
        </w:rPr>
      </w:pPr>
      <w:r w:rsidRPr="00076D95">
        <w:rPr>
          <w:b/>
          <w:bCs/>
          <w:sz w:val="28"/>
          <w:szCs w:val="28"/>
          <w:lang w:bidi="ar-SA"/>
        </w:rPr>
        <w:t>Угличского муниципального района</w:t>
      </w:r>
    </w:p>
    <w:p w:rsidR="00FA2020" w:rsidRPr="00076D95" w:rsidRDefault="00FA2020" w:rsidP="00FA2020">
      <w:pPr>
        <w:pStyle w:val="a3"/>
        <w:ind w:firstLine="709"/>
        <w:rPr>
          <w:b/>
          <w:sz w:val="28"/>
          <w:szCs w:val="28"/>
        </w:rPr>
      </w:pPr>
    </w:p>
    <w:p w:rsidR="00FA2020" w:rsidRPr="00076D95" w:rsidRDefault="00FA2020" w:rsidP="00FA202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76D95">
        <w:rPr>
          <w:sz w:val="28"/>
          <w:szCs w:val="28"/>
        </w:rPr>
        <w:t xml:space="preserve">Настоящий Порядок определяет действия Управления финансов Администрации Угличского муниципального района (далее </w:t>
      </w:r>
      <w:r w:rsidRPr="00076D95">
        <w:rPr>
          <w:w w:val="90"/>
          <w:sz w:val="28"/>
          <w:szCs w:val="28"/>
        </w:rPr>
        <w:t xml:space="preserve">— </w:t>
      </w:r>
      <w:r w:rsidRPr="00076D95">
        <w:rPr>
          <w:sz w:val="28"/>
          <w:szCs w:val="28"/>
        </w:rPr>
        <w:t xml:space="preserve">Управление финансов) по ведению учета и осуществлению хранения исполнительных документов (исполнительный лист, судебный приказ)  и иных  документов,  связанных  с  их исполнением (далее </w:t>
      </w:r>
      <w:r w:rsidRPr="00076D95">
        <w:rPr>
          <w:w w:val="90"/>
          <w:sz w:val="28"/>
          <w:szCs w:val="28"/>
        </w:rPr>
        <w:t xml:space="preserve">— </w:t>
      </w:r>
      <w:r w:rsidRPr="00076D95">
        <w:rPr>
          <w:sz w:val="28"/>
          <w:szCs w:val="28"/>
        </w:rPr>
        <w:t xml:space="preserve">исполнительных документов), решений налоговых органов о взыскании налога, сбора, страховых взносов, пени, штрафа и процентов (далее </w:t>
      </w:r>
      <w:r w:rsidRPr="00076D95">
        <w:rPr>
          <w:w w:val="90"/>
          <w:sz w:val="28"/>
          <w:szCs w:val="28"/>
        </w:rPr>
        <w:t xml:space="preserve">— </w:t>
      </w:r>
      <w:r w:rsidRPr="00076D95">
        <w:rPr>
          <w:sz w:val="28"/>
          <w:szCs w:val="28"/>
        </w:rPr>
        <w:t>решений налоговых органов), поступивших в Управление финансов и предусматривающих обращение взыскания</w:t>
      </w:r>
      <w:proofErr w:type="gramEnd"/>
      <w:r w:rsidRPr="00076D95">
        <w:rPr>
          <w:sz w:val="28"/>
          <w:szCs w:val="28"/>
        </w:rPr>
        <w:t xml:space="preserve"> на средства бюджета Угличского муниципального района и бюджетов сельских поселений Угличского муниципального района (далее – средства бюджета) по денежным обязательствам казенных, бюджетных и автономных учреждений Угличского муниципального района и сельских поселений (далее </w:t>
      </w:r>
      <w:r w:rsidRPr="00076D95">
        <w:rPr>
          <w:w w:val="90"/>
          <w:sz w:val="28"/>
          <w:szCs w:val="28"/>
        </w:rPr>
        <w:t xml:space="preserve">— </w:t>
      </w:r>
      <w:r w:rsidRPr="00076D95">
        <w:rPr>
          <w:sz w:val="28"/>
          <w:szCs w:val="28"/>
        </w:rPr>
        <w:t xml:space="preserve">должников), лицевые счета которых открыты в Управлении финансов (далее </w:t>
      </w:r>
      <w:r w:rsidRPr="00076D95">
        <w:rPr>
          <w:w w:val="90"/>
          <w:sz w:val="28"/>
          <w:szCs w:val="28"/>
        </w:rPr>
        <w:t>—</w:t>
      </w:r>
      <w:r>
        <w:rPr>
          <w:w w:val="90"/>
          <w:sz w:val="28"/>
          <w:szCs w:val="28"/>
        </w:rPr>
        <w:t xml:space="preserve"> </w:t>
      </w:r>
      <w:r w:rsidRPr="00076D95">
        <w:rPr>
          <w:sz w:val="28"/>
          <w:szCs w:val="28"/>
        </w:rPr>
        <w:t>Порядок).</w:t>
      </w:r>
    </w:p>
    <w:p w:rsidR="00FA2020" w:rsidRPr="00076D95" w:rsidRDefault="00FA2020" w:rsidP="00FA202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D95">
        <w:rPr>
          <w:rFonts w:ascii="Times New Roman" w:hAnsi="Times New Roman" w:cs="Times New Roman"/>
          <w:sz w:val="28"/>
          <w:szCs w:val="28"/>
        </w:rPr>
        <w:t>Исполнительные документы и решения налоговых органов поступают на исполнение в Управление финансов по почте или передаются нарочно и подлежат первичной регистрации в Журнале регистрации входящей корреспонденции Управления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D95">
        <w:rPr>
          <w:rFonts w:ascii="Times New Roman" w:hAnsi="Times New Roman" w:cs="Times New Roman"/>
          <w:i/>
          <w:sz w:val="28"/>
          <w:szCs w:val="28"/>
        </w:rPr>
        <w:t>в день поступления документов</w:t>
      </w:r>
      <w:r w:rsidRPr="00076D95">
        <w:rPr>
          <w:rFonts w:ascii="Times New Roman" w:hAnsi="Times New Roman" w:cs="Times New Roman"/>
          <w:sz w:val="28"/>
          <w:szCs w:val="28"/>
        </w:rPr>
        <w:t>.</w:t>
      </w:r>
    </w:p>
    <w:p w:rsidR="00FA2020" w:rsidRPr="00076D95" w:rsidRDefault="00FA2020" w:rsidP="00FA202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D95">
        <w:rPr>
          <w:rFonts w:ascii="Times New Roman" w:hAnsi="Times New Roman" w:cs="Times New Roman"/>
          <w:sz w:val="28"/>
          <w:szCs w:val="28"/>
        </w:rPr>
        <w:t>Учет исполнительных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76D95">
        <w:rPr>
          <w:rFonts w:ascii="Times New Roman" w:hAnsi="Times New Roman" w:cs="Times New Roman"/>
          <w:sz w:val="28"/>
          <w:szCs w:val="28"/>
        </w:rPr>
        <w:t>ведется в электронном виде в Журнале учета исполнительных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D95">
        <w:rPr>
          <w:rFonts w:ascii="Times New Roman" w:hAnsi="Times New Roman" w:cs="Times New Roman"/>
          <w:b/>
          <w:sz w:val="28"/>
          <w:szCs w:val="28"/>
        </w:rPr>
        <w:t>(Приложение 1)</w:t>
      </w:r>
      <w:r w:rsidRPr="00076D95">
        <w:rPr>
          <w:rFonts w:ascii="Times New Roman" w:hAnsi="Times New Roman" w:cs="Times New Roman"/>
          <w:sz w:val="28"/>
          <w:szCs w:val="28"/>
        </w:rPr>
        <w:t>, учет решений налоговых органов ведется в электронном виде в Журнале учета решений налоговых органов о взыскании налога, сбора, страховых взносов, пени, штрафа и 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D95">
        <w:rPr>
          <w:rFonts w:ascii="Times New Roman" w:hAnsi="Times New Roman" w:cs="Times New Roman"/>
          <w:b/>
          <w:sz w:val="28"/>
          <w:szCs w:val="28"/>
        </w:rPr>
        <w:t>(Приложение 2)</w:t>
      </w:r>
      <w:r w:rsidRPr="00076D95">
        <w:rPr>
          <w:rFonts w:ascii="Times New Roman" w:hAnsi="Times New Roman" w:cs="Times New Roman"/>
          <w:sz w:val="28"/>
          <w:szCs w:val="28"/>
        </w:rPr>
        <w:t xml:space="preserve"> (далее – Журнал учета).</w:t>
      </w:r>
    </w:p>
    <w:p w:rsidR="00FA2020" w:rsidRPr="00076D95" w:rsidRDefault="00FA2020" w:rsidP="00FA202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D95">
        <w:rPr>
          <w:rFonts w:ascii="Times New Roman" w:hAnsi="Times New Roman" w:cs="Times New Roman"/>
          <w:sz w:val="28"/>
          <w:szCs w:val="28"/>
        </w:rPr>
        <w:t>Журнал учета заводится на один календарный год. Учет исполнительных документов и решений налоговых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D95">
        <w:rPr>
          <w:rFonts w:ascii="Times New Roman" w:hAnsi="Times New Roman" w:cs="Times New Roman"/>
          <w:sz w:val="28"/>
          <w:szCs w:val="28"/>
        </w:rPr>
        <w:t>начинается ежегодно с первого номера. Присвоение порядкового номера поступившему исполнительному документу осуществляется в порядке очередности их поступления.</w:t>
      </w:r>
    </w:p>
    <w:p w:rsidR="00FA2020" w:rsidRPr="00076D95" w:rsidRDefault="00FA2020" w:rsidP="00FA202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D95">
        <w:rPr>
          <w:rFonts w:ascii="Times New Roman" w:hAnsi="Times New Roman" w:cs="Times New Roman"/>
          <w:sz w:val="28"/>
          <w:szCs w:val="28"/>
        </w:rPr>
        <w:t xml:space="preserve">Исполнительные документы и решения налоговых органов, поступившие на исполнение, подлежат регистрации в соответствующем Журнале учета </w:t>
      </w:r>
      <w:r w:rsidRPr="00076D95">
        <w:rPr>
          <w:rFonts w:ascii="Times New Roman" w:hAnsi="Times New Roman" w:cs="Times New Roman"/>
          <w:i/>
          <w:sz w:val="28"/>
          <w:szCs w:val="28"/>
        </w:rPr>
        <w:t>не позднее рабочего дня</w:t>
      </w:r>
      <w:r w:rsidRPr="00076D95">
        <w:rPr>
          <w:rFonts w:ascii="Times New Roman" w:hAnsi="Times New Roman" w:cs="Times New Roman"/>
          <w:sz w:val="28"/>
          <w:szCs w:val="28"/>
        </w:rPr>
        <w:t>, следующего за днем поступления в Управление финансов. При этом</w:t>
      </w:r>
      <w:proofErr w:type="gramStart"/>
      <w:r w:rsidRPr="00076D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6D95">
        <w:rPr>
          <w:rFonts w:ascii="Times New Roman" w:hAnsi="Times New Roman" w:cs="Times New Roman"/>
          <w:sz w:val="28"/>
          <w:szCs w:val="28"/>
        </w:rPr>
        <w:t xml:space="preserve"> дата поступления исполнительных документов и решений налоговых органов в Журнале учета, должна </w:t>
      </w:r>
      <w:r w:rsidRPr="00076D95">
        <w:rPr>
          <w:rFonts w:ascii="Times New Roman" w:hAnsi="Times New Roman" w:cs="Times New Roman"/>
          <w:sz w:val="28"/>
          <w:szCs w:val="28"/>
        </w:rPr>
        <w:lastRenderedPageBreak/>
        <w:t>соответствовать дате, указанной при регистрации входящей корреспонденции.</w:t>
      </w:r>
    </w:p>
    <w:p w:rsidR="00FA2020" w:rsidRPr="00076D95" w:rsidRDefault="00FA2020" w:rsidP="00FA202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D95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и хранение, находящихся на исполнении </w:t>
      </w:r>
      <w:r w:rsidRPr="00076D95">
        <w:rPr>
          <w:rFonts w:ascii="Times New Roman" w:hAnsi="Times New Roman" w:cs="Times New Roman"/>
          <w:sz w:val="28"/>
          <w:szCs w:val="28"/>
        </w:rPr>
        <w:t>исполнительных документов и решений налоговых органов,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76D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сотрудником</w:t>
      </w:r>
      <w:r w:rsidRPr="00076D95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6D95">
        <w:rPr>
          <w:rFonts w:ascii="Times New Roman" w:hAnsi="Times New Roman" w:cs="Times New Roman"/>
          <w:sz w:val="28"/>
          <w:szCs w:val="28"/>
        </w:rPr>
        <w:t xml:space="preserve"> казначейского исполнения бюджета Управления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Отдел), ведущим лицевые счета должника</w:t>
      </w:r>
      <w:r w:rsidRPr="00076D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020" w:rsidRPr="00076D95" w:rsidRDefault="00FA2020" w:rsidP="00FA2020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76D95">
        <w:rPr>
          <w:sz w:val="28"/>
          <w:szCs w:val="28"/>
        </w:rPr>
        <w:t>К исполнительному документу (за исключением судебного приказа), направляемому для исполнения судом по просьбе взыскателя или самим взыскателем, должны быть приложены копия судебного акта, на основании которого он выдан, а также заявление взыскателя с указанием реквизитов банковского счета взыскателя, на который должны быть перечислены средства, подлежащие взысканию. Заявление подписывается взыскателем либо его представителем с приложением доверенности или нотариально удостоверенной копии доверенности, удостоверяющей полномочия представителя.</w:t>
      </w:r>
    </w:p>
    <w:p w:rsidR="00FA2020" w:rsidRPr="00076D95" w:rsidRDefault="00FA2020" w:rsidP="00FA202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D95">
        <w:rPr>
          <w:rFonts w:ascii="Times New Roman" w:hAnsi="Times New Roman" w:cs="Times New Roman"/>
          <w:sz w:val="28"/>
          <w:szCs w:val="28"/>
        </w:rPr>
        <w:t xml:space="preserve">В случаях, установленных в </w:t>
      </w:r>
      <w:hyperlink r:id="rId8" w:history="1">
        <w:r w:rsidRPr="00076D95">
          <w:rPr>
            <w:rFonts w:ascii="Times New Roman" w:hAnsi="Times New Roman" w:cs="Times New Roman"/>
            <w:sz w:val="28"/>
            <w:szCs w:val="28"/>
          </w:rPr>
          <w:t>пункте 3 статьи 242.1</w:t>
        </w:r>
      </w:hyperlink>
      <w:r w:rsidRPr="00076D95">
        <w:rPr>
          <w:rFonts w:ascii="Times New Roman" w:hAnsi="Times New Roman" w:cs="Times New Roman"/>
          <w:sz w:val="28"/>
          <w:szCs w:val="28"/>
        </w:rPr>
        <w:t xml:space="preserve"> Кодекса и в </w:t>
      </w:r>
      <w:hyperlink r:id="rId9" w:history="1">
        <w:r w:rsidRPr="00076D95">
          <w:rPr>
            <w:rFonts w:ascii="Times New Roman" w:hAnsi="Times New Roman" w:cs="Times New Roman"/>
            <w:sz w:val="28"/>
            <w:szCs w:val="28"/>
          </w:rPr>
          <w:t>пункте 3 части 20 статьи 30</w:t>
        </w:r>
      </w:hyperlink>
      <w:r w:rsidRPr="00076D95">
        <w:rPr>
          <w:rFonts w:ascii="Times New Roman" w:hAnsi="Times New Roman" w:cs="Times New Roman"/>
          <w:sz w:val="28"/>
          <w:szCs w:val="28"/>
        </w:rPr>
        <w:t xml:space="preserve"> Закона № 83-ФЗ, Управление финансов </w:t>
      </w:r>
      <w:r w:rsidRPr="00076D95">
        <w:rPr>
          <w:rFonts w:ascii="Times New Roman" w:hAnsi="Times New Roman" w:cs="Times New Roman"/>
          <w:i/>
          <w:sz w:val="28"/>
          <w:szCs w:val="28"/>
        </w:rPr>
        <w:t>не позднее пяти рабочих дней</w:t>
      </w:r>
      <w:r w:rsidRPr="00076D95">
        <w:rPr>
          <w:rFonts w:ascii="Times New Roman" w:hAnsi="Times New Roman" w:cs="Times New Roman"/>
          <w:sz w:val="28"/>
          <w:szCs w:val="28"/>
        </w:rPr>
        <w:t xml:space="preserve"> со дня поступления исполнительного документа с приложениями направляет взыскателю заказным письмом с уведомлением о вручении (или выдает лично под подпись, проставляемую в копии уведомления о возврате исполнительного документа с указанием даты получения)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D9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76D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6D95">
        <w:rPr>
          <w:rFonts w:ascii="Times New Roman" w:hAnsi="Times New Roman" w:cs="Times New Roman"/>
          <w:sz w:val="28"/>
          <w:szCs w:val="28"/>
        </w:rPr>
        <w:t>возврате</w:t>
      </w:r>
      <w:proofErr w:type="gramEnd"/>
      <w:r w:rsidRPr="00076D95">
        <w:rPr>
          <w:rFonts w:ascii="Times New Roman" w:hAnsi="Times New Roman" w:cs="Times New Roman"/>
          <w:sz w:val="28"/>
          <w:szCs w:val="28"/>
        </w:rPr>
        <w:t xml:space="preserve"> исполнительного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D95">
        <w:rPr>
          <w:rFonts w:ascii="Times New Roman" w:hAnsi="Times New Roman" w:cs="Times New Roman"/>
          <w:b/>
          <w:sz w:val="28"/>
          <w:szCs w:val="28"/>
        </w:rPr>
        <w:t>(Приложение 3),</w:t>
      </w:r>
      <w:r w:rsidRPr="00076D95">
        <w:rPr>
          <w:rFonts w:ascii="Times New Roman" w:hAnsi="Times New Roman" w:cs="Times New Roman"/>
          <w:sz w:val="28"/>
          <w:szCs w:val="28"/>
        </w:rPr>
        <w:t xml:space="preserve"> к которому прилагается исполнительный документ со всеми поступившими от взыскателя либо суда документами.</w:t>
      </w:r>
    </w:p>
    <w:p w:rsidR="00FA2020" w:rsidRPr="00076D95" w:rsidRDefault="00FA2020" w:rsidP="00FA202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D95">
        <w:rPr>
          <w:rFonts w:ascii="Times New Roman" w:hAnsi="Times New Roman" w:cs="Times New Roman"/>
          <w:sz w:val="28"/>
          <w:szCs w:val="28"/>
        </w:rPr>
        <w:t>Поступившие в Управление финансов исполнительные документы о взыскании денежных сре</w:t>
      </w:r>
      <w:proofErr w:type="gramStart"/>
      <w:r w:rsidRPr="00076D95">
        <w:rPr>
          <w:rFonts w:ascii="Times New Roman" w:hAnsi="Times New Roman" w:cs="Times New Roman"/>
          <w:sz w:val="28"/>
          <w:szCs w:val="28"/>
        </w:rPr>
        <w:t>дств с д</w:t>
      </w:r>
      <w:proofErr w:type="gramEnd"/>
      <w:r w:rsidRPr="00076D95">
        <w:rPr>
          <w:rFonts w:ascii="Times New Roman" w:hAnsi="Times New Roman" w:cs="Times New Roman"/>
          <w:sz w:val="28"/>
          <w:szCs w:val="28"/>
        </w:rPr>
        <w:t>олжника, не имеющего лицевого счета в Управлении финансов, либо без соответствующих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D95">
        <w:rPr>
          <w:rFonts w:ascii="Times New Roman" w:hAnsi="Times New Roman" w:cs="Times New Roman"/>
          <w:sz w:val="28"/>
          <w:szCs w:val="28"/>
        </w:rPr>
        <w:t>не подлежат регистрации в Журнале учета.</w:t>
      </w:r>
    </w:p>
    <w:p w:rsidR="00FA2020" w:rsidRPr="00076D95" w:rsidRDefault="00FA2020" w:rsidP="00FA202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D95">
        <w:rPr>
          <w:rFonts w:ascii="Times New Roman" w:hAnsi="Times New Roman" w:cs="Times New Roman"/>
          <w:sz w:val="28"/>
          <w:szCs w:val="28"/>
        </w:rPr>
        <w:t>При поступлении решений налоговых органов о взыскании денежных сре</w:t>
      </w:r>
      <w:proofErr w:type="gramStart"/>
      <w:r w:rsidRPr="00076D95">
        <w:rPr>
          <w:rFonts w:ascii="Times New Roman" w:hAnsi="Times New Roman" w:cs="Times New Roman"/>
          <w:sz w:val="28"/>
          <w:szCs w:val="28"/>
        </w:rPr>
        <w:t>дств с д</w:t>
      </w:r>
      <w:proofErr w:type="gramEnd"/>
      <w:r w:rsidRPr="00076D95">
        <w:rPr>
          <w:rFonts w:ascii="Times New Roman" w:hAnsi="Times New Roman" w:cs="Times New Roman"/>
          <w:sz w:val="28"/>
          <w:szCs w:val="28"/>
        </w:rPr>
        <w:t xml:space="preserve">олжника, не имеющего лицевого счета в Управлении финансов, Управление финансов направляет в налоговый орган, представивший решение, Уведомление о возврате решения налогового органа </w:t>
      </w:r>
      <w:r w:rsidRPr="00076D95">
        <w:rPr>
          <w:rFonts w:ascii="Times New Roman" w:hAnsi="Times New Roman" w:cs="Times New Roman"/>
          <w:b/>
          <w:sz w:val="28"/>
          <w:szCs w:val="28"/>
        </w:rPr>
        <w:t>(Приложение 4)</w:t>
      </w:r>
      <w:r w:rsidRPr="00076D95">
        <w:rPr>
          <w:rFonts w:ascii="Times New Roman" w:hAnsi="Times New Roman" w:cs="Times New Roman"/>
          <w:sz w:val="28"/>
          <w:szCs w:val="28"/>
        </w:rPr>
        <w:t>. Данные решения налогового органа не подлежат регистрации в Журнале учета.</w:t>
      </w:r>
    </w:p>
    <w:p w:rsidR="00FA2020" w:rsidRPr="00076D95" w:rsidRDefault="00FA2020" w:rsidP="00FA202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D95">
        <w:rPr>
          <w:rFonts w:ascii="Times New Roman" w:hAnsi="Times New Roman" w:cs="Times New Roman"/>
          <w:sz w:val="28"/>
          <w:szCs w:val="28"/>
        </w:rPr>
        <w:t xml:space="preserve">В случае невозможности возвращения исполнительного документа взыскателю Управление финансов в соответствии с </w:t>
      </w:r>
      <w:hyperlink r:id="rId10" w:history="1">
        <w:r w:rsidRPr="00076D95">
          <w:rPr>
            <w:rFonts w:ascii="Times New Roman" w:hAnsi="Times New Roman" w:cs="Times New Roman"/>
            <w:sz w:val="28"/>
            <w:szCs w:val="28"/>
          </w:rPr>
          <w:t>пунктом 3.1 статьи 242.1</w:t>
        </w:r>
      </w:hyperlink>
      <w:r w:rsidRPr="00076D95">
        <w:rPr>
          <w:rFonts w:ascii="Times New Roman" w:hAnsi="Times New Roman" w:cs="Times New Roman"/>
          <w:sz w:val="28"/>
          <w:szCs w:val="28"/>
        </w:rPr>
        <w:t xml:space="preserve"> Кодекса или </w:t>
      </w:r>
      <w:hyperlink r:id="rId11" w:history="1">
        <w:r w:rsidRPr="00076D95">
          <w:rPr>
            <w:rFonts w:ascii="Times New Roman" w:hAnsi="Times New Roman" w:cs="Times New Roman"/>
            <w:sz w:val="28"/>
            <w:szCs w:val="28"/>
          </w:rPr>
          <w:t>пунктом 4 части 20 статьи 30</w:t>
        </w:r>
      </w:hyperlink>
      <w:r w:rsidRPr="00076D9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6D95">
        <w:rPr>
          <w:rFonts w:ascii="Times New Roman" w:hAnsi="Times New Roman" w:cs="Times New Roman"/>
          <w:sz w:val="28"/>
          <w:szCs w:val="28"/>
        </w:rPr>
        <w:t xml:space="preserve"> 83-ФЗ направляет заказным письмом с уведомлением о вручении (или нарочным) исполнительный документ с поступившими от взыскателя либо суда документами в суд, выдавший данный исполнительный документ, с уведомлением о возврате исполнительного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D95">
        <w:rPr>
          <w:rFonts w:ascii="Times New Roman" w:hAnsi="Times New Roman" w:cs="Times New Roman"/>
          <w:b/>
          <w:sz w:val="28"/>
          <w:szCs w:val="28"/>
        </w:rPr>
        <w:t>(Приложение 3)</w:t>
      </w:r>
      <w:r w:rsidRPr="00076D95">
        <w:rPr>
          <w:rFonts w:ascii="Times New Roman" w:hAnsi="Times New Roman" w:cs="Times New Roman"/>
          <w:sz w:val="28"/>
          <w:szCs w:val="28"/>
        </w:rPr>
        <w:t xml:space="preserve"> и указанием</w:t>
      </w:r>
      <w:proofErr w:type="gramEnd"/>
      <w:r w:rsidRPr="00076D95">
        <w:rPr>
          <w:rFonts w:ascii="Times New Roman" w:hAnsi="Times New Roman" w:cs="Times New Roman"/>
          <w:sz w:val="28"/>
          <w:szCs w:val="28"/>
        </w:rPr>
        <w:t xml:space="preserve"> причины возврата исполнительного документа.</w:t>
      </w:r>
    </w:p>
    <w:p w:rsidR="00FA2020" w:rsidRPr="00076D95" w:rsidRDefault="00FA2020" w:rsidP="00FA202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D95">
        <w:rPr>
          <w:rFonts w:ascii="Times New Roman" w:hAnsi="Times New Roman" w:cs="Times New Roman"/>
          <w:sz w:val="28"/>
          <w:szCs w:val="28"/>
        </w:rPr>
        <w:t xml:space="preserve">При возврате исполнительного документа по основаниям, указанным в </w:t>
      </w:r>
      <w:hyperlink r:id="rId12" w:history="1">
        <w:r w:rsidRPr="00076D95">
          <w:rPr>
            <w:rFonts w:ascii="Times New Roman" w:hAnsi="Times New Roman" w:cs="Times New Roman"/>
            <w:sz w:val="28"/>
            <w:szCs w:val="28"/>
          </w:rPr>
          <w:t>пункте 3.1 статьи 242.1</w:t>
        </w:r>
      </w:hyperlink>
      <w:r w:rsidRPr="00076D95">
        <w:rPr>
          <w:rFonts w:ascii="Times New Roman" w:hAnsi="Times New Roman" w:cs="Times New Roman"/>
          <w:sz w:val="28"/>
          <w:szCs w:val="28"/>
        </w:rPr>
        <w:t xml:space="preserve"> Кодекса (за исключением </w:t>
      </w:r>
      <w:hyperlink r:id="rId13" w:history="1">
        <w:r w:rsidRPr="00076D95">
          <w:rPr>
            <w:rFonts w:ascii="Times New Roman" w:hAnsi="Times New Roman" w:cs="Times New Roman"/>
            <w:sz w:val="28"/>
            <w:szCs w:val="28"/>
          </w:rPr>
          <w:t>абзаца четвертого пункта 3.1 статьи 242.1</w:t>
        </w:r>
      </w:hyperlink>
      <w:r w:rsidRPr="00076D95">
        <w:rPr>
          <w:rFonts w:ascii="Times New Roman" w:hAnsi="Times New Roman" w:cs="Times New Roman"/>
          <w:sz w:val="28"/>
          <w:szCs w:val="28"/>
        </w:rPr>
        <w:t xml:space="preserve"> Кодекса), либо в </w:t>
      </w:r>
      <w:hyperlink r:id="rId14" w:history="1">
        <w:r w:rsidRPr="00076D95">
          <w:rPr>
            <w:rFonts w:ascii="Times New Roman" w:hAnsi="Times New Roman" w:cs="Times New Roman"/>
            <w:sz w:val="28"/>
            <w:szCs w:val="28"/>
          </w:rPr>
          <w:t>пункте 4 части 20 статьи 30</w:t>
        </w:r>
      </w:hyperlink>
      <w:r w:rsidRPr="00076D9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6D95">
        <w:rPr>
          <w:rFonts w:ascii="Times New Roman" w:hAnsi="Times New Roman" w:cs="Times New Roman"/>
          <w:sz w:val="28"/>
          <w:szCs w:val="28"/>
        </w:rPr>
        <w:t xml:space="preserve"> 83-ФЗ (за исключением </w:t>
      </w:r>
      <w:hyperlink r:id="rId15" w:history="1">
        <w:r w:rsidRPr="00076D95">
          <w:rPr>
            <w:rFonts w:ascii="Times New Roman" w:hAnsi="Times New Roman" w:cs="Times New Roman"/>
            <w:sz w:val="28"/>
            <w:szCs w:val="28"/>
          </w:rPr>
          <w:t>подпункта "в" пункта 4 части 20 статьи 30</w:t>
        </w:r>
      </w:hyperlink>
      <w:r w:rsidRPr="00076D95">
        <w:rPr>
          <w:rFonts w:ascii="Times New Roman" w:hAnsi="Times New Roman" w:cs="Times New Roman"/>
          <w:sz w:val="28"/>
          <w:szCs w:val="28"/>
        </w:rPr>
        <w:t xml:space="preserve"> </w:t>
      </w:r>
      <w:r w:rsidRPr="00076D95">
        <w:rPr>
          <w:rFonts w:ascii="Times New Roman" w:hAnsi="Times New Roman" w:cs="Times New Roman"/>
          <w:sz w:val="28"/>
          <w:szCs w:val="28"/>
        </w:rPr>
        <w:lastRenderedPageBreak/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6D95">
        <w:rPr>
          <w:rFonts w:ascii="Times New Roman" w:hAnsi="Times New Roman" w:cs="Times New Roman"/>
          <w:sz w:val="28"/>
          <w:szCs w:val="28"/>
        </w:rPr>
        <w:t xml:space="preserve"> 83-ФЗ), Управление финансов направляет заказным письмом с уведомлением о вручении (или нарочно) в суд, выдавший этот исполнительный</w:t>
      </w:r>
      <w:proofErr w:type="gramEnd"/>
      <w:r w:rsidRPr="00076D95">
        <w:rPr>
          <w:rFonts w:ascii="Times New Roman" w:hAnsi="Times New Roman" w:cs="Times New Roman"/>
          <w:sz w:val="28"/>
          <w:szCs w:val="28"/>
        </w:rPr>
        <w:t xml:space="preserve"> документ, уведомление о возврате исполнительного документа </w:t>
      </w:r>
      <w:r w:rsidRPr="00076D95">
        <w:rPr>
          <w:rFonts w:ascii="Times New Roman" w:hAnsi="Times New Roman" w:cs="Times New Roman"/>
          <w:b/>
          <w:sz w:val="28"/>
          <w:szCs w:val="28"/>
        </w:rPr>
        <w:t>(Приложение 3)</w:t>
      </w:r>
      <w:r w:rsidRPr="00076D95">
        <w:rPr>
          <w:rFonts w:ascii="Times New Roman" w:hAnsi="Times New Roman" w:cs="Times New Roman"/>
          <w:sz w:val="28"/>
          <w:szCs w:val="28"/>
        </w:rPr>
        <w:t>, к которому прилагается исполнительный документ.</w:t>
      </w:r>
    </w:p>
    <w:p w:rsidR="00FA2020" w:rsidRPr="00076D95" w:rsidRDefault="00FA2020" w:rsidP="00FA202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D95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076D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6D95">
        <w:rPr>
          <w:rFonts w:ascii="Times New Roman" w:hAnsi="Times New Roman" w:cs="Times New Roman"/>
          <w:sz w:val="28"/>
          <w:szCs w:val="28"/>
        </w:rPr>
        <w:t xml:space="preserve"> все поступившие документы от взыскателя (представителя взыскателя по доверенности или нотариально удостоверенной копии доверенности или иному документу, удостоверяющему полномочия представителя взыскателя), либо суда, при предъявлении этого исполнительного документа в Управление финансов (за исключением исполнительного документа, который направляется в суд) направляются заказным письмом с уведомлением о вручении взыскателю с уведомлением о возврате документов, приложенных к исполнительному документу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D95">
        <w:rPr>
          <w:rFonts w:ascii="Times New Roman" w:hAnsi="Times New Roman" w:cs="Times New Roman"/>
          <w:b/>
          <w:sz w:val="28"/>
          <w:szCs w:val="28"/>
        </w:rPr>
        <w:t>(Приложение 5)</w:t>
      </w:r>
      <w:r w:rsidRPr="00076D95">
        <w:rPr>
          <w:rFonts w:ascii="Times New Roman" w:hAnsi="Times New Roman" w:cs="Times New Roman"/>
          <w:sz w:val="28"/>
          <w:szCs w:val="28"/>
        </w:rPr>
        <w:t>.</w:t>
      </w:r>
    </w:p>
    <w:p w:rsidR="00FA2020" w:rsidRPr="00076D95" w:rsidRDefault="00FA2020" w:rsidP="00FA202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D9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076D95">
        <w:rPr>
          <w:rFonts w:ascii="Times New Roman" w:hAnsi="Times New Roman" w:cs="Times New Roman"/>
          <w:sz w:val="28"/>
          <w:szCs w:val="28"/>
        </w:rPr>
        <w:t>необходимости уточнения реквизитов банковского счета взыскателя</w:t>
      </w:r>
      <w:proofErr w:type="gramEnd"/>
      <w:r w:rsidRPr="00076D95">
        <w:rPr>
          <w:rFonts w:ascii="Times New Roman" w:hAnsi="Times New Roman" w:cs="Times New Roman"/>
          <w:sz w:val="28"/>
          <w:szCs w:val="28"/>
        </w:rPr>
        <w:t xml:space="preserve"> при поступлении исполнительного документа Управление финансов направляет уведомление об уточнении реквизитов счета взыскателя </w:t>
      </w:r>
      <w:r w:rsidRPr="00076D95">
        <w:rPr>
          <w:rFonts w:ascii="Times New Roman" w:hAnsi="Times New Roman" w:cs="Times New Roman"/>
          <w:b/>
          <w:sz w:val="28"/>
          <w:szCs w:val="28"/>
        </w:rPr>
        <w:t>(Приложение 6)</w:t>
      </w:r>
      <w:r w:rsidRPr="00076D95">
        <w:rPr>
          <w:rFonts w:ascii="Times New Roman" w:hAnsi="Times New Roman" w:cs="Times New Roman"/>
          <w:sz w:val="28"/>
          <w:szCs w:val="28"/>
        </w:rPr>
        <w:t xml:space="preserve"> в адрес взыскателя или суда.</w:t>
      </w:r>
    </w:p>
    <w:p w:rsidR="00FA2020" w:rsidRPr="00076D95" w:rsidRDefault="00FA2020" w:rsidP="00FA202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D95">
        <w:rPr>
          <w:rFonts w:ascii="Times New Roman" w:hAnsi="Times New Roman" w:cs="Times New Roman"/>
          <w:sz w:val="28"/>
          <w:szCs w:val="28"/>
        </w:rPr>
        <w:t xml:space="preserve">При непредставлении уточненных реквизитов банковского счета в сроки, указанные в </w:t>
      </w:r>
      <w:hyperlink r:id="rId16" w:history="1">
        <w:r w:rsidRPr="00076D95">
          <w:rPr>
            <w:rFonts w:ascii="Times New Roman" w:hAnsi="Times New Roman" w:cs="Times New Roman"/>
            <w:sz w:val="28"/>
            <w:szCs w:val="28"/>
          </w:rPr>
          <w:t>пункте 3.2 статьи 242.1</w:t>
        </w:r>
      </w:hyperlink>
      <w:r w:rsidRPr="00076D95">
        <w:rPr>
          <w:rFonts w:ascii="Times New Roman" w:hAnsi="Times New Roman" w:cs="Times New Roman"/>
          <w:sz w:val="28"/>
          <w:szCs w:val="28"/>
        </w:rPr>
        <w:t xml:space="preserve"> Кодекса или </w:t>
      </w:r>
      <w:hyperlink r:id="rId17" w:history="1">
        <w:r w:rsidRPr="00076D95">
          <w:rPr>
            <w:rFonts w:ascii="Times New Roman" w:hAnsi="Times New Roman" w:cs="Times New Roman"/>
            <w:sz w:val="28"/>
            <w:szCs w:val="28"/>
          </w:rPr>
          <w:t>пункте 6 части 20 статьи 30</w:t>
        </w:r>
      </w:hyperlink>
      <w:r w:rsidRPr="00076D9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6D95">
        <w:rPr>
          <w:rFonts w:ascii="Times New Roman" w:hAnsi="Times New Roman" w:cs="Times New Roman"/>
          <w:sz w:val="28"/>
          <w:szCs w:val="28"/>
        </w:rPr>
        <w:t xml:space="preserve"> 83-ФЗ Управление финансов возвращает документы, поступившие на исполнение, с уведомлением о возврате исполнительного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D95">
        <w:rPr>
          <w:rFonts w:ascii="Times New Roman" w:hAnsi="Times New Roman" w:cs="Times New Roman"/>
          <w:b/>
          <w:sz w:val="28"/>
          <w:szCs w:val="28"/>
        </w:rPr>
        <w:t>(Приложение 3)</w:t>
      </w:r>
      <w:r w:rsidRPr="00076D95">
        <w:rPr>
          <w:rFonts w:ascii="Times New Roman" w:hAnsi="Times New Roman" w:cs="Times New Roman"/>
          <w:sz w:val="28"/>
          <w:szCs w:val="28"/>
        </w:rPr>
        <w:t xml:space="preserve"> взыскателю или в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D95">
        <w:rPr>
          <w:rFonts w:ascii="Times New Roman" w:hAnsi="Times New Roman" w:cs="Times New Roman"/>
          <w:sz w:val="28"/>
          <w:szCs w:val="28"/>
        </w:rPr>
        <w:t xml:space="preserve">заказным письмом с уведомлением о вручении (или нарочно) в соответствии с </w:t>
      </w:r>
      <w:hyperlink r:id="rId18" w:history="1">
        <w:r w:rsidRPr="00076D95">
          <w:rPr>
            <w:rFonts w:ascii="Times New Roman" w:hAnsi="Times New Roman" w:cs="Times New Roman"/>
            <w:sz w:val="28"/>
            <w:szCs w:val="28"/>
          </w:rPr>
          <w:t>пунктом 3.2 статьи 242.1</w:t>
        </w:r>
      </w:hyperlink>
      <w:r w:rsidRPr="00076D95">
        <w:rPr>
          <w:rFonts w:ascii="Times New Roman" w:hAnsi="Times New Roman" w:cs="Times New Roman"/>
          <w:sz w:val="28"/>
          <w:szCs w:val="28"/>
        </w:rPr>
        <w:t xml:space="preserve"> Кодекса или</w:t>
      </w:r>
      <w:proofErr w:type="gramEnd"/>
      <w:r w:rsidRPr="00076D95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076D95">
          <w:rPr>
            <w:rFonts w:ascii="Times New Roman" w:hAnsi="Times New Roman" w:cs="Times New Roman"/>
            <w:sz w:val="28"/>
            <w:szCs w:val="28"/>
          </w:rPr>
          <w:t>пунктом 3 части 20 статьи 30</w:t>
        </w:r>
      </w:hyperlink>
      <w:r w:rsidRPr="00076D9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6D95">
        <w:rPr>
          <w:rFonts w:ascii="Times New Roman" w:hAnsi="Times New Roman" w:cs="Times New Roman"/>
          <w:sz w:val="28"/>
          <w:szCs w:val="28"/>
        </w:rPr>
        <w:t xml:space="preserve"> 83-ФЗ </w:t>
      </w:r>
      <w:r w:rsidRPr="00076D95">
        <w:rPr>
          <w:rFonts w:ascii="Times New Roman" w:hAnsi="Times New Roman" w:cs="Times New Roman"/>
          <w:i/>
          <w:sz w:val="28"/>
          <w:szCs w:val="28"/>
        </w:rPr>
        <w:t>в течение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6D95">
        <w:rPr>
          <w:rFonts w:ascii="Times New Roman" w:hAnsi="Times New Roman" w:cs="Times New Roman"/>
          <w:i/>
          <w:sz w:val="28"/>
          <w:szCs w:val="28"/>
        </w:rPr>
        <w:t>пяти рабочих дней</w:t>
      </w:r>
      <w:r w:rsidRPr="00076D95">
        <w:rPr>
          <w:rFonts w:ascii="Times New Roman" w:hAnsi="Times New Roman" w:cs="Times New Roman"/>
          <w:sz w:val="28"/>
          <w:szCs w:val="28"/>
        </w:rPr>
        <w:t xml:space="preserve"> со дня окончания срока для представления реквизитов банковского счета взыскателя.</w:t>
      </w:r>
    </w:p>
    <w:p w:rsidR="00FA2020" w:rsidRPr="00076D95" w:rsidRDefault="00FA2020" w:rsidP="00FA2020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076D95">
        <w:rPr>
          <w:sz w:val="28"/>
          <w:szCs w:val="28"/>
        </w:rPr>
        <w:t>В случае соответствия исполнительных документов и иных документов, связанных с его исполнением,</w:t>
      </w:r>
      <w:r>
        <w:rPr>
          <w:sz w:val="28"/>
          <w:szCs w:val="28"/>
        </w:rPr>
        <w:t xml:space="preserve"> </w:t>
      </w:r>
      <w:r w:rsidRPr="00076D95">
        <w:rPr>
          <w:sz w:val="28"/>
          <w:szCs w:val="28"/>
        </w:rPr>
        <w:t>требованиям, установленным действующим законодательством, Управлени</w:t>
      </w:r>
      <w:r>
        <w:rPr>
          <w:sz w:val="28"/>
          <w:szCs w:val="28"/>
        </w:rPr>
        <w:t>е</w:t>
      </w:r>
      <w:r w:rsidRPr="00076D95">
        <w:rPr>
          <w:sz w:val="28"/>
          <w:szCs w:val="28"/>
        </w:rPr>
        <w:t xml:space="preserve"> финансов в срок </w:t>
      </w:r>
      <w:r w:rsidRPr="00076D95">
        <w:rPr>
          <w:i/>
          <w:sz w:val="28"/>
          <w:szCs w:val="28"/>
        </w:rPr>
        <w:t>не позднее пяти рабочих дней</w:t>
      </w:r>
      <w:r w:rsidRPr="00076D95">
        <w:rPr>
          <w:sz w:val="28"/>
          <w:szCs w:val="28"/>
        </w:rPr>
        <w:t xml:space="preserve"> после получения исполнительных документов, направляет должнику уведомление о поступлении исполнительного документа </w:t>
      </w:r>
      <w:r w:rsidRPr="00076D95">
        <w:rPr>
          <w:b/>
          <w:sz w:val="28"/>
          <w:szCs w:val="28"/>
        </w:rPr>
        <w:t>(Приложение 7, 8)</w:t>
      </w:r>
      <w:r w:rsidRPr="00076D95">
        <w:rPr>
          <w:sz w:val="28"/>
          <w:szCs w:val="28"/>
        </w:rPr>
        <w:t>, с указанием даты его приема к исполнению, с приложением копии заявления взыскателя, копии исполнительного документа и копии судебного акта</w:t>
      </w:r>
      <w:r>
        <w:rPr>
          <w:sz w:val="28"/>
          <w:szCs w:val="28"/>
        </w:rPr>
        <w:t xml:space="preserve"> </w:t>
      </w:r>
      <w:r w:rsidRPr="00076D95">
        <w:rPr>
          <w:sz w:val="28"/>
          <w:szCs w:val="28"/>
        </w:rPr>
        <w:t>(при наличии).</w:t>
      </w:r>
      <w:proofErr w:type="gramEnd"/>
    </w:p>
    <w:p w:rsidR="00FA2020" w:rsidRPr="00076D95" w:rsidRDefault="00FA2020" w:rsidP="00FA2020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076D95">
        <w:rPr>
          <w:sz w:val="28"/>
          <w:szCs w:val="28"/>
        </w:rPr>
        <w:t>В случае соответствия решений налоговых органов требованиям, установленным действующим законодательством, Управлени</w:t>
      </w:r>
      <w:r>
        <w:rPr>
          <w:sz w:val="28"/>
          <w:szCs w:val="28"/>
        </w:rPr>
        <w:t>е</w:t>
      </w:r>
      <w:r w:rsidRPr="00076D95">
        <w:rPr>
          <w:sz w:val="28"/>
          <w:szCs w:val="28"/>
        </w:rPr>
        <w:t xml:space="preserve"> финансов в срок </w:t>
      </w:r>
      <w:r w:rsidRPr="00076D95">
        <w:rPr>
          <w:i/>
          <w:sz w:val="28"/>
          <w:szCs w:val="28"/>
        </w:rPr>
        <w:t>не позднее пяти рабочих дней</w:t>
      </w:r>
      <w:r w:rsidRPr="00076D95">
        <w:rPr>
          <w:sz w:val="28"/>
          <w:szCs w:val="28"/>
        </w:rPr>
        <w:t xml:space="preserve"> после получения решений налоговых органов направляет должнику уведомление о поступлении решения налогового органа </w:t>
      </w:r>
      <w:r w:rsidRPr="00076D95">
        <w:rPr>
          <w:b/>
          <w:sz w:val="28"/>
          <w:szCs w:val="28"/>
        </w:rPr>
        <w:t>(Приложение 9, 10)</w:t>
      </w:r>
      <w:r w:rsidRPr="00076D95">
        <w:rPr>
          <w:sz w:val="28"/>
          <w:szCs w:val="28"/>
        </w:rPr>
        <w:t xml:space="preserve"> с указанием даты его приема к исполнению, с приложением копии решения налогового органа.</w:t>
      </w:r>
      <w:proofErr w:type="gramEnd"/>
    </w:p>
    <w:p w:rsidR="00FA2020" w:rsidRPr="00076D95" w:rsidRDefault="00FA2020" w:rsidP="00FA202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D95">
        <w:rPr>
          <w:rFonts w:ascii="Times New Roman" w:hAnsi="Times New Roman" w:cs="Times New Roman"/>
          <w:sz w:val="28"/>
          <w:szCs w:val="28"/>
        </w:rPr>
        <w:t xml:space="preserve">В случае невозможности перечисления денежных средств по реквизитам банковского счета взыскателя, указанным взыскателем и (или) судом в заявлении, приложенном к исполнительному документу, Управление финансов </w:t>
      </w:r>
      <w:r w:rsidRPr="00076D95">
        <w:rPr>
          <w:rFonts w:ascii="Times New Roman" w:hAnsi="Times New Roman" w:cs="Times New Roman"/>
          <w:i/>
          <w:sz w:val="28"/>
          <w:szCs w:val="28"/>
        </w:rPr>
        <w:t>не позднее рабочего дня,</w:t>
      </w:r>
      <w:r w:rsidRPr="00076D95">
        <w:rPr>
          <w:rFonts w:ascii="Times New Roman" w:hAnsi="Times New Roman" w:cs="Times New Roman"/>
          <w:sz w:val="28"/>
          <w:szCs w:val="28"/>
        </w:rPr>
        <w:t xml:space="preserve"> следующего за днем получения информации, направляет взыскателю или в суд уведомление об уточнении </w:t>
      </w:r>
      <w:r w:rsidRPr="00076D95">
        <w:rPr>
          <w:rFonts w:ascii="Times New Roman" w:hAnsi="Times New Roman" w:cs="Times New Roman"/>
          <w:sz w:val="28"/>
          <w:szCs w:val="28"/>
        </w:rPr>
        <w:lastRenderedPageBreak/>
        <w:t xml:space="preserve">реквизитов счета </w:t>
      </w:r>
      <w:r w:rsidRPr="00076D95">
        <w:rPr>
          <w:rFonts w:ascii="Times New Roman" w:hAnsi="Times New Roman" w:cs="Times New Roman"/>
          <w:b/>
          <w:sz w:val="28"/>
          <w:szCs w:val="28"/>
        </w:rPr>
        <w:t>(Приложение 6).</w:t>
      </w:r>
    </w:p>
    <w:p w:rsidR="00FA2020" w:rsidRPr="00076D95" w:rsidRDefault="00FA2020" w:rsidP="00FA202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D95">
        <w:rPr>
          <w:rFonts w:ascii="Times New Roman" w:hAnsi="Times New Roman" w:cs="Times New Roman"/>
          <w:sz w:val="28"/>
          <w:szCs w:val="28"/>
        </w:rPr>
        <w:t xml:space="preserve">При непредставлении уточненных реквизитов банковского счета в сроки, указанные в </w:t>
      </w:r>
      <w:hyperlink r:id="rId20" w:history="1">
        <w:r w:rsidRPr="00076D95">
          <w:rPr>
            <w:rFonts w:ascii="Times New Roman" w:hAnsi="Times New Roman" w:cs="Times New Roman"/>
            <w:sz w:val="28"/>
            <w:szCs w:val="28"/>
          </w:rPr>
          <w:t>пункте 3.2 статьи 242.1</w:t>
        </w:r>
      </w:hyperlink>
      <w:r w:rsidRPr="00076D95">
        <w:rPr>
          <w:rFonts w:ascii="Times New Roman" w:hAnsi="Times New Roman" w:cs="Times New Roman"/>
          <w:sz w:val="28"/>
          <w:szCs w:val="28"/>
        </w:rPr>
        <w:t xml:space="preserve"> Кодекса или </w:t>
      </w:r>
      <w:hyperlink r:id="rId21" w:history="1">
        <w:r w:rsidRPr="00076D95">
          <w:rPr>
            <w:rFonts w:ascii="Times New Roman" w:hAnsi="Times New Roman" w:cs="Times New Roman"/>
            <w:sz w:val="28"/>
            <w:szCs w:val="28"/>
          </w:rPr>
          <w:t>пункте 6 части 20 статьи 30</w:t>
        </w:r>
      </w:hyperlink>
      <w:r w:rsidRPr="00076D9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6D95">
        <w:rPr>
          <w:rFonts w:ascii="Times New Roman" w:hAnsi="Times New Roman" w:cs="Times New Roman"/>
          <w:sz w:val="28"/>
          <w:szCs w:val="28"/>
        </w:rPr>
        <w:t xml:space="preserve"> 83-ФЗ, Управление финансов возвращает документы, поступившие на исполнение, с уведомлением о возврате исполнительного документа </w:t>
      </w:r>
      <w:r w:rsidRPr="00076D95">
        <w:rPr>
          <w:rFonts w:ascii="Times New Roman" w:hAnsi="Times New Roman" w:cs="Times New Roman"/>
          <w:b/>
          <w:sz w:val="28"/>
          <w:szCs w:val="28"/>
        </w:rPr>
        <w:t>(Приложение 3)</w:t>
      </w:r>
      <w:r w:rsidRPr="00076D95">
        <w:rPr>
          <w:rFonts w:ascii="Times New Roman" w:hAnsi="Times New Roman" w:cs="Times New Roman"/>
          <w:sz w:val="28"/>
          <w:szCs w:val="28"/>
        </w:rPr>
        <w:t xml:space="preserve"> взыскателю или в суд заказным письмом с уведомлением о вручении в соответствии с </w:t>
      </w:r>
      <w:hyperlink r:id="rId22" w:history="1">
        <w:r w:rsidRPr="00076D95">
          <w:rPr>
            <w:rFonts w:ascii="Times New Roman" w:hAnsi="Times New Roman" w:cs="Times New Roman"/>
            <w:sz w:val="28"/>
            <w:szCs w:val="28"/>
          </w:rPr>
          <w:t>пунктом 3.2 статьи 242.1</w:t>
        </w:r>
      </w:hyperlink>
      <w:r w:rsidRPr="00076D95">
        <w:rPr>
          <w:rFonts w:ascii="Times New Roman" w:hAnsi="Times New Roman" w:cs="Times New Roman"/>
          <w:sz w:val="28"/>
          <w:szCs w:val="28"/>
        </w:rPr>
        <w:t xml:space="preserve"> Кодекса или </w:t>
      </w:r>
      <w:hyperlink r:id="rId23" w:history="1">
        <w:r w:rsidRPr="00076D95">
          <w:rPr>
            <w:rFonts w:ascii="Times New Roman" w:hAnsi="Times New Roman" w:cs="Times New Roman"/>
            <w:sz w:val="28"/>
            <w:szCs w:val="28"/>
          </w:rPr>
          <w:t>пунктом 3</w:t>
        </w:r>
        <w:proofErr w:type="gramEnd"/>
        <w:r w:rsidRPr="00076D95">
          <w:rPr>
            <w:rFonts w:ascii="Times New Roman" w:hAnsi="Times New Roman" w:cs="Times New Roman"/>
            <w:sz w:val="28"/>
            <w:szCs w:val="28"/>
          </w:rPr>
          <w:t xml:space="preserve"> части 20 статьи 30</w:t>
        </w:r>
      </w:hyperlink>
      <w:r w:rsidRPr="00076D9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6D95">
        <w:rPr>
          <w:rFonts w:ascii="Times New Roman" w:hAnsi="Times New Roman" w:cs="Times New Roman"/>
          <w:sz w:val="28"/>
          <w:szCs w:val="28"/>
        </w:rPr>
        <w:t xml:space="preserve"> 83-ФЗ </w:t>
      </w:r>
      <w:r w:rsidRPr="00076D95">
        <w:rPr>
          <w:rFonts w:ascii="Times New Roman" w:hAnsi="Times New Roman" w:cs="Times New Roman"/>
          <w:i/>
          <w:sz w:val="28"/>
          <w:szCs w:val="28"/>
        </w:rPr>
        <w:t>в течение пяти рабочих дней</w:t>
      </w:r>
      <w:r w:rsidRPr="00076D95">
        <w:rPr>
          <w:rFonts w:ascii="Times New Roman" w:hAnsi="Times New Roman" w:cs="Times New Roman"/>
          <w:sz w:val="28"/>
          <w:szCs w:val="28"/>
        </w:rPr>
        <w:t xml:space="preserve"> со дня окончания срока для представления реквизитов банковского счета взыскателя.</w:t>
      </w:r>
    </w:p>
    <w:p w:rsidR="00FA2020" w:rsidRPr="00076D95" w:rsidRDefault="00FA2020" w:rsidP="00FA202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D95">
        <w:rPr>
          <w:rFonts w:ascii="Times New Roman" w:hAnsi="Times New Roman" w:cs="Times New Roman"/>
          <w:sz w:val="28"/>
          <w:szCs w:val="28"/>
        </w:rPr>
        <w:t>В случае частичного исполнения требований исполнительных документов или решений налоговых органов, информация о перечисленных взыскателю денежных средствах, с указанием даты и суммы платежных поручений на их перечисление, вносится в Журнал учета.</w:t>
      </w:r>
    </w:p>
    <w:p w:rsidR="00FA2020" w:rsidRPr="00076D95" w:rsidRDefault="00FA2020" w:rsidP="00FA202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D95">
        <w:rPr>
          <w:rFonts w:ascii="Times New Roman" w:hAnsi="Times New Roman" w:cs="Times New Roman"/>
          <w:sz w:val="28"/>
          <w:szCs w:val="28"/>
        </w:rPr>
        <w:t>При поступлении в Управление финансов от должника заверенных копий документов, подтверждающих исполнение (частичное исполнение) требований исполнительных документов или решений налоговых органов, Управление финансов вносит в Журнал учета информацию о дате и сумме платежного поручения, подтверждающего исполнение исполнительных документов или решений налоговых органов, либо реквизитах иного документа, подтверждающего их исполнение.</w:t>
      </w:r>
    </w:p>
    <w:p w:rsidR="00FA2020" w:rsidRPr="00076D95" w:rsidRDefault="00FA2020" w:rsidP="00FA202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D95">
        <w:rPr>
          <w:rFonts w:ascii="Times New Roman" w:hAnsi="Times New Roman" w:cs="Times New Roman"/>
          <w:sz w:val="28"/>
          <w:szCs w:val="28"/>
        </w:rPr>
        <w:t>При поступлении в Управление финансов копии судебного акта об отсрочке, рассрочке или приостановлении исполнения исполнительного документа Управление финансов руководствуется предписаниями, содержащимися в указанной копии судебного акта, и вносит информацию в Журнал учета, указывая наименование и дату представленного судебного акта.</w:t>
      </w:r>
    </w:p>
    <w:p w:rsidR="00FA2020" w:rsidRPr="00467800" w:rsidRDefault="00FA2020" w:rsidP="00FA202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800">
        <w:rPr>
          <w:rFonts w:ascii="Times New Roman" w:hAnsi="Times New Roman" w:cs="Times New Roman"/>
          <w:sz w:val="28"/>
          <w:szCs w:val="28"/>
        </w:rPr>
        <w:t>При исполнении требований исполнительных документов в полном объеме информация о перечисленных взыскателю денежных средствах с указанием даты и суммы платежных поручений на их перечисление вносится в Журнал учета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800">
        <w:rPr>
          <w:rFonts w:ascii="Times New Roman" w:hAnsi="Times New Roman" w:cs="Times New Roman"/>
          <w:sz w:val="28"/>
          <w:szCs w:val="28"/>
        </w:rPr>
        <w:t>проставляет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67800">
        <w:rPr>
          <w:rFonts w:ascii="Times New Roman" w:hAnsi="Times New Roman" w:cs="Times New Roman"/>
          <w:sz w:val="28"/>
          <w:szCs w:val="28"/>
        </w:rPr>
        <w:t xml:space="preserve"> отметк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7800">
        <w:rPr>
          <w:rFonts w:ascii="Times New Roman" w:hAnsi="Times New Roman" w:cs="Times New Roman"/>
          <w:sz w:val="28"/>
          <w:szCs w:val="28"/>
        </w:rPr>
        <w:t xml:space="preserve"> об оплате в исполнительных документах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467800">
        <w:rPr>
          <w:rFonts w:ascii="Times New Roman" w:hAnsi="Times New Roman" w:cs="Times New Roman"/>
          <w:sz w:val="28"/>
          <w:szCs w:val="28"/>
        </w:rPr>
        <w:t xml:space="preserve"> заверяет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67800">
        <w:rPr>
          <w:rFonts w:ascii="Times New Roman" w:hAnsi="Times New Roman" w:cs="Times New Roman"/>
          <w:sz w:val="28"/>
          <w:szCs w:val="28"/>
        </w:rPr>
        <w:t xml:space="preserve"> подписью начальника отдела казначейского исполнения бюджета.</w:t>
      </w:r>
    </w:p>
    <w:p w:rsidR="00FA2020" w:rsidRDefault="00FA2020" w:rsidP="00FA202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D95">
        <w:rPr>
          <w:rFonts w:ascii="Times New Roman" w:hAnsi="Times New Roman" w:cs="Times New Roman"/>
          <w:sz w:val="28"/>
          <w:szCs w:val="28"/>
        </w:rPr>
        <w:t xml:space="preserve">Исполнительный документ с отметкой об исполнении направляется заказным письмом с уведомлением о вручении в выдавший его суд (или нарочно) с уведомлением о возврате полностью исполненного исполнительного документа </w:t>
      </w:r>
      <w:r w:rsidRPr="00076D95">
        <w:rPr>
          <w:rFonts w:ascii="Times New Roman" w:hAnsi="Times New Roman" w:cs="Times New Roman"/>
          <w:b/>
          <w:sz w:val="28"/>
          <w:szCs w:val="28"/>
        </w:rPr>
        <w:t>(Приложение 11)</w:t>
      </w:r>
      <w:r w:rsidRPr="00076D95">
        <w:rPr>
          <w:rFonts w:ascii="Times New Roman" w:hAnsi="Times New Roman" w:cs="Times New Roman"/>
          <w:sz w:val="28"/>
          <w:szCs w:val="28"/>
        </w:rPr>
        <w:t>.</w:t>
      </w:r>
    </w:p>
    <w:p w:rsidR="00FA2020" w:rsidRPr="00D164FF" w:rsidRDefault="00FA2020" w:rsidP="00FA202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D95">
        <w:rPr>
          <w:rFonts w:ascii="Times New Roman" w:hAnsi="Times New Roman" w:cs="Times New Roman"/>
          <w:sz w:val="28"/>
          <w:szCs w:val="28"/>
        </w:rPr>
        <w:t>При исполнении требований решений налоговых органов в полном объеме информацию о перечисленных в налоговый орган денежных средствах с указанием</w:t>
      </w:r>
      <w:proofErr w:type="gramEnd"/>
      <w:r w:rsidRPr="00076D95">
        <w:rPr>
          <w:rFonts w:ascii="Times New Roman" w:hAnsi="Times New Roman" w:cs="Times New Roman"/>
          <w:sz w:val="28"/>
          <w:szCs w:val="28"/>
        </w:rPr>
        <w:t xml:space="preserve"> даты и суммы платежных поручений на их перечисление вносится в Журнал учета и проставляется отметка на решениях налоговых органов о полной оплате.</w:t>
      </w:r>
    </w:p>
    <w:p w:rsidR="00FA2020" w:rsidRPr="00076D95" w:rsidRDefault="00FA2020" w:rsidP="00FA202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D95">
        <w:rPr>
          <w:rFonts w:ascii="Times New Roman" w:hAnsi="Times New Roman" w:cs="Times New Roman"/>
          <w:sz w:val="28"/>
          <w:szCs w:val="28"/>
        </w:rPr>
        <w:t>При исполнении требований решений налоговых органов в полном объеме Управление финансов направляет в налоговый орган уведомление о возврате полностью исполненного решения налогового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Pr="00076D95">
        <w:rPr>
          <w:rFonts w:ascii="Times New Roman" w:hAnsi="Times New Roman" w:cs="Times New Roman"/>
          <w:b/>
          <w:sz w:val="28"/>
          <w:szCs w:val="28"/>
        </w:rPr>
        <w:t>12)</w:t>
      </w:r>
      <w:r w:rsidRPr="00076D95">
        <w:rPr>
          <w:rFonts w:ascii="Times New Roman" w:hAnsi="Times New Roman" w:cs="Times New Roman"/>
          <w:sz w:val="28"/>
          <w:szCs w:val="28"/>
        </w:rPr>
        <w:t>.</w:t>
      </w:r>
    </w:p>
    <w:p w:rsidR="00FA2020" w:rsidRDefault="00FA2020" w:rsidP="00FA202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D95">
        <w:rPr>
          <w:rFonts w:ascii="Times New Roman" w:hAnsi="Times New Roman" w:cs="Times New Roman"/>
          <w:sz w:val="28"/>
          <w:szCs w:val="28"/>
        </w:rPr>
        <w:lastRenderedPageBreak/>
        <w:t xml:space="preserve">При осуществлении Управлением финансов </w:t>
      </w:r>
      <w:r w:rsidRPr="004F2BE2">
        <w:rPr>
          <w:rFonts w:ascii="Times New Roman" w:hAnsi="Times New Roman" w:cs="Times New Roman"/>
          <w:sz w:val="28"/>
          <w:szCs w:val="28"/>
        </w:rPr>
        <w:t>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D95">
        <w:rPr>
          <w:rFonts w:ascii="Times New Roman" w:hAnsi="Times New Roman" w:cs="Times New Roman"/>
          <w:sz w:val="28"/>
          <w:szCs w:val="28"/>
        </w:rPr>
        <w:t>операций по расходованию средств на лицевых счетах должника, открытых в Управлении финансов, до момента устранения нарушения,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D95">
        <w:rPr>
          <w:rFonts w:ascii="Times New Roman" w:hAnsi="Times New Roman" w:cs="Times New Roman"/>
          <w:sz w:val="28"/>
          <w:szCs w:val="28"/>
        </w:rPr>
        <w:t xml:space="preserve">в случаях, определенных </w:t>
      </w:r>
      <w:hyperlink r:id="rId24" w:history="1">
        <w:r w:rsidRPr="00076D95">
          <w:rPr>
            <w:rFonts w:ascii="Times New Roman" w:hAnsi="Times New Roman" w:cs="Times New Roman"/>
            <w:sz w:val="28"/>
            <w:szCs w:val="28"/>
          </w:rPr>
          <w:t>главой 24.1</w:t>
        </w:r>
      </w:hyperlink>
      <w:r w:rsidRPr="00076D95">
        <w:rPr>
          <w:rFonts w:ascii="Times New Roman" w:hAnsi="Times New Roman" w:cs="Times New Roman"/>
          <w:sz w:val="28"/>
          <w:szCs w:val="28"/>
        </w:rPr>
        <w:t xml:space="preserve"> БК РФ и </w:t>
      </w:r>
      <w:hyperlink r:id="rId25" w:history="1">
        <w:r w:rsidRPr="00076D95">
          <w:rPr>
            <w:rFonts w:ascii="Times New Roman" w:hAnsi="Times New Roman" w:cs="Times New Roman"/>
            <w:sz w:val="28"/>
            <w:szCs w:val="28"/>
          </w:rPr>
          <w:t>частью 20 статьи 30</w:t>
        </w:r>
      </w:hyperlink>
      <w:r w:rsidRPr="00076D9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6D95">
        <w:rPr>
          <w:rFonts w:ascii="Times New Roman" w:hAnsi="Times New Roman" w:cs="Times New Roman"/>
          <w:sz w:val="28"/>
          <w:szCs w:val="28"/>
        </w:rPr>
        <w:t xml:space="preserve"> 83-ФЗ (за исключением операций по исполнению исполнительных документов, решений налогового органа, а также платежных документов, предусматривающих перечисление или выдачу денежных средств для расчетов по оплате труда</w:t>
      </w:r>
      <w:proofErr w:type="gramEnd"/>
      <w:r w:rsidRPr="00076D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6D95">
        <w:rPr>
          <w:rFonts w:ascii="Times New Roman" w:hAnsi="Times New Roman" w:cs="Times New Roman"/>
          <w:sz w:val="28"/>
          <w:szCs w:val="28"/>
        </w:rPr>
        <w:t xml:space="preserve">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расчетами), Управление финансов направляет любым способом, удостоверяющим его получение, должнику уведомление о приостановлении операций по расходованию средств </w:t>
      </w:r>
      <w:r w:rsidRPr="00076D95">
        <w:rPr>
          <w:rFonts w:ascii="Times New Roman" w:hAnsi="Times New Roman" w:cs="Times New Roman"/>
          <w:b/>
          <w:sz w:val="28"/>
          <w:szCs w:val="28"/>
        </w:rPr>
        <w:t>(Приложение 13, 14)</w:t>
      </w:r>
      <w:r w:rsidRPr="00076D95">
        <w:rPr>
          <w:rFonts w:ascii="Times New Roman" w:hAnsi="Times New Roman" w:cs="Times New Roman"/>
          <w:sz w:val="28"/>
          <w:szCs w:val="28"/>
        </w:rPr>
        <w:t xml:space="preserve">, </w:t>
      </w:r>
      <w:r w:rsidRPr="00076D95">
        <w:rPr>
          <w:rFonts w:ascii="Times New Roman" w:hAnsi="Times New Roman" w:cs="Times New Roman"/>
          <w:i/>
          <w:sz w:val="28"/>
          <w:szCs w:val="28"/>
        </w:rPr>
        <w:t>не позднее рабочего дня</w:t>
      </w:r>
      <w:r w:rsidRPr="00076D95">
        <w:rPr>
          <w:rFonts w:ascii="Times New Roman" w:hAnsi="Times New Roman" w:cs="Times New Roman"/>
          <w:sz w:val="28"/>
          <w:szCs w:val="28"/>
        </w:rPr>
        <w:t>, следующего за днем приостановления операций по расходованию средств на лицевых счетах и вносит</w:t>
      </w:r>
      <w:proofErr w:type="gramEnd"/>
      <w:r w:rsidRPr="00076D95">
        <w:rPr>
          <w:rFonts w:ascii="Times New Roman" w:hAnsi="Times New Roman" w:cs="Times New Roman"/>
          <w:sz w:val="28"/>
          <w:szCs w:val="28"/>
        </w:rPr>
        <w:t xml:space="preserve"> информацию о номере и дате уведомления в Журнал учета.</w:t>
      </w:r>
    </w:p>
    <w:p w:rsidR="00FA2020" w:rsidRPr="00076D95" w:rsidRDefault="00FA2020" w:rsidP="00FA202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D95">
        <w:rPr>
          <w:rFonts w:ascii="Times New Roman" w:hAnsi="Times New Roman" w:cs="Times New Roman"/>
          <w:sz w:val="28"/>
          <w:szCs w:val="28"/>
        </w:rPr>
        <w:t xml:space="preserve">В случае, когда должник не исполнил требования, содержащиеся в исполнительных документах или решениях налоговых органов, предусматривающих обращение взыскания на средства казенного учреждения, Управление финансов </w:t>
      </w:r>
      <w:r w:rsidRPr="00076D95">
        <w:rPr>
          <w:rFonts w:ascii="Times New Roman" w:hAnsi="Times New Roman" w:cs="Times New Roman"/>
          <w:i/>
          <w:sz w:val="28"/>
          <w:szCs w:val="28"/>
        </w:rPr>
        <w:t>в течение десяти дней</w:t>
      </w:r>
      <w:r w:rsidRPr="00076D95">
        <w:rPr>
          <w:rFonts w:ascii="Times New Roman" w:hAnsi="Times New Roman" w:cs="Times New Roman"/>
          <w:sz w:val="28"/>
          <w:szCs w:val="28"/>
        </w:rPr>
        <w:t xml:space="preserve"> с даты истечения трехмесячного срока </w:t>
      </w:r>
      <w:r w:rsidRPr="004F2BE2">
        <w:rPr>
          <w:rFonts w:ascii="Times New Roman" w:hAnsi="Times New Roman" w:cs="Times New Roman"/>
          <w:sz w:val="28"/>
          <w:szCs w:val="28"/>
        </w:rPr>
        <w:t>со дня поступления</w:t>
      </w:r>
      <w:r w:rsidRPr="00076D95">
        <w:rPr>
          <w:rFonts w:ascii="Times New Roman" w:hAnsi="Times New Roman" w:cs="Times New Roman"/>
          <w:sz w:val="28"/>
          <w:szCs w:val="28"/>
        </w:rPr>
        <w:t xml:space="preserve"> в Управление финансов исполнительных документов или решений налоговых органов направляет взыскателю уведомление о неисполнении должником требований исполнительного документа </w:t>
      </w:r>
      <w:r w:rsidRPr="00076D95">
        <w:rPr>
          <w:rFonts w:ascii="Times New Roman" w:hAnsi="Times New Roman" w:cs="Times New Roman"/>
          <w:b/>
          <w:sz w:val="28"/>
          <w:szCs w:val="28"/>
        </w:rPr>
        <w:t>(Приложение 15)</w:t>
      </w:r>
      <w:r w:rsidRPr="00076D95">
        <w:rPr>
          <w:rFonts w:ascii="Times New Roman" w:hAnsi="Times New Roman" w:cs="Times New Roman"/>
          <w:sz w:val="28"/>
          <w:szCs w:val="28"/>
        </w:rPr>
        <w:t xml:space="preserve"> или уведомление о неисполнении</w:t>
      </w:r>
      <w:proofErr w:type="gramEnd"/>
      <w:r w:rsidRPr="00076D95">
        <w:rPr>
          <w:rFonts w:ascii="Times New Roman" w:hAnsi="Times New Roman" w:cs="Times New Roman"/>
          <w:sz w:val="28"/>
          <w:szCs w:val="28"/>
        </w:rPr>
        <w:t xml:space="preserve"> решения налогового органа </w:t>
      </w:r>
      <w:r w:rsidRPr="00076D95">
        <w:rPr>
          <w:rFonts w:ascii="Times New Roman" w:hAnsi="Times New Roman" w:cs="Times New Roman"/>
          <w:b/>
          <w:sz w:val="28"/>
          <w:szCs w:val="28"/>
        </w:rPr>
        <w:t>(Приложение 16)</w:t>
      </w:r>
      <w:r w:rsidRPr="00076D95">
        <w:rPr>
          <w:rFonts w:ascii="Times New Roman" w:hAnsi="Times New Roman" w:cs="Times New Roman"/>
          <w:sz w:val="28"/>
          <w:szCs w:val="28"/>
        </w:rPr>
        <w:t xml:space="preserve"> и вносит данную информацию в Журнал учета.</w:t>
      </w:r>
    </w:p>
    <w:p w:rsidR="00FA2020" w:rsidRDefault="00FA2020" w:rsidP="00FA202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D95">
        <w:rPr>
          <w:rFonts w:ascii="Times New Roman" w:hAnsi="Times New Roman" w:cs="Times New Roman"/>
          <w:sz w:val="28"/>
          <w:szCs w:val="28"/>
        </w:rPr>
        <w:t xml:space="preserve">В случае, когда должник не исполнил требования, содержащиеся в исполнительных документах или решениях налоговых органов, предусматривающих обращение взыскания на средства бюджетного или автономного учреждения, Управление финансов </w:t>
      </w:r>
      <w:r w:rsidRPr="00076D95">
        <w:rPr>
          <w:rFonts w:ascii="Times New Roman" w:hAnsi="Times New Roman" w:cs="Times New Roman"/>
          <w:i/>
          <w:sz w:val="28"/>
          <w:szCs w:val="28"/>
        </w:rPr>
        <w:t>в течение десяти дней</w:t>
      </w:r>
      <w:r w:rsidRPr="00076D95">
        <w:rPr>
          <w:rFonts w:ascii="Times New Roman" w:hAnsi="Times New Roman" w:cs="Times New Roman"/>
          <w:sz w:val="28"/>
          <w:szCs w:val="28"/>
        </w:rPr>
        <w:t xml:space="preserve"> со дня истечения трехмесячного </w:t>
      </w:r>
      <w:r w:rsidRPr="004F2BE2">
        <w:rPr>
          <w:rFonts w:ascii="Times New Roman" w:hAnsi="Times New Roman" w:cs="Times New Roman"/>
          <w:sz w:val="28"/>
          <w:szCs w:val="28"/>
        </w:rPr>
        <w:t>срока исполнения</w:t>
      </w:r>
      <w:r w:rsidRPr="00076D95">
        <w:rPr>
          <w:rFonts w:ascii="Times New Roman" w:hAnsi="Times New Roman" w:cs="Times New Roman"/>
          <w:sz w:val="28"/>
          <w:szCs w:val="28"/>
        </w:rPr>
        <w:t xml:space="preserve"> исполнительного документа направляет взыскателю уведомление о неисполнении должником требований исполнительного документа </w:t>
      </w:r>
      <w:r w:rsidRPr="00076D95">
        <w:rPr>
          <w:rFonts w:ascii="Times New Roman" w:hAnsi="Times New Roman" w:cs="Times New Roman"/>
          <w:b/>
          <w:sz w:val="28"/>
          <w:szCs w:val="28"/>
        </w:rPr>
        <w:t>(Приложение 15)</w:t>
      </w:r>
      <w:r w:rsidRPr="00076D95">
        <w:rPr>
          <w:rFonts w:ascii="Times New Roman" w:hAnsi="Times New Roman" w:cs="Times New Roman"/>
          <w:sz w:val="28"/>
          <w:szCs w:val="28"/>
        </w:rPr>
        <w:t xml:space="preserve"> или уведомление о неисполнении решения налогового органа </w:t>
      </w:r>
      <w:r w:rsidRPr="00076D95">
        <w:rPr>
          <w:rFonts w:ascii="Times New Roman" w:hAnsi="Times New Roman" w:cs="Times New Roman"/>
          <w:b/>
          <w:sz w:val="28"/>
          <w:szCs w:val="28"/>
        </w:rPr>
        <w:t>(Приложение 16)</w:t>
      </w:r>
      <w:r w:rsidRPr="00076D95">
        <w:rPr>
          <w:rFonts w:ascii="Times New Roman" w:hAnsi="Times New Roman" w:cs="Times New Roman"/>
          <w:sz w:val="28"/>
          <w:szCs w:val="28"/>
        </w:rPr>
        <w:t xml:space="preserve"> и вносит</w:t>
      </w:r>
      <w:proofErr w:type="gramEnd"/>
      <w:r w:rsidRPr="00076D95">
        <w:rPr>
          <w:rFonts w:ascii="Times New Roman" w:hAnsi="Times New Roman" w:cs="Times New Roman"/>
          <w:sz w:val="28"/>
          <w:szCs w:val="28"/>
        </w:rPr>
        <w:t xml:space="preserve"> данную информацию в Журнал учета.</w:t>
      </w:r>
    </w:p>
    <w:p w:rsidR="00FA2020" w:rsidRDefault="00FA2020" w:rsidP="00FA202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EA7">
        <w:rPr>
          <w:rFonts w:ascii="Times New Roman" w:hAnsi="Times New Roman" w:cs="Times New Roman"/>
          <w:sz w:val="28"/>
          <w:szCs w:val="28"/>
        </w:rPr>
        <w:t>При возвращении взыскателю (либо в суд) исполнительных документов в связи с поступлением в Управление финансов заявления (либо судебного акта) взыскателя (либо суда) об отзыве исполнительного документа Управление финансов формирует уведомление о возврате исполнительного документа (Приложение 3), возвращает взыскателю (либо в суд) заказным письмом (или выдает лично под подпись, проставляемую в копии уведомления о возврате исполнительного документа, с указанием даты получения</w:t>
      </w:r>
      <w:proofErr w:type="gramEnd"/>
      <w:r w:rsidRPr="00736EA7">
        <w:rPr>
          <w:rFonts w:ascii="Times New Roman" w:hAnsi="Times New Roman" w:cs="Times New Roman"/>
          <w:sz w:val="28"/>
          <w:szCs w:val="28"/>
        </w:rPr>
        <w:t xml:space="preserve">) полностью или частично неисполненный исполнительный документ с отметкой Управления финансов в исполнительном документе, заверяя ее подписью начальника отдела казначейского исполнения бюджета, с указанием суммы частичной оплаты. Данная информация вносится в </w:t>
      </w:r>
      <w:r w:rsidRPr="00736EA7">
        <w:rPr>
          <w:rFonts w:ascii="Times New Roman" w:hAnsi="Times New Roman" w:cs="Times New Roman"/>
          <w:sz w:val="28"/>
          <w:szCs w:val="28"/>
        </w:rPr>
        <w:lastRenderedPageBreak/>
        <w:t>Журнал учета.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020" w:rsidRPr="00736EA7" w:rsidRDefault="00FA2020" w:rsidP="00FA202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EA7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736E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6EA7">
        <w:rPr>
          <w:rFonts w:ascii="Times New Roman" w:hAnsi="Times New Roman" w:cs="Times New Roman"/>
          <w:sz w:val="28"/>
          <w:szCs w:val="28"/>
        </w:rPr>
        <w:t xml:space="preserve"> в исполнительном документе, предусматривающем обращение взыскания бюджетного или автономного учреждения, также указывается время нахождения этого документа в Управлении финансов.</w:t>
      </w:r>
    </w:p>
    <w:p w:rsidR="00FA2020" w:rsidRPr="00736EA7" w:rsidRDefault="00FA2020" w:rsidP="00FA202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EA7">
        <w:rPr>
          <w:rFonts w:ascii="Times New Roman" w:hAnsi="Times New Roman" w:cs="Times New Roman"/>
          <w:sz w:val="28"/>
          <w:szCs w:val="28"/>
        </w:rPr>
        <w:t xml:space="preserve">При отзыве исполнительных документов Управление финансов направляет должнику уведомление о возврате исполнительного документа взыскателю </w:t>
      </w:r>
      <w:r w:rsidRPr="00736EA7">
        <w:rPr>
          <w:rFonts w:ascii="Times New Roman" w:hAnsi="Times New Roman" w:cs="Times New Roman"/>
          <w:b/>
          <w:sz w:val="28"/>
          <w:szCs w:val="28"/>
        </w:rPr>
        <w:t>(Приложение 17)</w:t>
      </w:r>
      <w:r w:rsidRPr="00736EA7">
        <w:rPr>
          <w:rFonts w:ascii="Times New Roman" w:hAnsi="Times New Roman" w:cs="Times New Roman"/>
          <w:sz w:val="28"/>
          <w:szCs w:val="28"/>
        </w:rPr>
        <w:t xml:space="preserve"> с приложением заявления об отзыве исполнительного документа.</w:t>
      </w:r>
    </w:p>
    <w:p w:rsidR="00FA2020" w:rsidRDefault="00FA2020" w:rsidP="00FA202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случае, когда должник исполнил все исполнительные документы или решения налоговых органов, или предоставил в Управление финансов информацию и </w:t>
      </w:r>
      <w:r w:rsidRPr="00076D95">
        <w:rPr>
          <w:rFonts w:ascii="Times New Roman" w:hAnsi="Times New Roman" w:cs="Times New Roman"/>
          <w:sz w:val="28"/>
          <w:szCs w:val="28"/>
        </w:rPr>
        <w:t>заверенны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6D95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6D95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подтверждающих исполнение </w:t>
      </w:r>
      <w:r w:rsidRPr="00076D95">
        <w:rPr>
          <w:rFonts w:ascii="Times New Roman" w:hAnsi="Times New Roman" w:cs="Times New Roman"/>
          <w:sz w:val="28"/>
          <w:szCs w:val="28"/>
        </w:rPr>
        <w:t>требований исполнительных документов или решений налоговых органов, Управление финансов</w:t>
      </w:r>
      <w:r w:rsidRPr="005A1C7B">
        <w:rPr>
          <w:rFonts w:ascii="Times New Roman" w:hAnsi="Times New Roman" w:cs="Times New Roman"/>
          <w:sz w:val="28"/>
          <w:szCs w:val="28"/>
        </w:rPr>
        <w:t xml:space="preserve"> </w:t>
      </w:r>
      <w:r w:rsidRPr="00076D95">
        <w:rPr>
          <w:rFonts w:ascii="Times New Roman" w:hAnsi="Times New Roman" w:cs="Times New Roman"/>
          <w:sz w:val="28"/>
          <w:szCs w:val="28"/>
        </w:rPr>
        <w:t xml:space="preserve">направляет любым способом, удостоверяющим его получение, должнику уведомление о </w:t>
      </w:r>
      <w:r>
        <w:rPr>
          <w:rFonts w:ascii="Times New Roman" w:hAnsi="Times New Roman" w:cs="Times New Roman"/>
          <w:sz w:val="28"/>
          <w:szCs w:val="28"/>
        </w:rPr>
        <w:t>возобновлении</w:t>
      </w:r>
      <w:r w:rsidRPr="00076D95">
        <w:rPr>
          <w:rFonts w:ascii="Times New Roman" w:hAnsi="Times New Roman" w:cs="Times New Roman"/>
          <w:sz w:val="28"/>
          <w:szCs w:val="28"/>
        </w:rPr>
        <w:t xml:space="preserve"> операций по расходованию средств </w:t>
      </w:r>
      <w:r w:rsidRPr="00076D95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076D9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076D95">
        <w:rPr>
          <w:rFonts w:ascii="Times New Roman" w:hAnsi="Times New Roman" w:cs="Times New Roman"/>
          <w:b/>
          <w:sz w:val="28"/>
          <w:szCs w:val="28"/>
        </w:rPr>
        <w:t>)</w:t>
      </w:r>
      <w:r w:rsidRPr="00076D95">
        <w:rPr>
          <w:rFonts w:ascii="Times New Roman" w:hAnsi="Times New Roman" w:cs="Times New Roman"/>
          <w:sz w:val="28"/>
          <w:szCs w:val="28"/>
        </w:rPr>
        <w:t xml:space="preserve">, </w:t>
      </w:r>
      <w:r w:rsidRPr="00076D95">
        <w:rPr>
          <w:rFonts w:ascii="Times New Roman" w:hAnsi="Times New Roman" w:cs="Times New Roman"/>
          <w:i/>
          <w:sz w:val="28"/>
          <w:szCs w:val="28"/>
        </w:rPr>
        <w:t>не позднее рабочего дня</w:t>
      </w:r>
      <w:r w:rsidRPr="00076D95">
        <w:rPr>
          <w:rFonts w:ascii="Times New Roman" w:hAnsi="Times New Roman" w:cs="Times New Roman"/>
          <w:sz w:val="28"/>
          <w:szCs w:val="28"/>
        </w:rPr>
        <w:t xml:space="preserve">, следующего за днем </w:t>
      </w:r>
      <w:r>
        <w:rPr>
          <w:rFonts w:ascii="Times New Roman" w:hAnsi="Times New Roman" w:cs="Times New Roman"/>
          <w:sz w:val="28"/>
          <w:szCs w:val="28"/>
        </w:rPr>
        <w:t>возобновления</w:t>
      </w:r>
      <w:r w:rsidRPr="00076D95">
        <w:rPr>
          <w:rFonts w:ascii="Times New Roman" w:hAnsi="Times New Roman" w:cs="Times New Roman"/>
          <w:sz w:val="28"/>
          <w:szCs w:val="28"/>
        </w:rPr>
        <w:t xml:space="preserve"> операций по</w:t>
      </w:r>
      <w:proofErr w:type="gramEnd"/>
      <w:r w:rsidRPr="00076D95">
        <w:rPr>
          <w:rFonts w:ascii="Times New Roman" w:hAnsi="Times New Roman" w:cs="Times New Roman"/>
          <w:sz w:val="28"/>
          <w:szCs w:val="28"/>
        </w:rPr>
        <w:t xml:space="preserve"> расходованию средств на лицевых счетах и вносит информацию о номере и дате уведомления в Журнал учета</w:t>
      </w:r>
      <w:r>
        <w:rPr>
          <w:rFonts w:ascii="Times New Roman" w:hAnsi="Times New Roman" w:cs="Times New Roman"/>
          <w:sz w:val="28"/>
          <w:szCs w:val="28"/>
        </w:rPr>
        <w:t xml:space="preserve"> (графа Дополнительная информация)</w:t>
      </w:r>
      <w:r w:rsidRPr="00076D95">
        <w:rPr>
          <w:rFonts w:ascii="Times New Roman" w:hAnsi="Times New Roman" w:cs="Times New Roman"/>
          <w:sz w:val="28"/>
          <w:szCs w:val="28"/>
        </w:rPr>
        <w:t>.</w:t>
      </w:r>
    </w:p>
    <w:p w:rsidR="00FA2020" w:rsidRDefault="00FA2020" w:rsidP="00FA2020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D95">
        <w:rPr>
          <w:rFonts w:ascii="Times New Roman" w:hAnsi="Times New Roman" w:cs="Times New Roman"/>
          <w:sz w:val="28"/>
          <w:szCs w:val="28"/>
        </w:rPr>
        <w:t>Оригиналы исполнительных документов и решений налоговых органов на период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D95">
        <w:rPr>
          <w:rFonts w:ascii="Times New Roman" w:hAnsi="Times New Roman" w:cs="Times New Roman"/>
          <w:sz w:val="28"/>
          <w:szCs w:val="28"/>
        </w:rPr>
        <w:t>хран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6D95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6D95">
        <w:rPr>
          <w:rFonts w:ascii="Times New Roman" w:hAnsi="Times New Roman" w:cs="Times New Roman"/>
          <w:sz w:val="28"/>
          <w:szCs w:val="28"/>
        </w:rPr>
        <w:t>тделе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020" w:rsidRPr="00B6426C" w:rsidRDefault="00FA2020" w:rsidP="00FA2020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6C">
        <w:rPr>
          <w:rFonts w:ascii="Times New Roman" w:hAnsi="Times New Roman" w:cs="Times New Roman"/>
          <w:sz w:val="28"/>
          <w:szCs w:val="28"/>
        </w:rPr>
        <w:t>Копии исполнительных документов с приложениями и решения налоговых органов подшиваются в дело. Хранение находящихся в деле документов по исполнению исполнительных документов и решений налоговых органов, осуществляется в соответствии с требованиями законодательства об архивном деле не менее пяти лет.</w:t>
      </w:r>
    </w:p>
    <w:p w:rsidR="00EA2687" w:rsidRPr="00076D95" w:rsidRDefault="00EA2687" w:rsidP="00897485">
      <w:pPr>
        <w:tabs>
          <w:tab w:val="left" w:pos="5812"/>
        </w:tabs>
        <w:spacing w:line="0" w:lineRule="atLeast"/>
        <w:ind w:left="5670"/>
        <w:jc w:val="right"/>
        <w:rPr>
          <w:sz w:val="28"/>
          <w:szCs w:val="28"/>
        </w:rPr>
      </w:pPr>
    </w:p>
    <w:sectPr w:rsidR="00EA2687" w:rsidRPr="00076D95" w:rsidSect="00ED6FD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5BB7"/>
    <w:multiLevelType w:val="hybridMultilevel"/>
    <w:tmpl w:val="746A7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6651DD"/>
    <w:multiLevelType w:val="hybridMultilevel"/>
    <w:tmpl w:val="15C214E6"/>
    <w:lvl w:ilvl="0" w:tplc="05303ACC">
      <w:start w:val="1"/>
      <w:numFmt w:val="decimal"/>
      <w:lvlText w:val="%1."/>
      <w:lvlJc w:val="left"/>
      <w:pPr>
        <w:ind w:left="206" w:hanging="374"/>
      </w:pPr>
      <w:rPr>
        <w:rFonts w:ascii="Times New Roman" w:eastAsia="Times New Roman" w:hAnsi="Times New Roman" w:cs="Times New Roman"/>
        <w:w w:val="92"/>
        <w:lang w:val="ru-RU" w:eastAsia="ru-RU" w:bidi="ru-RU"/>
      </w:rPr>
    </w:lvl>
    <w:lvl w:ilvl="1" w:tplc="EA08D79C">
      <w:start w:val="1"/>
      <w:numFmt w:val="decimal"/>
      <w:lvlText w:val="%2."/>
      <w:lvlJc w:val="left"/>
      <w:pPr>
        <w:ind w:left="3792" w:hanging="281"/>
        <w:jc w:val="right"/>
      </w:pPr>
      <w:rPr>
        <w:rFonts w:hint="default"/>
        <w:b/>
        <w:bCs/>
        <w:spacing w:val="-1"/>
        <w:w w:val="92"/>
        <w:lang w:val="ru-RU" w:eastAsia="ru-RU" w:bidi="ru-RU"/>
      </w:rPr>
    </w:lvl>
    <w:lvl w:ilvl="2" w:tplc="3E105380">
      <w:numFmt w:val="bullet"/>
      <w:lvlText w:val="•"/>
      <w:lvlJc w:val="left"/>
      <w:pPr>
        <w:ind w:left="4454" w:hanging="281"/>
      </w:pPr>
      <w:rPr>
        <w:rFonts w:hint="default"/>
        <w:lang w:val="ru-RU" w:eastAsia="ru-RU" w:bidi="ru-RU"/>
      </w:rPr>
    </w:lvl>
    <w:lvl w:ilvl="3" w:tplc="B5C6F16A">
      <w:numFmt w:val="bullet"/>
      <w:lvlText w:val="•"/>
      <w:lvlJc w:val="left"/>
      <w:pPr>
        <w:ind w:left="5108" w:hanging="281"/>
      </w:pPr>
      <w:rPr>
        <w:rFonts w:hint="default"/>
        <w:lang w:val="ru-RU" w:eastAsia="ru-RU" w:bidi="ru-RU"/>
      </w:rPr>
    </w:lvl>
    <w:lvl w:ilvl="4" w:tplc="2FD68848">
      <w:numFmt w:val="bullet"/>
      <w:lvlText w:val="•"/>
      <w:lvlJc w:val="left"/>
      <w:pPr>
        <w:ind w:left="5763" w:hanging="281"/>
      </w:pPr>
      <w:rPr>
        <w:rFonts w:hint="default"/>
        <w:lang w:val="ru-RU" w:eastAsia="ru-RU" w:bidi="ru-RU"/>
      </w:rPr>
    </w:lvl>
    <w:lvl w:ilvl="5" w:tplc="C2DC295C">
      <w:numFmt w:val="bullet"/>
      <w:lvlText w:val="•"/>
      <w:lvlJc w:val="left"/>
      <w:pPr>
        <w:ind w:left="6417" w:hanging="281"/>
      </w:pPr>
      <w:rPr>
        <w:rFonts w:hint="default"/>
        <w:lang w:val="ru-RU" w:eastAsia="ru-RU" w:bidi="ru-RU"/>
      </w:rPr>
    </w:lvl>
    <w:lvl w:ilvl="6" w:tplc="07DE1644">
      <w:numFmt w:val="bullet"/>
      <w:lvlText w:val="•"/>
      <w:lvlJc w:val="left"/>
      <w:pPr>
        <w:ind w:left="7071" w:hanging="281"/>
      </w:pPr>
      <w:rPr>
        <w:rFonts w:hint="default"/>
        <w:lang w:val="ru-RU" w:eastAsia="ru-RU" w:bidi="ru-RU"/>
      </w:rPr>
    </w:lvl>
    <w:lvl w:ilvl="7" w:tplc="9B8A635E">
      <w:numFmt w:val="bullet"/>
      <w:lvlText w:val="•"/>
      <w:lvlJc w:val="left"/>
      <w:pPr>
        <w:ind w:left="7726" w:hanging="281"/>
      </w:pPr>
      <w:rPr>
        <w:rFonts w:hint="default"/>
        <w:lang w:val="ru-RU" w:eastAsia="ru-RU" w:bidi="ru-RU"/>
      </w:rPr>
    </w:lvl>
    <w:lvl w:ilvl="8" w:tplc="83108502">
      <w:numFmt w:val="bullet"/>
      <w:lvlText w:val="•"/>
      <w:lvlJc w:val="left"/>
      <w:pPr>
        <w:ind w:left="8380" w:hanging="281"/>
      </w:pPr>
      <w:rPr>
        <w:rFonts w:hint="default"/>
        <w:lang w:val="ru-RU" w:eastAsia="ru-RU" w:bidi="ru-RU"/>
      </w:rPr>
    </w:lvl>
  </w:abstractNum>
  <w:abstractNum w:abstractNumId="2">
    <w:nsid w:val="47AE2FDA"/>
    <w:multiLevelType w:val="hybridMultilevel"/>
    <w:tmpl w:val="0C1CEF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687"/>
    <w:rsid w:val="000354EA"/>
    <w:rsid w:val="00043434"/>
    <w:rsid w:val="0007032E"/>
    <w:rsid w:val="00076D95"/>
    <w:rsid w:val="000848F1"/>
    <w:rsid w:val="00096D25"/>
    <w:rsid w:val="000A3E7C"/>
    <w:rsid w:val="001307E1"/>
    <w:rsid w:val="00133BCC"/>
    <w:rsid w:val="001526CC"/>
    <w:rsid w:val="00185E81"/>
    <w:rsid w:val="001D0BA1"/>
    <w:rsid w:val="001D75E8"/>
    <w:rsid w:val="00206FF1"/>
    <w:rsid w:val="0022272B"/>
    <w:rsid w:val="0022525C"/>
    <w:rsid w:val="002662F4"/>
    <w:rsid w:val="002A3B8F"/>
    <w:rsid w:val="002B4FED"/>
    <w:rsid w:val="002C5FC3"/>
    <w:rsid w:val="002E4D4C"/>
    <w:rsid w:val="002F54F2"/>
    <w:rsid w:val="00323729"/>
    <w:rsid w:val="003242C3"/>
    <w:rsid w:val="0032470C"/>
    <w:rsid w:val="00347BB9"/>
    <w:rsid w:val="003500D8"/>
    <w:rsid w:val="003B5397"/>
    <w:rsid w:val="00401044"/>
    <w:rsid w:val="00403583"/>
    <w:rsid w:val="004236CB"/>
    <w:rsid w:val="004532EB"/>
    <w:rsid w:val="004610D9"/>
    <w:rsid w:val="00484DF0"/>
    <w:rsid w:val="004C2291"/>
    <w:rsid w:val="004F2BE2"/>
    <w:rsid w:val="00573018"/>
    <w:rsid w:val="0058068C"/>
    <w:rsid w:val="005C2D15"/>
    <w:rsid w:val="00601251"/>
    <w:rsid w:val="006057BC"/>
    <w:rsid w:val="00605CF8"/>
    <w:rsid w:val="00625233"/>
    <w:rsid w:val="00646FED"/>
    <w:rsid w:val="0067136D"/>
    <w:rsid w:val="006B450B"/>
    <w:rsid w:val="0079126D"/>
    <w:rsid w:val="007A7726"/>
    <w:rsid w:val="007B2D5A"/>
    <w:rsid w:val="007C03B1"/>
    <w:rsid w:val="007F0940"/>
    <w:rsid w:val="008174C2"/>
    <w:rsid w:val="00830400"/>
    <w:rsid w:val="00897485"/>
    <w:rsid w:val="008F08EF"/>
    <w:rsid w:val="009261AF"/>
    <w:rsid w:val="009733A0"/>
    <w:rsid w:val="00977DE8"/>
    <w:rsid w:val="009A54CC"/>
    <w:rsid w:val="009B12EA"/>
    <w:rsid w:val="009C44CA"/>
    <w:rsid w:val="00A57AC5"/>
    <w:rsid w:val="00A8081E"/>
    <w:rsid w:val="00AA7D36"/>
    <w:rsid w:val="00AB7A2D"/>
    <w:rsid w:val="00AC0D17"/>
    <w:rsid w:val="00AF793D"/>
    <w:rsid w:val="00BE4410"/>
    <w:rsid w:val="00C33B79"/>
    <w:rsid w:val="00C62812"/>
    <w:rsid w:val="00C9352C"/>
    <w:rsid w:val="00CB1431"/>
    <w:rsid w:val="00CD08C1"/>
    <w:rsid w:val="00CF5013"/>
    <w:rsid w:val="00D005B3"/>
    <w:rsid w:val="00D243A9"/>
    <w:rsid w:val="00D47D39"/>
    <w:rsid w:val="00DC4B3D"/>
    <w:rsid w:val="00DC4D1E"/>
    <w:rsid w:val="00E0069F"/>
    <w:rsid w:val="00E379D3"/>
    <w:rsid w:val="00E37BC7"/>
    <w:rsid w:val="00E37BCC"/>
    <w:rsid w:val="00E55069"/>
    <w:rsid w:val="00E62FED"/>
    <w:rsid w:val="00EA2687"/>
    <w:rsid w:val="00ED5B2C"/>
    <w:rsid w:val="00ED6FD2"/>
    <w:rsid w:val="00EE0651"/>
    <w:rsid w:val="00EE2ECE"/>
    <w:rsid w:val="00F32083"/>
    <w:rsid w:val="00F6060A"/>
    <w:rsid w:val="00F61A8B"/>
    <w:rsid w:val="00F66D10"/>
    <w:rsid w:val="00F77AE9"/>
    <w:rsid w:val="00F87C77"/>
    <w:rsid w:val="00FA2020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26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qFormat/>
    <w:rsid w:val="009B12EA"/>
    <w:pPr>
      <w:keepNext/>
      <w:widowControl/>
      <w:autoSpaceDE/>
      <w:autoSpaceDN/>
      <w:jc w:val="center"/>
      <w:outlineLvl w:val="0"/>
    </w:pPr>
    <w:rPr>
      <w:b/>
      <w:sz w:val="24"/>
      <w:szCs w:val="20"/>
      <w:lang w:bidi="ar-SA"/>
    </w:rPr>
  </w:style>
  <w:style w:type="paragraph" w:styleId="2">
    <w:name w:val="heading 2"/>
    <w:basedOn w:val="a"/>
    <w:next w:val="a"/>
    <w:link w:val="20"/>
    <w:qFormat/>
    <w:rsid w:val="009B12EA"/>
    <w:pPr>
      <w:keepNext/>
      <w:widowControl/>
      <w:autoSpaceDE/>
      <w:autoSpaceDN/>
      <w:jc w:val="center"/>
      <w:outlineLvl w:val="1"/>
    </w:pPr>
    <w:rPr>
      <w:b/>
      <w:sz w:val="36"/>
      <w:szCs w:val="20"/>
      <w:lang w:bidi="ar-SA"/>
    </w:rPr>
  </w:style>
  <w:style w:type="paragraph" w:styleId="3">
    <w:name w:val="heading 3"/>
    <w:basedOn w:val="a"/>
    <w:next w:val="a"/>
    <w:link w:val="30"/>
    <w:qFormat/>
    <w:rsid w:val="009B12EA"/>
    <w:pPr>
      <w:keepNext/>
      <w:widowControl/>
      <w:autoSpaceDE/>
      <w:autoSpaceDN/>
      <w:jc w:val="center"/>
      <w:outlineLvl w:val="2"/>
    </w:pPr>
    <w:rPr>
      <w:b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EA2687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EA2687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5">
    <w:name w:val="List Paragraph"/>
    <w:basedOn w:val="a"/>
    <w:uiPriority w:val="1"/>
    <w:qFormat/>
    <w:rsid w:val="00EA2687"/>
    <w:pPr>
      <w:ind w:left="176" w:firstLine="5"/>
      <w:jc w:val="both"/>
    </w:pPr>
  </w:style>
  <w:style w:type="paragraph" w:customStyle="1" w:styleId="ConsPlusNonformat">
    <w:name w:val="ConsPlusNonformat"/>
    <w:rsid w:val="000434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12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2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12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ing">
    <w:name w:val="Heading"/>
    <w:uiPriority w:val="99"/>
    <w:rsid w:val="009B12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12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2EA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78DCB5F8BAA07559F7153A2CDCCC7C548E3B228B81BC3ECBD426C86B94C8F0C036D9EB00D4B4904144588E198739573618F0935915A675U7R5N" TargetMode="External"/><Relationship Id="rId13" Type="http://schemas.openxmlformats.org/officeDocument/2006/relationships/hyperlink" Target="consultantplus://offline/ref=FD78DCB5F8BAA07559F7153A2CDCCC7C548E3B228B81BC3ECBD426C86B94C8F0C036D9EB00D4BE9D4444588E198739573618F0935915A675U7R5N" TargetMode="External"/><Relationship Id="rId18" Type="http://schemas.openxmlformats.org/officeDocument/2006/relationships/hyperlink" Target="consultantplus://offline/ref=FD78DCB5F8BAA07559F7153A2CDCCC7C548E3B228B81BC3ECBD426C86B94C8F0C036D9EB00D5B1994E44588E198739573618F0935915A675U7R5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78DCB5F8BAA07559F7153A2CDCCC7C5488332B8D81BC3ECBD426C86B94C8F0C036D9EB00D7B59D4344588E198739573618F0935915A675U7R5N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D78DCB5F8BAA07559F7153A2CDCCC7C548E3B228B81BC3ECBD426C86B94C8F0C036D9EB00D4BE9A4F44588E198739573618F0935915A675U7R5N" TargetMode="External"/><Relationship Id="rId17" Type="http://schemas.openxmlformats.org/officeDocument/2006/relationships/hyperlink" Target="consultantplus://offline/ref=FD78DCB5F8BAA07559F7153A2CDCCC7C5488332B8D81BC3ECBD426C86B94C8F0C036D9EB00D7B59D4344588E198739573618F0935915A675U7R5N" TargetMode="External"/><Relationship Id="rId25" Type="http://schemas.openxmlformats.org/officeDocument/2006/relationships/hyperlink" Target="consultantplus://offline/ref=FD78DCB5F8BAA07559F7153A2CDCCC7C5488332B8D81BC3ECBD426C86B94C8F0C036D9EB00D7B7914244588E198739573618F0935915A675U7R5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78DCB5F8BAA07559F7153A2CDCCC7C548E3B228B81BC3ECBD426C86B94C8F0C036D9EB00D5B1994E44588E198739573618F0935915A675U7R5N" TargetMode="External"/><Relationship Id="rId20" Type="http://schemas.openxmlformats.org/officeDocument/2006/relationships/hyperlink" Target="consultantplus://offline/ref=FD78DCB5F8BAA07559F7153A2CDCCC7C548E3B228B81BC3ECBD426C86B94C8F0C036D9EB00D5B1994E44588E198739573618F0935915A675U7R5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78DCB5F8BAA07559F7153A2CDCCC7C5488332B8D81BC3ECBD426C86B94C8F0C036D9EB00D7B7904244588E198739573618F0935915A675U7R5N" TargetMode="External"/><Relationship Id="rId24" Type="http://schemas.openxmlformats.org/officeDocument/2006/relationships/hyperlink" Target="consultantplus://offline/ref=FD78DCB5F8BAA07559F7153A2CDCCC7C548E3B228B81BC3ECBD426C86B94C8F0C036D9EB00D4B4904744588E198739573618F0935915A675U7R5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78DCB5F8BAA07559F7153A2CDCCC7C5488332B8D81BC3ECBD426C86B94C8F0C036D9EB00D7B7904144588E198739573618F0935915A675U7R5N" TargetMode="External"/><Relationship Id="rId23" Type="http://schemas.openxmlformats.org/officeDocument/2006/relationships/hyperlink" Target="consultantplus://offline/ref=FD78DCB5F8BAA07559F7153A2CDCCC7C5488332B8D81BC3ECBD426C86B94C8F0C036D9EB00D7B7914144588E198739573618F0935915A675U7R5N" TargetMode="External"/><Relationship Id="rId10" Type="http://schemas.openxmlformats.org/officeDocument/2006/relationships/hyperlink" Target="consultantplus://offline/ref=FD78DCB5F8BAA07559F7153A2CDCCC7C548E3B228B81BC3ECBD426C86B94C8F0C036D9EB00D4BE9A4F44588E198739573618F0935915A675U7R5N" TargetMode="External"/><Relationship Id="rId19" Type="http://schemas.openxmlformats.org/officeDocument/2006/relationships/hyperlink" Target="consultantplus://offline/ref=FD78DCB5F8BAA07559F7153A2CDCCC7C5488332B8D81BC3ECBD426C86B94C8F0C036D9EB00D7B7914144588E198739573618F0935915A675U7R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78DCB5F8BAA07559F7153A2CDCCC7C5488332B8D81BC3ECBD426C86B94C8F0C036D9EB00D7B7914144588E198739573618F0935915A675U7R5N" TargetMode="External"/><Relationship Id="rId14" Type="http://schemas.openxmlformats.org/officeDocument/2006/relationships/hyperlink" Target="consultantplus://offline/ref=FD78DCB5F8BAA07559F7153A2CDCCC7C5488332B8D81BC3ECBD426C86B94C8F0C036D9EB00D7B7904244588E198739573618F0935915A675U7R5N" TargetMode="External"/><Relationship Id="rId22" Type="http://schemas.openxmlformats.org/officeDocument/2006/relationships/hyperlink" Target="consultantplus://offline/ref=FD78DCB5F8BAA07559F7153A2CDCCC7C548E3B228B81BC3ECBD426C86B94C8F0C036D9EB00D5B1994E44588E198739573618F0935915A675U7R5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A634-3DAA-4C50-8438-BB6E3576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7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Ф.Р.</dc:creator>
  <cp:lastModifiedBy>Соболева А.А.</cp:lastModifiedBy>
  <cp:revision>49</cp:revision>
  <cp:lastPrinted>2020-10-27T08:54:00Z</cp:lastPrinted>
  <dcterms:created xsi:type="dcterms:W3CDTF">2020-09-24T06:29:00Z</dcterms:created>
  <dcterms:modified xsi:type="dcterms:W3CDTF">2020-11-23T13:42:00Z</dcterms:modified>
</cp:coreProperties>
</file>