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1" w:rsidRDefault="00F16A21" w:rsidP="00F16A21">
      <w:pPr>
        <w:pStyle w:val="a4"/>
        <w:jc w:val="left"/>
      </w:pPr>
      <w:bookmarkStart w:id="0" w:name="_GoBack"/>
      <w:bookmarkEnd w:id="0"/>
      <w:r>
        <w:t xml:space="preserve">                                                       </w:t>
      </w:r>
      <w:r w:rsidR="00E50FD5">
        <w:rPr>
          <w:noProof/>
          <w:lang w:val="ru-RU" w:eastAsia="ru-RU"/>
        </w:rPr>
        <w:drawing>
          <wp:inline distT="0" distB="0" distL="0" distR="0">
            <wp:extent cx="464820" cy="609600"/>
            <wp:effectExtent l="0" t="0" r="0" b="0"/>
            <wp:docPr id="1" name="Рисунок 1" descr="Описание: 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514FAF" w:rsidRPr="00514FAF" w:rsidRDefault="00514FAF" w:rsidP="00514FAF">
      <w:pPr>
        <w:keepNext/>
        <w:jc w:val="center"/>
        <w:outlineLvl w:val="0"/>
        <w:rPr>
          <w:rFonts w:ascii="Times New Roman" w:eastAsia="Times New Roman" w:hAnsi="Times New Roman"/>
          <w:b/>
          <w:caps/>
          <w:sz w:val="18"/>
          <w:szCs w:val="18"/>
          <w:lang w:val="x-none" w:eastAsia="x-none"/>
        </w:rPr>
      </w:pPr>
      <w:r w:rsidRPr="00514FAF">
        <w:rPr>
          <w:rFonts w:ascii="Times New Roman" w:eastAsia="Times New Roman" w:hAnsi="Times New Roman"/>
          <w:b/>
          <w:caps/>
          <w:sz w:val="18"/>
          <w:szCs w:val="18"/>
          <w:lang w:val="x-none" w:eastAsia="x-none"/>
        </w:rPr>
        <w:t>Администрация Угличского муниципального РАЙОНА Ярославской области</w:t>
      </w:r>
    </w:p>
    <w:p w:rsidR="00514FAF" w:rsidRPr="00514FAF" w:rsidRDefault="00514FAF" w:rsidP="00514FAF">
      <w:pPr>
        <w:keepNext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val="x-none" w:eastAsia="x-none"/>
        </w:rPr>
      </w:pPr>
      <w:r w:rsidRPr="00514FAF">
        <w:rPr>
          <w:rFonts w:ascii="Times New Roman" w:eastAsia="Times New Roman" w:hAnsi="Times New Roman"/>
          <w:b/>
          <w:sz w:val="44"/>
          <w:szCs w:val="44"/>
          <w:lang w:val="x-none" w:eastAsia="x-none"/>
        </w:rPr>
        <w:t>П Р И К А З</w:t>
      </w:r>
    </w:p>
    <w:p w:rsidR="00514FAF" w:rsidRPr="00514FAF" w:rsidRDefault="00514FAF" w:rsidP="00514FAF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514FAF">
        <w:rPr>
          <w:rFonts w:ascii="Times New Roman" w:hAnsi="Times New Roman"/>
          <w:b/>
          <w:sz w:val="26"/>
          <w:szCs w:val="26"/>
        </w:rPr>
        <w:t>НАЧАЛЬНИКА УПРАВЛЕНИЯ ФИЗИЧЕСКОЙ КУЛЬТУРЫ, СПОРТА И</w:t>
      </w:r>
    </w:p>
    <w:p w:rsidR="00514FAF" w:rsidRPr="00514FAF" w:rsidRDefault="00514FAF" w:rsidP="00514FAF">
      <w:pPr>
        <w:ind w:right="-144"/>
        <w:jc w:val="center"/>
        <w:rPr>
          <w:rFonts w:ascii="Times New Roman" w:hAnsi="Times New Roman"/>
          <w:b/>
          <w:sz w:val="26"/>
          <w:szCs w:val="26"/>
        </w:rPr>
      </w:pPr>
      <w:r w:rsidRPr="00514FAF">
        <w:rPr>
          <w:rFonts w:ascii="Times New Roman" w:hAnsi="Times New Roman"/>
          <w:b/>
          <w:sz w:val="26"/>
          <w:szCs w:val="26"/>
        </w:rPr>
        <w:t>МОЛОДЕЖНОЙ ПОЛИТИКИ</w:t>
      </w:r>
    </w:p>
    <w:p w:rsidR="00514FAF" w:rsidRPr="00514FAF" w:rsidRDefault="00514FAF" w:rsidP="00514FAF">
      <w:pPr>
        <w:jc w:val="center"/>
        <w:rPr>
          <w:rFonts w:ascii="Times New Roman" w:hAnsi="Times New Roman"/>
          <w:b/>
          <w:sz w:val="26"/>
          <w:szCs w:val="26"/>
        </w:rPr>
      </w:pPr>
    </w:p>
    <w:p w:rsidR="00F16A21" w:rsidRDefault="00F16A21" w:rsidP="00F16A21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7FA4" w:rsidRDefault="008560F6" w:rsidP="00F16A21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57FA4" w:rsidRDefault="00A87FDB" w:rsidP="00F16A21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2018 года                                                                                  № 94</w:t>
      </w:r>
    </w:p>
    <w:p w:rsidR="00F16A21" w:rsidRPr="00F222A5" w:rsidRDefault="008560F6" w:rsidP="00F16A21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DC20A2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A21" w:rsidRDefault="00F16A21" w:rsidP="00F16A21">
      <w:pPr>
        <w:tabs>
          <w:tab w:val="left" w:pos="81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6A21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4"/>
          <w:szCs w:val="24"/>
        </w:rPr>
      </w:pPr>
    </w:p>
    <w:p w:rsidR="00F16A21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E2C80" w:rsidRDefault="00E50FD5" w:rsidP="00F16A2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-3175</wp:posOffset>
                </wp:positionV>
                <wp:extent cx="0" cy="247015"/>
                <wp:effectExtent l="10795" t="6350" r="8255" b="1333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3.1pt;margin-top:-.25pt;width:0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sxdHAIAADo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-3175</wp:posOffset>
                </wp:positionV>
                <wp:extent cx="314960" cy="0"/>
                <wp:effectExtent l="10160" t="6350" r="825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8.3pt;margin-top:-.25pt;width:24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PYW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HLFz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0" cy="247015"/>
                <wp:effectExtent l="8890" t="6350" r="10160" b="1333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05pt;margin-top:-.25pt;width:0;height:1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-3175</wp:posOffset>
                </wp:positionV>
                <wp:extent cx="164465" cy="0"/>
                <wp:effectExtent l="8890" t="6350" r="762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4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.05pt;margin-top:-.25pt;width:12.9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7M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"/>
            </w:pict>
          </mc:Fallback>
        </mc:AlternateContent>
      </w:r>
      <w:r w:rsidR="00F16A21">
        <w:rPr>
          <w:rFonts w:ascii="Times New Roman" w:hAnsi="Times New Roman"/>
          <w:sz w:val="28"/>
          <w:szCs w:val="28"/>
        </w:rPr>
        <w:t xml:space="preserve"> </w:t>
      </w:r>
      <w:r w:rsidR="009E2C80">
        <w:rPr>
          <w:rFonts w:ascii="Times New Roman" w:hAnsi="Times New Roman"/>
          <w:sz w:val="28"/>
          <w:szCs w:val="28"/>
        </w:rPr>
        <w:t xml:space="preserve">О внесении изменений в Приказ </w:t>
      </w:r>
    </w:p>
    <w:p w:rsidR="009E2C80" w:rsidRDefault="00257FA4" w:rsidP="00F16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20.09.2018 № 66</w:t>
      </w:r>
      <w:r w:rsidR="009E2C80">
        <w:rPr>
          <w:rFonts w:ascii="Times New Roman" w:hAnsi="Times New Roman"/>
          <w:sz w:val="28"/>
          <w:szCs w:val="28"/>
        </w:rPr>
        <w:t xml:space="preserve"> «</w:t>
      </w:r>
      <w:r w:rsidR="00F16A2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9E2C80" w:rsidRDefault="005B7942" w:rsidP="00F16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8560F6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адания</w:t>
      </w:r>
      <w:r w:rsidR="008560F6">
        <w:rPr>
          <w:rFonts w:ascii="Times New Roman" w:hAnsi="Times New Roman"/>
          <w:sz w:val="28"/>
          <w:szCs w:val="28"/>
        </w:rPr>
        <w:t xml:space="preserve"> </w:t>
      </w:r>
      <w:r w:rsidR="00F222A5">
        <w:rPr>
          <w:rFonts w:ascii="Times New Roman" w:hAnsi="Times New Roman"/>
          <w:sz w:val="28"/>
          <w:szCs w:val="28"/>
        </w:rPr>
        <w:t>на оказание</w:t>
      </w:r>
    </w:p>
    <w:p w:rsidR="009E2C80" w:rsidRDefault="00F222A5" w:rsidP="00F22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8560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слуг</w:t>
      </w:r>
      <w:r w:rsidR="008560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нение работ) </w:t>
      </w:r>
    </w:p>
    <w:p w:rsidR="00F222A5" w:rsidRDefault="003B65AE" w:rsidP="00F22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1299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У  </w:t>
      </w:r>
      <w:r w:rsidR="009E2C80">
        <w:rPr>
          <w:rFonts w:ascii="Times New Roman" w:hAnsi="Times New Roman"/>
          <w:sz w:val="28"/>
          <w:szCs w:val="28"/>
        </w:rPr>
        <w:t>«СШ</w:t>
      </w:r>
      <w:r w:rsidR="008560F6">
        <w:rPr>
          <w:rFonts w:ascii="Times New Roman" w:hAnsi="Times New Roman"/>
          <w:sz w:val="28"/>
          <w:szCs w:val="28"/>
        </w:rPr>
        <w:t xml:space="preserve"> </w:t>
      </w:r>
      <w:r w:rsidR="00F22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12999">
        <w:rPr>
          <w:rFonts w:ascii="Times New Roman" w:hAnsi="Times New Roman"/>
          <w:sz w:val="28"/>
          <w:szCs w:val="28"/>
        </w:rPr>
        <w:t>Витязь</w:t>
      </w:r>
      <w:r>
        <w:rPr>
          <w:rFonts w:ascii="Times New Roman" w:hAnsi="Times New Roman"/>
          <w:sz w:val="28"/>
          <w:szCs w:val="28"/>
        </w:rPr>
        <w:t>»</w:t>
      </w:r>
      <w:r w:rsidR="008560F6">
        <w:rPr>
          <w:rFonts w:ascii="Times New Roman" w:hAnsi="Times New Roman"/>
          <w:sz w:val="28"/>
          <w:szCs w:val="28"/>
        </w:rPr>
        <w:t xml:space="preserve"> УМР</w:t>
      </w:r>
    </w:p>
    <w:p w:rsidR="00F222A5" w:rsidRDefault="005B7942" w:rsidP="00F22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22A5">
        <w:rPr>
          <w:rFonts w:ascii="Times New Roman" w:hAnsi="Times New Roman"/>
          <w:sz w:val="28"/>
          <w:szCs w:val="28"/>
        </w:rPr>
        <w:t>на 201</w:t>
      </w:r>
      <w:r w:rsidR="00603447">
        <w:rPr>
          <w:rFonts w:ascii="Times New Roman" w:hAnsi="Times New Roman"/>
          <w:sz w:val="28"/>
          <w:szCs w:val="28"/>
        </w:rPr>
        <w:t>8</w:t>
      </w:r>
      <w:r w:rsidR="00F222A5">
        <w:rPr>
          <w:rFonts w:ascii="Times New Roman" w:hAnsi="Times New Roman"/>
          <w:sz w:val="28"/>
          <w:szCs w:val="28"/>
        </w:rPr>
        <w:t xml:space="preserve"> финансовый год и  плановый</w:t>
      </w:r>
    </w:p>
    <w:p w:rsidR="00F222A5" w:rsidRDefault="00F222A5" w:rsidP="00F222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период 201</w:t>
      </w:r>
      <w:r w:rsidR="0060344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603447">
        <w:rPr>
          <w:rFonts w:ascii="Times New Roman" w:hAnsi="Times New Roman"/>
          <w:sz w:val="28"/>
          <w:szCs w:val="28"/>
        </w:rPr>
        <w:t>20</w:t>
      </w:r>
      <w:r w:rsidR="007C067E">
        <w:rPr>
          <w:rFonts w:ascii="Times New Roman" w:hAnsi="Times New Roman"/>
          <w:sz w:val="28"/>
          <w:szCs w:val="28"/>
        </w:rPr>
        <w:t xml:space="preserve"> годы</w:t>
      </w:r>
    </w:p>
    <w:p w:rsidR="00F16A21" w:rsidRDefault="00F16A21" w:rsidP="00F222A5">
      <w:pPr>
        <w:tabs>
          <w:tab w:val="left" w:pos="4536"/>
          <w:tab w:val="left" w:pos="4820"/>
        </w:tabs>
        <w:jc w:val="left"/>
        <w:rPr>
          <w:rFonts w:ascii="Times New Roman" w:hAnsi="Times New Roman"/>
          <w:sz w:val="28"/>
          <w:szCs w:val="28"/>
        </w:rPr>
      </w:pPr>
    </w:p>
    <w:p w:rsidR="00F16A21" w:rsidRDefault="00F16A21" w:rsidP="00F16A21"/>
    <w:p w:rsidR="005B7942" w:rsidRPr="00507D02" w:rsidRDefault="005B7942" w:rsidP="005B794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7D02">
        <w:rPr>
          <w:rFonts w:ascii="Times New Roman" w:hAnsi="Times New Roman"/>
          <w:sz w:val="28"/>
          <w:szCs w:val="28"/>
        </w:rPr>
        <w:t>В соответствии с</w:t>
      </w:r>
      <w:r w:rsidR="00A94CDB" w:rsidRPr="00507D02">
        <w:rPr>
          <w:rFonts w:ascii="Times New Roman" w:hAnsi="Times New Roman"/>
          <w:sz w:val="28"/>
          <w:szCs w:val="28"/>
        </w:rPr>
        <w:t>о</w:t>
      </w:r>
      <w:r w:rsidRPr="00507D02">
        <w:rPr>
          <w:rFonts w:ascii="Times New Roman" w:hAnsi="Times New Roman"/>
          <w:sz w:val="28"/>
          <w:szCs w:val="28"/>
        </w:rPr>
        <w:t xml:space="preserve"> статьей 69.2 Бюджетного кодекса Российской Феде</w:t>
      </w:r>
      <w:r w:rsidR="00CA56AA" w:rsidRPr="00507D02">
        <w:rPr>
          <w:rFonts w:ascii="Times New Roman" w:hAnsi="Times New Roman"/>
          <w:sz w:val="28"/>
          <w:szCs w:val="28"/>
        </w:rPr>
        <w:t xml:space="preserve">рации, Постановления </w:t>
      </w:r>
      <w:r w:rsidRPr="00507D02">
        <w:rPr>
          <w:rFonts w:ascii="Times New Roman" w:hAnsi="Times New Roman"/>
          <w:sz w:val="28"/>
          <w:szCs w:val="28"/>
        </w:rPr>
        <w:t xml:space="preserve">  Администрации Угличского муниципального рай</w:t>
      </w:r>
      <w:r w:rsidRPr="00507D02">
        <w:rPr>
          <w:rFonts w:ascii="Times New Roman" w:hAnsi="Times New Roman"/>
          <w:sz w:val="28"/>
          <w:szCs w:val="28"/>
        </w:rPr>
        <w:t>о</w:t>
      </w:r>
      <w:r w:rsidR="00CA56AA" w:rsidRPr="00507D02">
        <w:rPr>
          <w:rFonts w:ascii="Times New Roman" w:hAnsi="Times New Roman"/>
          <w:sz w:val="28"/>
          <w:szCs w:val="28"/>
        </w:rPr>
        <w:t>на  от 14.12.2015</w:t>
      </w:r>
      <w:r w:rsidRPr="00507D02">
        <w:rPr>
          <w:rFonts w:ascii="Times New Roman" w:hAnsi="Times New Roman"/>
          <w:sz w:val="28"/>
          <w:szCs w:val="28"/>
        </w:rPr>
        <w:t xml:space="preserve"> № 1904 «Об утверждении Порядка формирования муниципального задания на оказание муниципальных услуг (выпо</w:t>
      </w:r>
      <w:r w:rsidRPr="00507D02">
        <w:rPr>
          <w:rFonts w:ascii="Times New Roman" w:hAnsi="Times New Roman"/>
          <w:sz w:val="28"/>
          <w:szCs w:val="28"/>
        </w:rPr>
        <w:t>л</w:t>
      </w:r>
      <w:r w:rsidRPr="00507D02">
        <w:rPr>
          <w:rFonts w:ascii="Times New Roman" w:hAnsi="Times New Roman"/>
          <w:sz w:val="28"/>
          <w:szCs w:val="28"/>
        </w:rPr>
        <w:t>нение работ) в отношении муниципальных учреждений Угличского муниц</w:t>
      </w:r>
      <w:r w:rsidRPr="00507D02">
        <w:rPr>
          <w:rFonts w:ascii="Times New Roman" w:hAnsi="Times New Roman"/>
          <w:sz w:val="28"/>
          <w:szCs w:val="28"/>
        </w:rPr>
        <w:t>и</w:t>
      </w:r>
      <w:r w:rsidRPr="00507D02">
        <w:rPr>
          <w:rFonts w:ascii="Times New Roman" w:hAnsi="Times New Roman"/>
          <w:sz w:val="28"/>
          <w:szCs w:val="28"/>
        </w:rPr>
        <w:t>пального района и финансового обеспечения выполнения муниципального задания»</w:t>
      </w:r>
      <w:r w:rsidR="00E57979" w:rsidRPr="00507D02">
        <w:rPr>
          <w:rFonts w:ascii="Times New Roman" w:hAnsi="Times New Roman"/>
          <w:sz w:val="28"/>
          <w:szCs w:val="28"/>
        </w:rPr>
        <w:t xml:space="preserve"> </w:t>
      </w:r>
      <w:r w:rsidR="00DA73F4" w:rsidRPr="00507D02">
        <w:rPr>
          <w:rFonts w:ascii="Times New Roman" w:hAnsi="Times New Roman"/>
          <w:sz w:val="28"/>
          <w:szCs w:val="28"/>
        </w:rPr>
        <w:t>(</w:t>
      </w:r>
      <w:r w:rsidR="008A5023" w:rsidRPr="00507D02">
        <w:rPr>
          <w:rFonts w:ascii="Times New Roman" w:hAnsi="Times New Roman"/>
          <w:sz w:val="28"/>
          <w:szCs w:val="28"/>
        </w:rPr>
        <w:t>в редакции  от 20.04.2017 №</w:t>
      </w:r>
      <w:r w:rsidR="00CA56AA" w:rsidRPr="00507D02">
        <w:rPr>
          <w:rFonts w:ascii="Times New Roman" w:hAnsi="Times New Roman"/>
          <w:sz w:val="28"/>
          <w:szCs w:val="28"/>
        </w:rPr>
        <w:t xml:space="preserve"> </w:t>
      </w:r>
      <w:r w:rsidR="008A5023" w:rsidRPr="00507D02">
        <w:rPr>
          <w:rFonts w:ascii="Times New Roman" w:hAnsi="Times New Roman"/>
          <w:sz w:val="28"/>
          <w:szCs w:val="28"/>
        </w:rPr>
        <w:t>510</w:t>
      </w:r>
      <w:r w:rsidR="00DA73F4" w:rsidRPr="00507D02">
        <w:rPr>
          <w:rFonts w:ascii="Times New Roman" w:hAnsi="Times New Roman"/>
          <w:sz w:val="28"/>
          <w:szCs w:val="28"/>
        </w:rPr>
        <w:t>)</w:t>
      </w:r>
      <w:r w:rsidR="00044FA5" w:rsidRPr="00507D02">
        <w:rPr>
          <w:rFonts w:ascii="Times New Roman" w:hAnsi="Times New Roman"/>
          <w:sz w:val="28"/>
          <w:szCs w:val="28"/>
        </w:rPr>
        <w:t xml:space="preserve">, </w:t>
      </w:r>
      <w:r w:rsidR="00A47687" w:rsidRPr="00507D02">
        <w:rPr>
          <w:rFonts w:ascii="Times New Roman" w:hAnsi="Times New Roman"/>
          <w:sz w:val="28"/>
          <w:szCs w:val="28"/>
        </w:rPr>
        <w:t xml:space="preserve"> </w:t>
      </w:r>
    </w:p>
    <w:p w:rsidR="00F16A21" w:rsidRPr="00507D02" w:rsidRDefault="00F16A21" w:rsidP="00D4538A">
      <w:pPr>
        <w:jc w:val="left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>ПРИКАЗЫВАЮ:</w:t>
      </w:r>
    </w:p>
    <w:p w:rsidR="00F16A21" w:rsidRPr="00507D02" w:rsidRDefault="00507D02" w:rsidP="00507D02">
      <w:pPr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 xml:space="preserve">        1. </w:t>
      </w:r>
      <w:r w:rsidR="009E2C80" w:rsidRPr="00507D02">
        <w:rPr>
          <w:rFonts w:ascii="Times New Roman" w:hAnsi="Times New Roman"/>
          <w:sz w:val="28"/>
          <w:szCs w:val="28"/>
        </w:rPr>
        <w:t xml:space="preserve">Внести изменения в приказ начальника Управления физической культуры, спорта и молодежной политики Администрации Угличского муниципального района (далее – УФКСиМП) от </w:t>
      </w:r>
      <w:r w:rsidRPr="00507D02">
        <w:rPr>
          <w:rFonts w:ascii="Times New Roman" w:hAnsi="Times New Roman"/>
          <w:sz w:val="28"/>
          <w:szCs w:val="28"/>
        </w:rPr>
        <w:t>20</w:t>
      </w:r>
      <w:r w:rsidR="009E2C80" w:rsidRPr="00507D02">
        <w:rPr>
          <w:rFonts w:ascii="Times New Roman" w:hAnsi="Times New Roman"/>
          <w:sz w:val="28"/>
          <w:szCs w:val="28"/>
        </w:rPr>
        <w:t>.0</w:t>
      </w:r>
      <w:r w:rsidRPr="00507D02">
        <w:rPr>
          <w:rFonts w:ascii="Times New Roman" w:hAnsi="Times New Roman"/>
          <w:sz w:val="28"/>
          <w:szCs w:val="28"/>
        </w:rPr>
        <w:t>9</w:t>
      </w:r>
      <w:r w:rsidR="009E2C80" w:rsidRPr="00507D02">
        <w:rPr>
          <w:rFonts w:ascii="Times New Roman" w:hAnsi="Times New Roman"/>
          <w:sz w:val="28"/>
          <w:szCs w:val="28"/>
        </w:rPr>
        <w:t xml:space="preserve">.2018 № </w:t>
      </w:r>
      <w:r w:rsidRPr="00507D02">
        <w:rPr>
          <w:rFonts w:ascii="Times New Roman" w:hAnsi="Times New Roman"/>
          <w:sz w:val="28"/>
          <w:szCs w:val="28"/>
        </w:rPr>
        <w:t>66</w:t>
      </w:r>
      <w:r w:rsidR="009E2C80" w:rsidRPr="00507D02">
        <w:rPr>
          <w:rFonts w:ascii="Times New Roman" w:hAnsi="Times New Roman"/>
          <w:sz w:val="28"/>
          <w:szCs w:val="28"/>
        </w:rPr>
        <w:t xml:space="preserve"> «</w:t>
      </w:r>
      <w:r w:rsidRPr="00507D02">
        <w:rPr>
          <w:rFonts w:ascii="Times New Roman" w:hAnsi="Times New Roman"/>
          <w:sz w:val="28"/>
          <w:szCs w:val="28"/>
        </w:rPr>
        <w:t>О внесении изменений в приказ от 20.09.2018 № 66 «Об утверждении муниципального задания на оказание муниципальных услуг (выпо</w:t>
      </w:r>
      <w:r w:rsidRPr="00507D02">
        <w:rPr>
          <w:rFonts w:ascii="Times New Roman" w:hAnsi="Times New Roman"/>
          <w:sz w:val="28"/>
          <w:szCs w:val="28"/>
        </w:rPr>
        <w:t>л</w:t>
      </w:r>
      <w:r w:rsidRPr="00507D02">
        <w:rPr>
          <w:rFonts w:ascii="Times New Roman" w:hAnsi="Times New Roman"/>
          <w:sz w:val="28"/>
          <w:szCs w:val="28"/>
        </w:rPr>
        <w:t>нение работ) МАУ  «СШ  «Витязь» УМР  на 2018 финансовый год и  плановый  период 2019-2020 годы»</w:t>
      </w:r>
      <w:r>
        <w:rPr>
          <w:rFonts w:ascii="Times New Roman" w:hAnsi="Times New Roman"/>
          <w:sz w:val="28"/>
          <w:szCs w:val="28"/>
        </w:rPr>
        <w:t>:</w:t>
      </w:r>
    </w:p>
    <w:p w:rsidR="009E2C80" w:rsidRPr="00507D02" w:rsidRDefault="009E2C80" w:rsidP="009E2C8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>1.1. Утвердить прилагаемое муниципальное задание на оказание  муниципальных услуг (выполнение работ) М</w:t>
      </w:r>
      <w:r w:rsidR="00DA73F4" w:rsidRPr="00507D02">
        <w:rPr>
          <w:rFonts w:ascii="Times New Roman" w:hAnsi="Times New Roman"/>
          <w:sz w:val="28"/>
          <w:szCs w:val="28"/>
        </w:rPr>
        <w:t>АУ</w:t>
      </w:r>
      <w:r w:rsidRPr="00507D02">
        <w:rPr>
          <w:rFonts w:ascii="Times New Roman" w:hAnsi="Times New Roman"/>
          <w:sz w:val="28"/>
          <w:szCs w:val="28"/>
        </w:rPr>
        <w:t xml:space="preserve"> «Спортивная школа «</w:t>
      </w:r>
      <w:r w:rsidR="00DA73F4" w:rsidRPr="00507D02">
        <w:rPr>
          <w:rFonts w:ascii="Times New Roman" w:hAnsi="Times New Roman"/>
          <w:sz w:val="28"/>
          <w:szCs w:val="28"/>
        </w:rPr>
        <w:t>Витязь</w:t>
      </w:r>
      <w:r w:rsidRPr="00507D02">
        <w:rPr>
          <w:rFonts w:ascii="Times New Roman" w:hAnsi="Times New Roman"/>
          <w:sz w:val="28"/>
          <w:szCs w:val="28"/>
        </w:rPr>
        <w:t xml:space="preserve">» </w:t>
      </w:r>
      <w:r w:rsidR="00DA73F4" w:rsidRPr="00507D02">
        <w:rPr>
          <w:rFonts w:ascii="Times New Roman" w:hAnsi="Times New Roman"/>
          <w:sz w:val="28"/>
          <w:szCs w:val="28"/>
        </w:rPr>
        <w:t xml:space="preserve">УМР </w:t>
      </w:r>
      <w:r w:rsidRPr="00507D02">
        <w:rPr>
          <w:rFonts w:ascii="Times New Roman" w:hAnsi="Times New Roman"/>
          <w:sz w:val="28"/>
          <w:szCs w:val="28"/>
        </w:rPr>
        <w:t xml:space="preserve"> на 2018 финансовый год и  плановый период 2019-2020 годов</w:t>
      </w:r>
      <w:r w:rsidR="00DA73F4" w:rsidRPr="00507D02">
        <w:rPr>
          <w:rFonts w:ascii="Times New Roman" w:hAnsi="Times New Roman"/>
          <w:sz w:val="28"/>
          <w:szCs w:val="28"/>
        </w:rPr>
        <w:t xml:space="preserve"> в новой редакции</w:t>
      </w:r>
      <w:r w:rsidRPr="00507D02">
        <w:rPr>
          <w:rFonts w:ascii="Times New Roman" w:hAnsi="Times New Roman"/>
          <w:sz w:val="28"/>
          <w:szCs w:val="28"/>
        </w:rPr>
        <w:t>.</w:t>
      </w:r>
    </w:p>
    <w:p w:rsidR="00221DE9" w:rsidRPr="00507D02" w:rsidRDefault="007C067E" w:rsidP="00221DE9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 xml:space="preserve">Директору МАУ </w:t>
      </w:r>
      <w:r w:rsidR="00221DE9" w:rsidRPr="00507D02">
        <w:rPr>
          <w:rFonts w:ascii="Times New Roman" w:hAnsi="Times New Roman"/>
          <w:sz w:val="28"/>
          <w:szCs w:val="28"/>
        </w:rPr>
        <w:t>Спортивн</w:t>
      </w:r>
      <w:r w:rsidR="002076D3" w:rsidRPr="00507D02">
        <w:rPr>
          <w:rFonts w:ascii="Times New Roman" w:hAnsi="Times New Roman"/>
          <w:sz w:val="28"/>
          <w:szCs w:val="28"/>
        </w:rPr>
        <w:t>ая школа</w:t>
      </w:r>
      <w:r w:rsidR="00221DE9" w:rsidRPr="00507D02">
        <w:rPr>
          <w:rFonts w:ascii="Times New Roman" w:hAnsi="Times New Roman"/>
          <w:sz w:val="28"/>
          <w:szCs w:val="28"/>
        </w:rPr>
        <w:t xml:space="preserve"> «Витязь»</w:t>
      </w:r>
      <w:r w:rsidR="00A47687" w:rsidRPr="00507D02">
        <w:rPr>
          <w:rFonts w:ascii="Times New Roman" w:hAnsi="Times New Roman"/>
          <w:sz w:val="28"/>
          <w:szCs w:val="28"/>
        </w:rPr>
        <w:t xml:space="preserve"> УМР</w:t>
      </w:r>
      <w:r w:rsidRPr="00507D02">
        <w:rPr>
          <w:rFonts w:ascii="Times New Roman" w:hAnsi="Times New Roman"/>
          <w:sz w:val="28"/>
          <w:szCs w:val="28"/>
        </w:rPr>
        <w:t xml:space="preserve"> (Волков</w:t>
      </w:r>
      <w:r w:rsidR="00221DE9" w:rsidRPr="00507D02">
        <w:rPr>
          <w:rFonts w:ascii="Times New Roman" w:hAnsi="Times New Roman"/>
          <w:sz w:val="28"/>
          <w:szCs w:val="28"/>
        </w:rPr>
        <w:t xml:space="preserve"> С.А.):</w:t>
      </w:r>
    </w:p>
    <w:p w:rsidR="00221DE9" w:rsidRPr="00507D02" w:rsidRDefault="00221DE9" w:rsidP="00221DE9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lastRenderedPageBreak/>
        <w:t>Организовать работу учреждения и обеспечить контроль за исполнением муниципального задания в полном объеме в течение года;</w:t>
      </w:r>
    </w:p>
    <w:p w:rsidR="00603447" w:rsidRPr="00507D02" w:rsidRDefault="00603447" w:rsidP="00603447">
      <w:pPr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>Осуществлять финансирование мероприятий, указанных в муниципальном задании, в пределах утвержденных бюджетных ассигнований.</w:t>
      </w:r>
    </w:p>
    <w:p w:rsidR="00DD50BB" w:rsidRPr="00507D02" w:rsidRDefault="005E4872" w:rsidP="00DD50BB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>Обеспечить р</w:t>
      </w:r>
      <w:r w:rsidR="00221DE9" w:rsidRPr="00507D02">
        <w:rPr>
          <w:rFonts w:ascii="Times New Roman" w:hAnsi="Times New Roman"/>
          <w:sz w:val="28"/>
          <w:szCs w:val="28"/>
        </w:rPr>
        <w:t>азме</w:t>
      </w:r>
      <w:r w:rsidRPr="00507D02">
        <w:rPr>
          <w:rFonts w:ascii="Times New Roman" w:hAnsi="Times New Roman"/>
          <w:sz w:val="28"/>
          <w:szCs w:val="28"/>
        </w:rPr>
        <w:t>щение</w:t>
      </w:r>
      <w:r w:rsidR="00221DE9" w:rsidRPr="00507D02">
        <w:rPr>
          <w:rFonts w:ascii="Times New Roman" w:hAnsi="Times New Roman"/>
          <w:sz w:val="28"/>
          <w:szCs w:val="28"/>
        </w:rPr>
        <w:t xml:space="preserve"> муниципально</w:t>
      </w:r>
      <w:r w:rsidRPr="00507D02">
        <w:rPr>
          <w:rFonts w:ascii="Times New Roman" w:hAnsi="Times New Roman"/>
          <w:sz w:val="28"/>
          <w:szCs w:val="28"/>
        </w:rPr>
        <w:t>го</w:t>
      </w:r>
      <w:r w:rsidR="00221DE9" w:rsidRPr="00507D02">
        <w:rPr>
          <w:rFonts w:ascii="Times New Roman" w:hAnsi="Times New Roman"/>
          <w:sz w:val="28"/>
          <w:szCs w:val="28"/>
        </w:rPr>
        <w:t xml:space="preserve"> задани</w:t>
      </w:r>
      <w:r w:rsidRPr="00507D02">
        <w:rPr>
          <w:rFonts w:ascii="Times New Roman" w:hAnsi="Times New Roman"/>
          <w:sz w:val="28"/>
          <w:szCs w:val="28"/>
        </w:rPr>
        <w:t>я</w:t>
      </w:r>
      <w:r w:rsidR="00221DE9" w:rsidRPr="00507D02">
        <w:rPr>
          <w:rFonts w:ascii="Times New Roman" w:hAnsi="Times New Roman"/>
          <w:sz w:val="28"/>
          <w:szCs w:val="28"/>
        </w:rPr>
        <w:t xml:space="preserve"> в установленном порядке в информационно-телекоммуникационной сети «Инте</w:t>
      </w:r>
      <w:r w:rsidR="008108B5" w:rsidRPr="00507D02">
        <w:rPr>
          <w:rFonts w:ascii="Times New Roman" w:hAnsi="Times New Roman"/>
          <w:sz w:val="28"/>
          <w:szCs w:val="28"/>
        </w:rPr>
        <w:t>р</w:t>
      </w:r>
      <w:r w:rsidR="00221DE9" w:rsidRPr="00507D02">
        <w:rPr>
          <w:rFonts w:ascii="Times New Roman" w:hAnsi="Times New Roman"/>
          <w:sz w:val="28"/>
          <w:szCs w:val="28"/>
        </w:rPr>
        <w:t>нет» на региональном сервисе «</w:t>
      </w:r>
      <w:r w:rsidR="00221DE9" w:rsidRPr="00507D02">
        <w:rPr>
          <w:rFonts w:ascii="Times New Roman" w:hAnsi="Times New Roman"/>
          <w:sz w:val="28"/>
          <w:szCs w:val="28"/>
          <w:lang w:val="en-US"/>
        </w:rPr>
        <w:t>Web</w:t>
      </w:r>
      <w:r w:rsidR="00221DE9" w:rsidRPr="00507D02">
        <w:rPr>
          <w:rFonts w:ascii="Times New Roman" w:hAnsi="Times New Roman"/>
          <w:sz w:val="28"/>
          <w:szCs w:val="28"/>
        </w:rPr>
        <w:t>-консолидация 86н» с последующим копированием на официальный сайт по размещению информации о государственных и муниципальных учреждениях (</w:t>
      </w:r>
      <w:hyperlink r:id="rId9" w:history="1">
        <w:r w:rsidR="00221DE9" w:rsidRPr="00507D0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21DE9" w:rsidRPr="00507D02">
          <w:rPr>
            <w:rStyle w:val="a3"/>
            <w:rFonts w:ascii="Times New Roman" w:hAnsi="Times New Roman"/>
            <w:sz w:val="28"/>
            <w:szCs w:val="28"/>
          </w:rPr>
          <w:t>.</w:t>
        </w:r>
        <w:r w:rsidR="00221DE9" w:rsidRPr="00507D02"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 w:rsidR="00221DE9" w:rsidRPr="00507D02">
          <w:rPr>
            <w:rStyle w:val="a3"/>
            <w:rFonts w:ascii="Times New Roman" w:hAnsi="Times New Roman"/>
            <w:sz w:val="28"/>
            <w:szCs w:val="28"/>
          </w:rPr>
          <w:t>.</w:t>
        </w:r>
        <w:r w:rsidR="00221DE9" w:rsidRPr="00507D02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="00221DE9" w:rsidRPr="00507D02">
          <w:rPr>
            <w:rStyle w:val="a3"/>
            <w:rFonts w:ascii="Times New Roman" w:hAnsi="Times New Roman"/>
            <w:sz w:val="28"/>
            <w:szCs w:val="28"/>
          </w:rPr>
          <w:t>.</w:t>
        </w:r>
        <w:r w:rsidR="00221DE9" w:rsidRPr="00507D0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21DE9" w:rsidRPr="00507D02">
        <w:rPr>
          <w:rFonts w:ascii="Times New Roman" w:hAnsi="Times New Roman"/>
          <w:sz w:val="28"/>
          <w:szCs w:val="28"/>
        </w:rPr>
        <w:t>)</w:t>
      </w:r>
      <w:r w:rsidR="00DD50BB" w:rsidRPr="00507D02">
        <w:rPr>
          <w:rFonts w:ascii="Times New Roman" w:hAnsi="Times New Roman"/>
          <w:sz w:val="28"/>
          <w:szCs w:val="28"/>
        </w:rPr>
        <w:t xml:space="preserve"> </w:t>
      </w:r>
      <w:r w:rsidR="00044FA5" w:rsidRPr="00507D02">
        <w:rPr>
          <w:rFonts w:ascii="Times New Roman" w:hAnsi="Times New Roman"/>
          <w:sz w:val="28"/>
          <w:szCs w:val="28"/>
        </w:rPr>
        <w:t xml:space="preserve">в течение 5 рабочих дней </w:t>
      </w:r>
      <w:r w:rsidRPr="00507D02">
        <w:rPr>
          <w:rFonts w:ascii="Times New Roman" w:hAnsi="Times New Roman"/>
          <w:sz w:val="28"/>
          <w:szCs w:val="28"/>
        </w:rPr>
        <w:t>и отчетов  о выполнении муниципального задания не реже чем 1 раз в квартал.</w:t>
      </w:r>
    </w:p>
    <w:p w:rsidR="005E4872" w:rsidRPr="00507D02" w:rsidRDefault="005E4872" w:rsidP="00DD50BB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 xml:space="preserve">Обеспечить предоставление учредителю на утверждение отчеты об исполнении муниципального задания в сроки, установленные в муниципальном задании. </w:t>
      </w:r>
    </w:p>
    <w:p w:rsidR="00221DE9" w:rsidRPr="00507D02" w:rsidRDefault="00DD50BB" w:rsidP="00F222A5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>Ведущему экономисту</w:t>
      </w:r>
      <w:r w:rsidR="003A77A7" w:rsidRPr="00507D02">
        <w:rPr>
          <w:rFonts w:ascii="Times New Roman" w:hAnsi="Times New Roman"/>
          <w:sz w:val="28"/>
          <w:szCs w:val="28"/>
        </w:rPr>
        <w:t xml:space="preserve"> УФКСиМП </w:t>
      </w:r>
      <w:r w:rsidR="00DA73F4" w:rsidRPr="00507D02">
        <w:rPr>
          <w:rFonts w:ascii="Times New Roman" w:hAnsi="Times New Roman"/>
          <w:sz w:val="28"/>
          <w:szCs w:val="28"/>
        </w:rPr>
        <w:t xml:space="preserve">АУМР </w:t>
      </w:r>
      <w:r w:rsidR="003A77A7" w:rsidRPr="00507D02">
        <w:rPr>
          <w:rFonts w:ascii="Times New Roman" w:hAnsi="Times New Roman"/>
          <w:sz w:val="28"/>
          <w:szCs w:val="28"/>
        </w:rPr>
        <w:t xml:space="preserve"> </w:t>
      </w:r>
      <w:r w:rsidRPr="00507D02">
        <w:rPr>
          <w:rFonts w:ascii="Times New Roman" w:hAnsi="Times New Roman"/>
          <w:sz w:val="28"/>
          <w:szCs w:val="28"/>
        </w:rPr>
        <w:t>Шляковой</w:t>
      </w:r>
      <w:r w:rsidR="003A77A7" w:rsidRPr="00507D02">
        <w:rPr>
          <w:rFonts w:ascii="Times New Roman" w:hAnsi="Times New Roman"/>
          <w:sz w:val="28"/>
          <w:szCs w:val="28"/>
        </w:rPr>
        <w:t xml:space="preserve"> А.А.</w:t>
      </w:r>
      <w:r w:rsidRPr="00507D02">
        <w:rPr>
          <w:rFonts w:ascii="Times New Roman" w:hAnsi="Times New Roman"/>
          <w:sz w:val="28"/>
          <w:szCs w:val="28"/>
        </w:rPr>
        <w:t xml:space="preserve"> </w:t>
      </w:r>
      <w:r w:rsidR="00106D29" w:rsidRPr="00507D02">
        <w:rPr>
          <w:rFonts w:ascii="Times New Roman" w:hAnsi="Times New Roman"/>
          <w:sz w:val="28"/>
          <w:szCs w:val="28"/>
        </w:rPr>
        <w:t xml:space="preserve">обеспечить </w:t>
      </w:r>
      <w:r w:rsidRPr="00507D02">
        <w:rPr>
          <w:rFonts w:ascii="Times New Roman" w:hAnsi="Times New Roman"/>
          <w:sz w:val="28"/>
          <w:szCs w:val="28"/>
        </w:rPr>
        <w:t>разме</w:t>
      </w:r>
      <w:r w:rsidR="00106D29" w:rsidRPr="00507D02">
        <w:rPr>
          <w:rFonts w:ascii="Times New Roman" w:hAnsi="Times New Roman"/>
          <w:sz w:val="28"/>
          <w:szCs w:val="28"/>
        </w:rPr>
        <w:t>щение</w:t>
      </w:r>
      <w:r w:rsidRPr="00507D02">
        <w:rPr>
          <w:rFonts w:ascii="Times New Roman" w:hAnsi="Times New Roman"/>
          <w:sz w:val="28"/>
          <w:szCs w:val="28"/>
        </w:rPr>
        <w:t xml:space="preserve"> муниципально</w:t>
      </w:r>
      <w:r w:rsidR="00106D29" w:rsidRPr="00507D02">
        <w:rPr>
          <w:rFonts w:ascii="Times New Roman" w:hAnsi="Times New Roman"/>
          <w:sz w:val="28"/>
          <w:szCs w:val="28"/>
        </w:rPr>
        <w:t>го</w:t>
      </w:r>
      <w:r w:rsidRPr="00507D02">
        <w:rPr>
          <w:rFonts w:ascii="Times New Roman" w:hAnsi="Times New Roman"/>
          <w:sz w:val="28"/>
          <w:szCs w:val="28"/>
        </w:rPr>
        <w:t xml:space="preserve"> задани</w:t>
      </w:r>
      <w:r w:rsidR="00106D29" w:rsidRPr="00507D02">
        <w:rPr>
          <w:rFonts w:ascii="Times New Roman" w:hAnsi="Times New Roman"/>
          <w:sz w:val="28"/>
          <w:szCs w:val="28"/>
        </w:rPr>
        <w:t>я</w:t>
      </w:r>
      <w:r w:rsidR="00221DE9" w:rsidRPr="00507D02">
        <w:rPr>
          <w:rFonts w:ascii="Times New Roman" w:hAnsi="Times New Roman"/>
          <w:sz w:val="28"/>
          <w:szCs w:val="28"/>
        </w:rPr>
        <w:t xml:space="preserve"> на официальн</w:t>
      </w:r>
      <w:r w:rsidR="00F222A5" w:rsidRPr="00507D02">
        <w:rPr>
          <w:rFonts w:ascii="Times New Roman" w:hAnsi="Times New Roman"/>
          <w:sz w:val="28"/>
          <w:szCs w:val="28"/>
        </w:rPr>
        <w:t>ом</w:t>
      </w:r>
      <w:r w:rsidR="00221DE9" w:rsidRPr="00507D02">
        <w:rPr>
          <w:rFonts w:ascii="Times New Roman" w:hAnsi="Times New Roman"/>
          <w:sz w:val="28"/>
          <w:szCs w:val="28"/>
        </w:rPr>
        <w:t xml:space="preserve"> сайт</w:t>
      </w:r>
      <w:r w:rsidR="00F222A5" w:rsidRPr="00507D02">
        <w:rPr>
          <w:rFonts w:ascii="Times New Roman" w:hAnsi="Times New Roman"/>
          <w:sz w:val="28"/>
          <w:szCs w:val="28"/>
        </w:rPr>
        <w:t>е</w:t>
      </w:r>
      <w:r w:rsidR="00221DE9" w:rsidRPr="00507D02">
        <w:rPr>
          <w:rFonts w:ascii="Times New Roman" w:hAnsi="Times New Roman"/>
          <w:sz w:val="28"/>
          <w:szCs w:val="28"/>
        </w:rPr>
        <w:t xml:space="preserve"> Админис</w:t>
      </w:r>
      <w:r w:rsidR="00474788" w:rsidRPr="00507D02">
        <w:rPr>
          <w:rFonts w:ascii="Times New Roman" w:hAnsi="Times New Roman"/>
          <w:sz w:val="28"/>
          <w:szCs w:val="28"/>
        </w:rPr>
        <w:t xml:space="preserve">трации Угличского муниципального района </w:t>
      </w:r>
      <w:r w:rsidR="008108B5" w:rsidRPr="00507D02">
        <w:rPr>
          <w:rFonts w:ascii="Times New Roman" w:hAnsi="Times New Roman"/>
          <w:sz w:val="28"/>
          <w:szCs w:val="28"/>
        </w:rPr>
        <w:t xml:space="preserve"> </w:t>
      </w:r>
      <w:r w:rsidR="00621749" w:rsidRPr="00507D02">
        <w:rPr>
          <w:rFonts w:ascii="Times New Roman" w:hAnsi="Times New Roman"/>
          <w:sz w:val="28"/>
          <w:szCs w:val="28"/>
        </w:rPr>
        <w:t>в течение 5 рабочих дней</w:t>
      </w:r>
      <w:r w:rsidR="008108B5" w:rsidRPr="00507D02">
        <w:rPr>
          <w:rFonts w:ascii="Times New Roman" w:hAnsi="Times New Roman"/>
          <w:b/>
          <w:sz w:val="28"/>
          <w:szCs w:val="28"/>
        </w:rPr>
        <w:t>.</w:t>
      </w:r>
    </w:p>
    <w:p w:rsidR="00F16A21" w:rsidRPr="00507D02" w:rsidRDefault="00F222A5" w:rsidP="00F222A5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 xml:space="preserve">4. </w:t>
      </w:r>
      <w:r w:rsidR="00F16A21" w:rsidRPr="00507D02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</w:t>
      </w:r>
      <w:r w:rsidR="008108B5" w:rsidRPr="00507D02">
        <w:rPr>
          <w:rFonts w:ascii="Times New Roman" w:hAnsi="Times New Roman"/>
          <w:sz w:val="28"/>
          <w:szCs w:val="28"/>
        </w:rPr>
        <w:t>возложить  на заместителя начальника УФКСиМП А</w:t>
      </w:r>
      <w:r w:rsidR="00474788" w:rsidRPr="00507D02">
        <w:rPr>
          <w:rFonts w:ascii="Times New Roman" w:hAnsi="Times New Roman"/>
          <w:sz w:val="28"/>
          <w:szCs w:val="28"/>
        </w:rPr>
        <w:t xml:space="preserve">дминистрации </w:t>
      </w:r>
      <w:r w:rsidR="008108B5" w:rsidRPr="00507D02">
        <w:rPr>
          <w:rFonts w:ascii="Times New Roman" w:hAnsi="Times New Roman"/>
          <w:sz w:val="28"/>
          <w:szCs w:val="28"/>
        </w:rPr>
        <w:t>УМР</w:t>
      </w:r>
      <w:r w:rsidR="00DD50BB" w:rsidRPr="00507D02">
        <w:rPr>
          <w:rFonts w:ascii="Times New Roman" w:hAnsi="Times New Roman"/>
          <w:sz w:val="28"/>
          <w:szCs w:val="28"/>
        </w:rPr>
        <w:t xml:space="preserve"> –</w:t>
      </w:r>
      <w:r w:rsidR="008108B5" w:rsidRPr="00507D02">
        <w:rPr>
          <w:rFonts w:ascii="Times New Roman" w:hAnsi="Times New Roman"/>
          <w:sz w:val="28"/>
          <w:szCs w:val="28"/>
        </w:rPr>
        <w:t xml:space="preserve"> </w:t>
      </w:r>
      <w:r w:rsidR="00DD50BB" w:rsidRPr="00507D02">
        <w:rPr>
          <w:rFonts w:ascii="Times New Roman" w:hAnsi="Times New Roman"/>
          <w:sz w:val="28"/>
          <w:szCs w:val="28"/>
        </w:rPr>
        <w:t xml:space="preserve">начальник отдела физической культуры и спорта  </w:t>
      </w:r>
      <w:r w:rsidR="008108B5" w:rsidRPr="00507D02">
        <w:rPr>
          <w:rFonts w:ascii="Times New Roman" w:hAnsi="Times New Roman"/>
          <w:sz w:val="28"/>
          <w:szCs w:val="28"/>
        </w:rPr>
        <w:t>Беликову</w:t>
      </w:r>
      <w:r w:rsidR="00474788" w:rsidRPr="00507D02">
        <w:rPr>
          <w:rFonts w:ascii="Times New Roman" w:hAnsi="Times New Roman"/>
          <w:sz w:val="28"/>
          <w:szCs w:val="28"/>
        </w:rPr>
        <w:t xml:space="preserve"> О.В</w:t>
      </w:r>
      <w:r w:rsidR="008108B5" w:rsidRPr="00507D02">
        <w:rPr>
          <w:rFonts w:ascii="Times New Roman" w:hAnsi="Times New Roman"/>
          <w:sz w:val="28"/>
          <w:szCs w:val="28"/>
        </w:rPr>
        <w:t>.</w:t>
      </w:r>
    </w:p>
    <w:p w:rsidR="00F16A21" w:rsidRDefault="00CA589C" w:rsidP="00214F18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07D02">
        <w:rPr>
          <w:rFonts w:ascii="Times New Roman" w:hAnsi="Times New Roman"/>
          <w:sz w:val="28"/>
          <w:szCs w:val="28"/>
        </w:rPr>
        <w:t>5</w:t>
      </w:r>
      <w:r w:rsidR="003C6EA9" w:rsidRPr="00507D02">
        <w:rPr>
          <w:rFonts w:ascii="Times New Roman" w:hAnsi="Times New Roman"/>
          <w:sz w:val="28"/>
          <w:szCs w:val="28"/>
        </w:rPr>
        <w:t xml:space="preserve">. </w:t>
      </w:r>
      <w:r w:rsidR="00F16A21" w:rsidRPr="00507D02">
        <w:rPr>
          <w:rFonts w:ascii="Times New Roman" w:hAnsi="Times New Roman"/>
          <w:sz w:val="28"/>
          <w:szCs w:val="28"/>
        </w:rPr>
        <w:t xml:space="preserve">Настоящий приказ вступает в силу с </w:t>
      </w:r>
      <w:r w:rsidR="008108B5" w:rsidRPr="00507D02">
        <w:rPr>
          <w:rFonts w:ascii="Times New Roman" w:hAnsi="Times New Roman"/>
          <w:sz w:val="28"/>
          <w:szCs w:val="28"/>
        </w:rPr>
        <w:t>момента подписания</w:t>
      </w:r>
      <w:r w:rsidR="00DA73F4" w:rsidRPr="00507D02">
        <w:rPr>
          <w:rFonts w:ascii="Times New Roman" w:hAnsi="Times New Roman"/>
          <w:sz w:val="28"/>
          <w:szCs w:val="28"/>
        </w:rPr>
        <w:t>.</w:t>
      </w:r>
      <w:r w:rsidR="008108B5">
        <w:rPr>
          <w:rFonts w:ascii="Times New Roman" w:hAnsi="Times New Roman"/>
          <w:sz w:val="28"/>
          <w:szCs w:val="28"/>
        </w:rPr>
        <w:t xml:space="preserve"> </w:t>
      </w:r>
    </w:p>
    <w:p w:rsidR="00F16A21" w:rsidRDefault="00F16A21" w:rsidP="00F16A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16A21" w:rsidRDefault="00F16A21" w:rsidP="00F16A21">
      <w:pPr>
        <w:tabs>
          <w:tab w:val="left" w:pos="8140"/>
        </w:tabs>
        <w:jc w:val="left"/>
        <w:rPr>
          <w:rFonts w:ascii="Times New Roman" w:hAnsi="Times New Roman"/>
          <w:sz w:val="28"/>
          <w:szCs w:val="28"/>
        </w:rPr>
      </w:pPr>
    </w:p>
    <w:p w:rsidR="0065118F" w:rsidRDefault="00A238A2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3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16A21">
        <w:rPr>
          <w:rFonts w:ascii="Times New Roman" w:hAnsi="Times New Roman"/>
          <w:sz w:val="28"/>
          <w:szCs w:val="28"/>
        </w:rPr>
        <w:t xml:space="preserve">ачальник управления                                                     </w:t>
      </w:r>
      <w:r w:rsidR="00152E39">
        <w:rPr>
          <w:rFonts w:ascii="Times New Roman" w:hAnsi="Times New Roman"/>
          <w:sz w:val="28"/>
          <w:szCs w:val="28"/>
        </w:rPr>
        <w:t>Л.А. Федорова</w:t>
      </w: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F7416B" w:rsidRDefault="00F7416B" w:rsidP="00152E39">
      <w:pPr>
        <w:tabs>
          <w:tab w:val="left" w:pos="8140"/>
        </w:tabs>
        <w:jc w:val="both"/>
        <w:rPr>
          <w:rFonts w:ascii="Times New Roman" w:hAnsi="Times New Roman"/>
          <w:sz w:val="28"/>
          <w:szCs w:val="28"/>
        </w:rPr>
      </w:pPr>
    </w:p>
    <w:p w:rsidR="00A6546B" w:rsidRP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 w:rsidRPr="00A6546B">
        <w:rPr>
          <w:rFonts w:ascii="Times New Roman" w:hAnsi="Times New Roman"/>
          <w:sz w:val="24"/>
          <w:szCs w:val="24"/>
        </w:rPr>
        <w:t>Ознакомлены:</w:t>
      </w:r>
    </w:p>
    <w:p w:rsidR="00A6546B" w:rsidRP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 w:rsidRPr="00A6546B">
        <w:rPr>
          <w:rFonts w:ascii="Times New Roman" w:hAnsi="Times New Roman"/>
          <w:sz w:val="24"/>
          <w:szCs w:val="24"/>
        </w:rPr>
        <w:t>Беликова О.В.___________</w:t>
      </w:r>
    </w:p>
    <w:p w:rsidR="00A6546B" w:rsidRP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 w:rsidRPr="00A6546B">
        <w:rPr>
          <w:rFonts w:ascii="Times New Roman" w:hAnsi="Times New Roman"/>
          <w:sz w:val="24"/>
          <w:szCs w:val="24"/>
        </w:rPr>
        <w:t>Шлякова А.А.___________</w:t>
      </w:r>
    </w:p>
    <w:p w:rsidR="00A6546B" w:rsidRPr="00A6546B" w:rsidRDefault="00A6546B" w:rsidP="00152E39">
      <w:pPr>
        <w:tabs>
          <w:tab w:val="left" w:pos="8140"/>
        </w:tabs>
        <w:jc w:val="both"/>
        <w:rPr>
          <w:rFonts w:ascii="Times New Roman" w:hAnsi="Times New Roman"/>
          <w:sz w:val="24"/>
          <w:szCs w:val="24"/>
        </w:rPr>
      </w:pPr>
      <w:r w:rsidRPr="00A6546B">
        <w:rPr>
          <w:rFonts w:ascii="Times New Roman" w:hAnsi="Times New Roman"/>
          <w:sz w:val="24"/>
          <w:szCs w:val="24"/>
        </w:rPr>
        <w:t>Волков С.А._____________</w:t>
      </w:r>
    </w:p>
    <w:p w:rsidR="0065118F" w:rsidRDefault="0065118F" w:rsidP="00F16A21">
      <w:pPr>
        <w:rPr>
          <w:rFonts w:ascii="Times New Roman" w:hAnsi="Times New Roman"/>
          <w:sz w:val="28"/>
          <w:szCs w:val="28"/>
        </w:rPr>
      </w:pPr>
    </w:p>
    <w:p w:rsidR="0065118F" w:rsidRDefault="0065118F" w:rsidP="00F16A21">
      <w:pPr>
        <w:rPr>
          <w:rFonts w:ascii="Times New Roman" w:hAnsi="Times New Roman"/>
          <w:sz w:val="28"/>
          <w:szCs w:val="28"/>
        </w:rPr>
        <w:sectPr w:rsidR="0065118F" w:rsidSect="00762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C80" w:rsidRPr="0065118F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18F"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9E2C80" w:rsidRPr="0065118F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18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начальника </w:t>
      </w:r>
    </w:p>
    <w:p w:rsidR="009E2C80" w:rsidRPr="0065118F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18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Управления физической культуры, спорта и </w:t>
      </w:r>
    </w:p>
    <w:p w:rsidR="009E2C80" w:rsidRPr="0065118F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18F">
        <w:rPr>
          <w:rFonts w:ascii="Times New Roman" w:eastAsia="Times New Roman" w:hAnsi="Times New Roman"/>
          <w:sz w:val="24"/>
          <w:szCs w:val="24"/>
          <w:lang w:eastAsia="ru-RU"/>
        </w:rPr>
        <w:t>молодежной политики Администрации</w:t>
      </w:r>
    </w:p>
    <w:p w:rsidR="009E2C80" w:rsidRPr="0065118F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118F">
        <w:rPr>
          <w:rFonts w:ascii="Times New Roman" w:eastAsia="Times New Roman" w:hAnsi="Times New Roman"/>
          <w:sz w:val="24"/>
          <w:szCs w:val="24"/>
          <w:lang w:eastAsia="ru-RU"/>
        </w:rPr>
        <w:t xml:space="preserve">Угличского муниципального района </w:t>
      </w:r>
    </w:p>
    <w:p w:rsidR="009E2C80" w:rsidRPr="0065118F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78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87FDB">
        <w:rPr>
          <w:rFonts w:ascii="Times New Roman" w:eastAsia="Times New Roman" w:hAnsi="Times New Roman"/>
          <w:sz w:val="24"/>
          <w:szCs w:val="24"/>
          <w:lang w:eastAsia="ru-RU"/>
        </w:rPr>
        <w:t>18.12.</w:t>
      </w:r>
      <w:r w:rsidRPr="00474788">
        <w:rPr>
          <w:rFonts w:ascii="Times New Roman" w:eastAsia="Times New Roman" w:hAnsi="Times New Roman"/>
          <w:sz w:val="24"/>
          <w:szCs w:val="24"/>
          <w:lang w:eastAsia="ru-RU"/>
        </w:rPr>
        <w:t xml:space="preserve">2018. № </w:t>
      </w:r>
      <w:r w:rsidR="00A87FDB">
        <w:rPr>
          <w:rFonts w:ascii="Times New Roman" w:eastAsia="Times New Roman" w:hAnsi="Times New Roman"/>
          <w:sz w:val="24"/>
          <w:szCs w:val="24"/>
          <w:lang w:eastAsia="ru-RU"/>
        </w:rPr>
        <w:t>94</w:t>
      </w:r>
      <w:r w:rsidRPr="006511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E2C80" w:rsidRPr="00603447" w:rsidRDefault="009E2C80" w:rsidP="009E2C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1" w:name="P121"/>
      <w:bookmarkEnd w:id="1"/>
      <w:r w:rsidRPr="00603447"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МУНИЦИПАЛЬНОЕ ЗАДАНИЕ</w:t>
      </w:r>
    </w:p>
    <w:p w:rsidR="009E2C80" w:rsidRPr="00603447" w:rsidRDefault="009E2C80" w:rsidP="009E2C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3447">
        <w:rPr>
          <w:rFonts w:ascii="Times New Roman" w:eastAsia="Times New Roman" w:hAnsi="Times New Roman"/>
          <w:b/>
          <w:sz w:val="20"/>
          <w:szCs w:val="20"/>
          <w:lang w:eastAsia="ru-RU"/>
        </w:rPr>
        <w:t>на оказание муниципальных услуг (выполнение работ) в отношении</w:t>
      </w:r>
    </w:p>
    <w:p w:rsidR="009E2C80" w:rsidRPr="00603447" w:rsidRDefault="009E2C80" w:rsidP="009E2C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4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муниципального автономного учреждения</w:t>
      </w:r>
    </w:p>
    <w:p w:rsidR="009E2C80" w:rsidRPr="00603447" w:rsidRDefault="009E2C80" w:rsidP="009E2C80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3447">
        <w:rPr>
          <w:rFonts w:ascii="Times New Roman" w:eastAsia="Times New Roman" w:hAnsi="Times New Roman"/>
          <w:b/>
          <w:sz w:val="20"/>
          <w:szCs w:val="20"/>
          <w:lang w:eastAsia="ru-RU"/>
        </w:rPr>
        <w:t>Спортивная школа «Витязь»  Угличского муниципального района</w:t>
      </w:r>
    </w:p>
    <w:p w:rsidR="009E2C80" w:rsidRPr="00603447" w:rsidRDefault="009E2C80" w:rsidP="009E2C80">
      <w:pPr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0344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на  2018 год</w:t>
      </w:r>
      <w:r w:rsidRPr="00603447">
        <w:rPr>
          <w:rFonts w:ascii="Times New Roman" w:hAnsi="Times New Roman"/>
          <w:b/>
          <w:sz w:val="20"/>
          <w:szCs w:val="20"/>
        </w:rPr>
        <w:t xml:space="preserve"> финансовый год и  плановый период 2019-2020 гг.</w:t>
      </w:r>
    </w:p>
    <w:p w:rsidR="009E2C80" w:rsidRPr="00603447" w:rsidRDefault="009E2C80" w:rsidP="009E2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603447" w:rsidRDefault="009E2C80" w:rsidP="009E2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03447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Основные виды деятельности муниципального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9E2C80" w:rsidRPr="00236C7A" w:rsidTr="00210F96">
        <w:tc>
          <w:tcPr>
            <w:tcW w:w="86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вида деятельности</w:t>
            </w:r>
          </w:p>
        </w:tc>
      </w:tr>
      <w:tr w:rsidR="009E2C80" w:rsidRPr="00236C7A" w:rsidTr="00210F96">
        <w:tc>
          <w:tcPr>
            <w:tcW w:w="86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92.61</w:t>
            </w:r>
          </w:p>
        </w:tc>
        <w:tc>
          <w:tcPr>
            <w:tcW w:w="111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Деятельность спортивных объектов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Часть 1. Сведения об оказываемых муниципальных услугах</w:t>
      </w: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Раздел </w:t>
      </w:r>
      <w:r w:rsidRPr="00236C7A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1"/>
        <w:gridCol w:w="8290"/>
      </w:tblGrid>
      <w:tr w:rsidR="009E2C80" w:rsidRPr="00236C7A" w:rsidTr="00210F96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Этап начальной подготовки –   восточное боевое единоборство (кудо)</w:t>
            </w:r>
          </w:p>
        </w:tc>
      </w:tr>
      <w:tr w:rsidR="009E2C80" w:rsidRPr="00236C7A" w:rsidTr="00210F96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БВ28</w:t>
            </w:r>
          </w:p>
        </w:tc>
      </w:tr>
      <w:tr w:rsidR="009E2C80" w:rsidRPr="00236C7A" w:rsidTr="00210F96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spacing w:line="276" w:lineRule="auto"/>
        <w:contextualSpacing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E2C80" w:rsidRPr="00236C7A" w:rsidRDefault="009E2C80" w:rsidP="009E2C80">
      <w:pPr>
        <w:spacing w:line="276" w:lineRule="auto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923"/>
        <w:gridCol w:w="2203"/>
        <w:gridCol w:w="3575"/>
        <w:gridCol w:w="1471"/>
        <w:gridCol w:w="1079"/>
        <w:gridCol w:w="1134"/>
        <w:gridCol w:w="1067"/>
      </w:tblGrid>
      <w:tr w:rsidR="009E2C80" w:rsidRPr="00236C7A" w:rsidTr="00210F96">
        <w:trPr>
          <w:trHeight w:val="247"/>
        </w:trPr>
        <w:tc>
          <w:tcPr>
            <w:tcW w:w="220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2C80" w:rsidRPr="00236C7A" w:rsidTr="00210F96">
        <w:trPr>
          <w:trHeight w:val="20"/>
        </w:trPr>
        <w:tc>
          <w:tcPr>
            <w:tcW w:w="220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49"/>
        </w:trPr>
        <w:tc>
          <w:tcPr>
            <w:tcW w:w="220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931900О.99.0.БВ28АГ75000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20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575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9E2C80" w:rsidRPr="00236C7A" w:rsidTr="00210F96">
        <w:trPr>
          <w:trHeight w:val="92"/>
        </w:trPr>
        <w:tc>
          <w:tcPr>
            <w:tcW w:w="9907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1936"/>
        <w:gridCol w:w="2219"/>
        <w:gridCol w:w="3599"/>
        <w:gridCol w:w="1481"/>
        <w:gridCol w:w="1011"/>
        <w:gridCol w:w="1107"/>
        <w:gridCol w:w="1110"/>
      </w:tblGrid>
      <w:tr w:rsidR="009E2C80" w:rsidRPr="00236C7A" w:rsidTr="00210F96">
        <w:trPr>
          <w:trHeight w:val="278"/>
          <w:tblHeader/>
        </w:trPr>
        <w:tc>
          <w:tcPr>
            <w:tcW w:w="2219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2C80" w:rsidRPr="00236C7A" w:rsidTr="00210F96">
        <w:trPr>
          <w:trHeight w:val="218"/>
          <w:tblHeader/>
        </w:trPr>
        <w:tc>
          <w:tcPr>
            <w:tcW w:w="2219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158"/>
          <w:tblHeader/>
        </w:trPr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93"/>
        </w:trPr>
        <w:tc>
          <w:tcPr>
            <w:tcW w:w="2219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931900О.99.0.БВ28АГ75000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3599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7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0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</w:p>
        </w:tc>
      </w:tr>
      <w:tr w:rsidR="009E2C80" w:rsidRPr="00236C7A" w:rsidTr="00210F96">
        <w:trPr>
          <w:trHeight w:val="122"/>
        </w:trPr>
        <w:tc>
          <w:tcPr>
            <w:tcW w:w="9973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2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1"/>
        <w:gridCol w:w="8290"/>
      </w:tblGrid>
      <w:tr w:rsidR="009E2C80" w:rsidRPr="00236C7A" w:rsidTr="00210F96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  <w:r w:rsidRPr="00236C7A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Тренировочный этап –   </w:t>
            </w: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</w:tr>
      <w:tr w:rsidR="009E2C80" w:rsidRPr="00236C7A" w:rsidTr="00210F96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БВ28</w:t>
            </w:r>
          </w:p>
        </w:tc>
      </w:tr>
      <w:tr w:rsidR="009E2C80" w:rsidRPr="00236C7A" w:rsidTr="00210F96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spacing w:line="276" w:lineRule="auto"/>
        <w:contextualSpacing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E2C80" w:rsidRPr="00236C7A" w:rsidRDefault="009E2C80" w:rsidP="009E2C80">
      <w:pPr>
        <w:spacing w:line="276" w:lineRule="auto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муниципальной услуги</w:t>
      </w:r>
      <w:r w:rsidRPr="00236C7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923"/>
        <w:gridCol w:w="2203"/>
        <w:gridCol w:w="3575"/>
        <w:gridCol w:w="1471"/>
        <w:gridCol w:w="1079"/>
        <w:gridCol w:w="1134"/>
        <w:gridCol w:w="1067"/>
      </w:tblGrid>
      <w:tr w:rsidR="009E2C80" w:rsidRPr="00236C7A" w:rsidTr="00210F96">
        <w:trPr>
          <w:trHeight w:val="247"/>
        </w:trPr>
        <w:tc>
          <w:tcPr>
            <w:tcW w:w="220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2C80" w:rsidRPr="00236C7A" w:rsidTr="00210F96">
        <w:trPr>
          <w:trHeight w:val="20"/>
        </w:trPr>
        <w:tc>
          <w:tcPr>
            <w:tcW w:w="220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49"/>
        </w:trPr>
        <w:tc>
          <w:tcPr>
            <w:tcW w:w="220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931900О.99.0.БВ28АГ76000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20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575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2C80" w:rsidRPr="00236C7A" w:rsidTr="00210F96">
        <w:trPr>
          <w:trHeight w:val="516"/>
        </w:trPr>
        <w:tc>
          <w:tcPr>
            <w:tcW w:w="9907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1936"/>
        <w:gridCol w:w="2219"/>
        <w:gridCol w:w="3599"/>
        <w:gridCol w:w="1481"/>
        <w:gridCol w:w="1011"/>
        <w:gridCol w:w="1107"/>
        <w:gridCol w:w="1110"/>
      </w:tblGrid>
      <w:tr w:rsidR="009E2C80" w:rsidRPr="00236C7A" w:rsidTr="00210F96">
        <w:trPr>
          <w:trHeight w:val="278"/>
          <w:tblHeader/>
        </w:trPr>
        <w:tc>
          <w:tcPr>
            <w:tcW w:w="2219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2C80" w:rsidRPr="00236C7A" w:rsidTr="00210F96">
        <w:trPr>
          <w:trHeight w:val="218"/>
          <w:tblHeader/>
        </w:trPr>
        <w:tc>
          <w:tcPr>
            <w:tcW w:w="2219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158"/>
          <w:tblHeader/>
        </w:trPr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93"/>
        </w:trPr>
        <w:tc>
          <w:tcPr>
            <w:tcW w:w="2219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931900О.99.0.БВ28АГ76000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3599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лиц, прошедших спортивную подготовку на этапах спортивной подготовки 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7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E2C80"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9E2C80"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2C80" w:rsidRPr="00236C7A" w:rsidTr="00210F96">
        <w:trPr>
          <w:trHeight w:val="122"/>
        </w:trPr>
        <w:tc>
          <w:tcPr>
            <w:tcW w:w="9973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</w:t>
      </w:r>
    </w:p>
    <w:tbl>
      <w:tblPr>
        <w:tblW w:w="146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1"/>
        <w:gridCol w:w="8290"/>
      </w:tblGrid>
      <w:tr w:rsidR="009E2C80" w:rsidRPr="00236C7A" w:rsidTr="00210F96">
        <w:trPr>
          <w:trHeight w:val="169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Спортивная подготовка по неолимпийским видам спорта</w:t>
            </w:r>
            <w:r w:rsidRPr="00236C7A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Этап </w:t>
            </w:r>
            <w:r w:rsidRPr="00236C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совершенствования спортивного мастерства</w:t>
            </w:r>
            <w:r w:rsidRPr="00236C7A">
              <w:rPr>
                <w:rFonts w:ascii="Times New Roman" w:eastAsia="Times New Roman" w:hAnsi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 xml:space="preserve"> –  </w:t>
            </w: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</w:tr>
      <w:tr w:rsidR="009E2C80" w:rsidRPr="00236C7A" w:rsidTr="00210F96">
        <w:trPr>
          <w:trHeight w:val="25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общероссийскому перечню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БВ28</w:t>
            </w:r>
          </w:p>
        </w:tc>
      </w:tr>
      <w:tr w:rsidR="009E2C80" w:rsidRPr="00236C7A" w:rsidTr="00210F96">
        <w:trPr>
          <w:trHeight w:val="74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spacing w:line="276" w:lineRule="auto"/>
        <w:contextualSpacing/>
        <w:jc w:val="left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E2C80" w:rsidRPr="00236C7A" w:rsidRDefault="009E2C80" w:rsidP="009E2C80">
      <w:pPr>
        <w:spacing w:line="276" w:lineRule="auto"/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муниципальной услуги:</w:t>
      </w:r>
    </w:p>
    <w:tbl>
      <w:tblPr>
        <w:tblW w:w="1465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923"/>
        <w:gridCol w:w="2203"/>
        <w:gridCol w:w="3575"/>
        <w:gridCol w:w="1471"/>
        <w:gridCol w:w="1079"/>
        <w:gridCol w:w="1134"/>
        <w:gridCol w:w="1067"/>
      </w:tblGrid>
      <w:tr w:rsidR="009E2C80" w:rsidRPr="00236C7A" w:rsidTr="00210F96">
        <w:trPr>
          <w:trHeight w:val="247"/>
        </w:trPr>
        <w:tc>
          <w:tcPr>
            <w:tcW w:w="220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2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0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46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80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2C80" w:rsidRPr="00236C7A" w:rsidTr="00210F96">
        <w:trPr>
          <w:trHeight w:val="20"/>
        </w:trPr>
        <w:tc>
          <w:tcPr>
            <w:tcW w:w="220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49"/>
        </w:trPr>
        <w:tc>
          <w:tcPr>
            <w:tcW w:w="220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931900О.99.0.БВ28АГ77000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20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575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процент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E2C80" w:rsidRPr="00236C7A" w:rsidTr="00210F96">
        <w:trPr>
          <w:trHeight w:val="92"/>
        </w:trPr>
        <w:tc>
          <w:tcPr>
            <w:tcW w:w="9907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</w:t>
            </w:r>
          </w:p>
        </w:tc>
        <w:tc>
          <w:tcPr>
            <w:tcW w:w="147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муниципальной услуги:</w:t>
      </w:r>
    </w:p>
    <w:tbl>
      <w:tblPr>
        <w:tblW w:w="1468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9"/>
        <w:gridCol w:w="1936"/>
        <w:gridCol w:w="2219"/>
        <w:gridCol w:w="3599"/>
        <w:gridCol w:w="1481"/>
        <w:gridCol w:w="1011"/>
        <w:gridCol w:w="1107"/>
        <w:gridCol w:w="1110"/>
      </w:tblGrid>
      <w:tr w:rsidR="009E2C80" w:rsidRPr="00236C7A" w:rsidTr="00210F96">
        <w:trPr>
          <w:trHeight w:val="278"/>
          <w:tblHeader/>
        </w:trPr>
        <w:tc>
          <w:tcPr>
            <w:tcW w:w="2219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19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80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28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2C80" w:rsidRPr="00236C7A" w:rsidTr="00210F96">
        <w:trPr>
          <w:trHeight w:val="218"/>
          <w:tblHeader/>
        </w:trPr>
        <w:tc>
          <w:tcPr>
            <w:tcW w:w="2219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9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158"/>
          <w:tblHeader/>
        </w:trPr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93"/>
        </w:trPr>
        <w:tc>
          <w:tcPr>
            <w:tcW w:w="2219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931900О.99.0.БВ28АГ77000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219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3599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9E2C80" w:rsidRPr="00236C7A" w:rsidTr="00210F96">
        <w:trPr>
          <w:trHeight w:val="122"/>
        </w:trPr>
        <w:tc>
          <w:tcPr>
            <w:tcW w:w="9973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8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1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236C7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Порядок оказания муниципальной услуги (перечень и реквизиты НПА, регулирующих порядок оказания муниципальной услуги):</w:t>
      </w:r>
    </w:p>
    <w:tbl>
      <w:tblPr>
        <w:tblW w:w="1454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483"/>
        <w:gridCol w:w="2846"/>
        <w:gridCol w:w="4505"/>
        <w:gridCol w:w="2013"/>
      </w:tblGrid>
      <w:tr w:rsidR="009E2C80" w:rsidRPr="00236C7A" w:rsidTr="00210F96">
        <w:trPr>
          <w:trHeight w:val="411"/>
        </w:trPr>
        <w:tc>
          <w:tcPr>
            <w:tcW w:w="269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48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4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6518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НПА, регулирующего порядок оказания муниципальной услуги)</w:t>
            </w:r>
          </w:p>
        </w:tc>
      </w:tr>
      <w:tr w:rsidR="009E2C80" w:rsidRPr="00236C7A" w:rsidTr="00210F96">
        <w:trPr>
          <w:trHeight w:val="209"/>
        </w:trPr>
        <w:tc>
          <w:tcPr>
            <w:tcW w:w="269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0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НПА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 НПА, принявший орган, название)</w:t>
            </w:r>
          </w:p>
        </w:tc>
        <w:tc>
          <w:tcPr>
            <w:tcW w:w="201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Дата, № НПА</w:t>
            </w:r>
          </w:p>
        </w:tc>
      </w:tr>
      <w:tr w:rsidR="009E2C80" w:rsidRPr="00236C7A" w:rsidTr="00210F96">
        <w:trPr>
          <w:trHeight w:val="25"/>
        </w:trPr>
        <w:tc>
          <w:tcPr>
            <w:tcW w:w="269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0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E2C80" w:rsidRPr="00236C7A" w:rsidTr="00210F96">
        <w:trPr>
          <w:trHeight w:val="1003"/>
        </w:trPr>
        <w:tc>
          <w:tcPr>
            <w:tcW w:w="2694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931900О.99.0.БВ28АГ75000</w:t>
            </w:r>
          </w:p>
          <w:p w:rsidR="009E2C80" w:rsidRPr="00236C7A" w:rsidRDefault="009E2C80" w:rsidP="00210F96">
            <w:pPr>
              <w:tabs>
                <w:tab w:val="left" w:pos="170"/>
              </w:tabs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84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450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начальника УФКСиМП АУМР</w:t>
            </w:r>
          </w:p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«Об утверждении Базовых требований к</w:t>
            </w:r>
          </w:p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качеству муниципальных услуг</w:t>
            </w:r>
          </w:p>
          <w:p w:rsidR="009E2C80" w:rsidRPr="00236C7A" w:rsidRDefault="009E2C80" w:rsidP="00210F96">
            <w:pPr>
              <w:spacing w:line="48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МАУ  «Спортивный клуб «Витязь»»</w:t>
            </w:r>
          </w:p>
        </w:tc>
        <w:tc>
          <w:tcPr>
            <w:tcW w:w="201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119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29.12.2015.</w:t>
            </w:r>
          </w:p>
        </w:tc>
      </w:tr>
      <w:tr w:rsidR="009E2C80" w:rsidRPr="00236C7A" w:rsidTr="00210F96">
        <w:trPr>
          <w:trHeight w:val="32"/>
        </w:trPr>
        <w:tc>
          <w:tcPr>
            <w:tcW w:w="2694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931900О.99.0.БВ28АГ76000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8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84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450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начальника УФКСиМП АУМР</w:t>
            </w:r>
          </w:p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«Об утверждении Базовых требований к</w:t>
            </w:r>
          </w:p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качеству муниципальных услуг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МАУ  «Спортивный клуб «Витязь»»</w:t>
            </w:r>
          </w:p>
        </w:tc>
        <w:tc>
          <w:tcPr>
            <w:tcW w:w="201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119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29.12.2015.</w:t>
            </w:r>
          </w:p>
        </w:tc>
      </w:tr>
      <w:tr w:rsidR="009E2C80" w:rsidRPr="00236C7A" w:rsidTr="00210F96">
        <w:trPr>
          <w:trHeight w:val="32"/>
        </w:trPr>
        <w:tc>
          <w:tcPr>
            <w:tcW w:w="2694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931900О.99.0.БВ28АГ77000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48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Восточное боевое единоборство (кудо)</w:t>
            </w:r>
          </w:p>
        </w:tc>
        <w:tc>
          <w:tcPr>
            <w:tcW w:w="284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450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начальника УФКСиМП АУМР</w:t>
            </w:r>
          </w:p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«Об утверждении Базовых требований к</w:t>
            </w:r>
          </w:p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качеству муниципальных услуг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hAnsi="Times New Roman"/>
                <w:sz w:val="20"/>
                <w:szCs w:val="20"/>
              </w:rPr>
              <w:t>МАУ  «Спортивный клуб «Витязь»»</w:t>
            </w:r>
          </w:p>
        </w:tc>
        <w:tc>
          <w:tcPr>
            <w:tcW w:w="201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119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29.12.2015.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Часть 2. Сведения о выполняемых работах</w:t>
      </w: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1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29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Обеспечение участия лиц, проходящих спортивную подготовку, в региональных спортивных соревнованиях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022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01"/>
          <w:tblHeader/>
        </w:trPr>
        <w:tc>
          <w:tcPr>
            <w:tcW w:w="2127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022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127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12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2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127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931900.Р.76.1.01040051001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22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призовых мест,  занятых спортсменами,  направленными на региональные соревнования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50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</w:t>
      </w:r>
      <w:r w:rsidRPr="00236C7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2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29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 xml:space="preserve">Обеспечение участия лиц, проходящих спортивную подготовку, во Всероссийских  спортивных соревнованиях 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404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931900.Р.76.1.01040053001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pacing w:val="-10"/>
                <w:sz w:val="20"/>
                <w:szCs w:val="20"/>
                <w:lang w:eastAsia="ru-RU"/>
              </w:rPr>
              <w:t>Всероссийских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призовых мест,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занятых спортсменами,  направленными на всероссийские соревнования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931900.Р.76.1.01040053001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Всероссийские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293"/>
      </w:tblGrid>
      <w:tr w:rsidR="009E2C80" w:rsidRPr="00236C7A" w:rsidTr="00210F96">
        <w:trPr>
          <w:trHeight w:val="32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Обеспечение участия лиц, проходящих спортивную подготовку, в межрегиональных  спортивных соревнованиях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931900.Р.76.1.01040052001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призовых мест, занятых спортсменами,   направленными на межрегиональные  соревнования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26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931900.Р.76.1.01040052001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9E2C80" w:rsidRPr="00236C7A" w:rsidRDefault="00490E0B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="00490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490E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4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29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Организация и проведение официальных спортивных муниципальных  мероприятий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0096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931900.Р.76.1.00960056001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организованных и проведенных официальных спортивных мероприятий  в соответствии с положением о проведении спортивного мероприятия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 с упоминанием  о  мероприятии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931900.Р.76.1.00960056001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5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0102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интересах общества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243"/>
        <w:gridCol w:w="1276"/>
        <w:gridCol w:w="1275"/>
        <w:gridCol w:w="127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4836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2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931900.Р.76.1.01020032001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обоснованных жалоб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групп с количеством занимающихся более 15 человек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931900.Р.76.1.01020032001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 часов на организацию и проведение спортивно-оздоровительной работы по развитию физической культуры и спорта среди различных групп населения 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10" w:type="dxa"/>
          </w:tcPr>
          <w:p w:rsidR="009E2C80" w:rsidRPr="00236C7A" w:rsidRDefault="00490E0B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11 856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(6 часов х52 недели)</w:t>
            </w:r>
          </w:p>
        </w:tc>
        <w:tc>
          <w:tcPr>
            <w:tcW w:w="1106" w:type="dxa"/>
          </w:tcPr>
          <w:p w:rsidR="009E2C80" w:rsidRPr="00236C7A" w:rsidRDefault="00490E0B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11 856</w:t>
            </w:r>
          </w:p>
        </w:tc>
        <w:tc>
          <w:tcPr>
            <w:tcW w:w="1476" w:type="dxa"/>
          </w:tcPr>
          <w:p w:rsidR="009E2C80" w:rsidRPr="00236C7A" w:rsidRDefault="00490E0B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11 856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привлеченных лиц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0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6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76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6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Организация и проведение официальных муниципальных  физкультурных (физкультурно – оздоровительных)  мероприятий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0055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4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931900.Р.76.1.00550056001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участников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243"/>
        <w:gridCol w:w="1245"/>
        <w:gridCol w:w="1306"/>
        <w:gridCol w:w="127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4836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4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931900.Р.76.1.00550056001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45" w:type="dxa"/>
          </w:tcPr>
          <w:p w:rsidR="009E2C80" w:rsidRPr="00236C7A" w:rsidRDefault="00F308CD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highlight w:val="yellow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7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Пропаганда физической культуры, спорта и здорового образа жизни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0069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</w:t>
      </w:r>
      <w:r w:rsidRPr="00236C7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931900.Р.76.1.00690014001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публикаций образовательно-просветительского характера в СМИ по физической культуре и спорту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54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Уровень удовлетворенности жителей объемом и качеством  мероприятий, направленных на пропаганду физической культуры и спорта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243"/>
        <w:gridCol w:w="1245"/>
        <w:gridCol w:w="1306"/>
        <w:gridCol w:w="127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4836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24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931900.Р.76.1.00690014001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24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2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5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8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</w:t>
            </w:r>
            <w:r w:rsidRPr="00236C7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0105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качества работы</w:t>
      </w:r>
      <w:r w:rsidRPr="00236C7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931900.Р.76.1.01050010001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</w:t>
      </w:r>
      <w:r w:rsidRPr="00236C7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931900.Р.76.1.01050010001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9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Организация и проведение официальных межрегиональных спортивных мероприятий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0096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01"/>
          <w:tblHeader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373"/>
          <w:tblHeader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70"/>
          <w:tblHeader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931900.Р.76.1.00960061001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участников 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организованных и проведенных официальных спортивных мероприятий в соответствии с положением о проведении спортивного мероприятия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9E2C80" w:rsidRPr="00236C7A" w:rsidTr="00210F96">
        <w:trPr>
          <w:trHeight w:val="375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публикаций с упоминанием  о  мероприятии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E2C80" w:rsidRPr="00236C7A" w:rsidTr="00210F96">
        <w:trPr>
          <w:trHeight w:val="270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 установленных показателей качества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работы: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47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59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год 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931900.Р.76.1.00960061001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мероприятий 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10" w:type="dxa"/>
          </w:tcPr>
          <w:p w:rsidR="009E2C80" w:rsidRPr="00236C7A" w:rsidRDefault="001C4549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6" w:type="dxa"/>
          </w:tcPr>
          <w:p w:rsidR="009E2C80" w:rsidRPr="00236C7A" w:rsidRDefault="00257FA4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10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3"/>
        <w:gridCol w:w="8663"/>
      </w:tblGrid>
      <w:tr w:rsidR="009E2C80" w:rsidRPr="00236C7A" w:rsidTr="00210F96">
        <w:trPr>
          <w:trHeight w:val="130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hAnsi="Times New Roman"/>
                <w:b/>
                <w:sz w:val="20"/>
                <w:szCs w:val="20"/>
              </w:rPr>
              <w:t>Организация деятельности специализированных (профильных) лагерей</w:t>
            </w:r>
          </w:p>
        </w:tc>
      </w:tr>
      <w:tr w:rsidR="009E2C80" w:rsidRPr="00236C7A" w:rsidTr="00210F96">
        <w:trPr>
          <w:trHeight w:val="243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услуги по региональному  перечню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0040</w:t>
            </w:r>
          </w:p>
        </w:tc>
      </w:tr>
      <w:tr w:rsidR="009E2C80" w:rsidRPr="00236C7A" w:rsidTr="00210F96">
        <w:trPr>
          <w:trHeight w:val="165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8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лица</w:t>
            </w:r>
          </w:p>
        </w:tc>
      </w:tr>
    </w:tbl>
    <w:p w:rsidR="009E2C80" w:rsidRPr="00236C7A" w:rsidRDefault="009E2C80" w:rsidP="009E2C80">
      <w:pPr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236C7A" w:rsidRDefault="009E2C80" w:rsidP="009E2C80">
      <w:pPr>
        <w:jc w:val="lef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Показатели объема муниципальной услуги:</w:t>
      </w:r>
    </w:p>
    <w:tbl>
      <w:tblPr>
        <w:tblW w:w="1465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6"/>
        <w:gridCol w:w="1933"/>
        <w:gridCol w:w="2214"/>
        <w:gridCol w:w="3593"/>
        <w:gridCol w:w="1478"/>
        <w:gridCol w:w="1010"/>
        <w:gridCol w:w="1106"/>
        <w:gridCol w:w="1106"/>
      </w:tblGrid>
      <w:tr w:rsidR="009E2C80" w:rsidRPr="00236C7A" w:rsidTr="00210F96">
        <w:trPr>
          <w:trHeight w:val="247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071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222" w:type="dxa"/>
            <w:gridSpan w:val="3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объема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9E2C80" w:rsidRPr="00236C7A" w:rsidTr="00210F96">
        <w:trPr>
          <w:trHeight w:val="88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измерения 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9E2C80" w:rsidRPr="00236C7A" w:rsidTr="00210F96">
        <w:trPr>
          <w:trHeight w:val="25"/>
        </w:trPr>
        <w:tc>
          <w:tcPr>
            <w:tcW w:w="221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  <w:vMerge w:val="restart"/>
          </w:tcPr>
          <w:p w:rsidR="009E2C80" w:rsidRPr="00236C7A" w:rsidRDefault="009E2C80" w:rsidP="00210F9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6C7A">
              <w:rPr>
                <w:rFonts w:ascii="Times New Roman" w:hAnsi="Times New Roman"/>
                <w:color w:val="000000"/>
                <w:sz w:val="20"/>
                <w:szCs w:val="20"/>
              </w:rPr>
              <w:t>841110.Р.76.1.00400010001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Летняя оздоровительная компания</w:t>
            </w:r>
          </w:p>
        </w:tc>
        <w:tc>
          <w:tcPr>
            <w:tcW w:w="2214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Число человеко-часов пребывания 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чел./час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5 400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человек </w:t>
            </w:r>
          </w:p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</w:tr>
      <w:tr w:rsidR="009E2C80" w:rsidRPr="00236C7A" w:rsidTr="00210F96">
        <w:trPr>
          <w:trHeight w:val="20"/>
        </w:trPr>
        <w:tc>
          <w:tcPr>
            <w:tcW w:w="2216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4" w:type="dxa"/>
            <w:vMerge/>
          </w:tcPr>
          <w:p w:rsidR="009E2C80" w:rsidRPr="00236C7A" w:rsidRDefault="009E2C80" w:rsidP="00210F96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человеко-дней пребывания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Чел./дней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</w:p>
        </w:tc>
      </w:tr>
      <w:tr w:rsidR="009E2C80" w:rsidRPr="00236C7A" w:rsidTr="00210F96">
        <w:trPr>
          <w:trHeight w:val="25"/>
        </w:trPr>
        <w:tc>
          <w:tcPr>
            <w:tcW w:w="9956" w:type="dxa"/>
            <w:gridSpan w:val="4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</w:t>
            </w:r>
          </w:p>
        </w:tc>
        <w:tc>
          <w:tcPr>
            <w:tcW w:w="147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10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6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9E2C80" w:rsidRPr="00236C7A" w:rsidRDefault="009E2C80" w:rsidP="009E2C80">
      <w:pPr>
        <w:widowControl w:val="0"/>
        <w:tabs>
          <w:tab w:val="right" w:pos="14572"/>
        </w:tabs>
        <w:autoSpaceDE w:val="0"/>
        <w:autoSpaceDN w:val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2C80" w:rsidRPr="00236C7A" w:rsidRDefault="009E2C80" w:rsidP="009E2C80">
      <w:pPr>
        <w:widowControl w:val="0"/>
        <w:tabs>
          <w:tab w:val="right" w:pos="14572"/>
        </w:tabs>
        <w:autoSpaceDE w:val="0"/>
        <w:autoSpaceDN w:val="0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условиям, порядку и результатам выполнения работ: Приложение к муниципальному заданию (техническое задание)</w:t>
      </w:r>
    </w:p>
    <w:p w:rsidR="009E2C80" w:rsidRPr="00236C7A" w:rsidRDefault="009E2C80" w:rsidP="009E2C80">
      <w:pPr>
        <w:widowControl w:val="0"/>
        <w:tabs>
          <w:tab w:val="left" w:pos="399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</w:p>
    <w:p w:rsidR="009E2C80" w:rsidRPr="00236C7A" w:rsidRDefault="009E2C80" w:rsidP="009E2C80">
      <w:pPr>
        <w:widowControl w:val="0"/>
        <w:tabs>
          <w:tab w:val="left" w:pos="399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236C7A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Часть 3. Прочие сведения о муниципальном задании</w:t>
      </w:r>
    </w:p>
    <w:p w:rsidR="009E2C80" w:rsidRPr="00236C7A" w:rsidRDefault="009E2C80" w:rsidP="009E2C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7797"/>
        <w:gridCol w:w="3118"/>
      </w:tblGrid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Изменение объемов оказания муниципальных услуг (выполнения работ) в муниципальном задании, в том числе в результате: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 Выявления необходимости оказания муниципальным учреждением муниципальных услуг (выполнения работ) сверх установленного в муниципальном задании;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 Выявления необходимости оказания (выполнения) муниципальным учреждением дополнительных муниципальных услуг (работ), не установленных в муниципальном задании;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 Выявления необходимости перераспределения объемов муниципального задания между муниципальными учреждениями;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 Изменение показателей объема и (или) качества оказания муниципальных услуг (выполнения работ) по результатам мониторинга на основании промежуточных отчетов об исполнении муниципального задания;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 Сокращение объема субсидии, предоставленной на выполнение муниципального задания (далее – субсидия), в том числе в результате уменьшения объемов ассигнований и лимитов бюджетных обязательств на финансовое обеспечение оказания муниципальных услуг (выполнения работ) в бюджете района;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 Изменение требований к другим параметрам, установленным в муниципальном задании, в том числе в результате изменений законодательства Российской Федерации и Ярославской области.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Ликвидация учреждения; реорганизация учреждения; исключение муниципальной услуги (работы) из ведомственного перечня муниципальных услуг (работ).</w:t>
            </w:r>
          </w:p>
        </w:tc>
      </w:tr>
      <w:tr w:rsidR="009E2C80" w:rsidRPr="00236C7A" w:rsidTr="00210F96">
        <w:tc>
          <w:tcPr>
            <w:tcW w:w="568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vMerge w:val="restart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779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311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2C80" w:rsidRPr="00236C7A" w:rsidTr="00210F96">
        <w:tc>
          <w:tcPr>
            <w:tcW w:w="568" w:type="dxa"/>
            <w:vMerge/>
          </w:tcPr>
          <w:p w:rsidR="009E2C80" w:rsidRPr="00236C7A" w:rsidRDefault="009E2C80" w:rsidP="00210F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shd w:val="clear" w:color="auto" w:fill="FFFFFF"/>
                <w:lang w:eastAsia="ru-RU"/>
              </w:rPr>
              <w:t>Предварительный контроль</w:t>
            </w: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  <w:t>, который включает в себя контроль за соответствием перечня оказываемых (выполняемых) муниципальным учреждением муниципальных услуг (выполнения работ) основным видам деятельности учреждения, предусмотренным учредительными документами.</w:t>
            </w: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  <w:t>осуществляемого на стадии формирования и утверждения муниципального задания</w:t>
            </w:r>
          </w:p>
        </w:tc>
      </w:tr>
      <w:tr w:rsidR="009E2C80" w:rsidRPr="00236C7A" w:rsidTr="00210F96">
        <w:tc>
          <w:tcPr>
            <w:tcW w:w="568" w:type="dxa"/>
            <w:vMerge/>
          </w:tcPr>
          <w:p w:rsidR="009E2C80" w:rsidRPr="00236C7A" w:rsidRDefault="009E2C80" w:rsidP="00210F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Текущий контроль </w:t>
            </w: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в части:</w:t>
            </w:r>
          </w:p>
          <w:p w:rsidR="009E2C80" w:rsidRPr="00236C7A" w:rsidRDefault="009E2C80" w:rsidP="00210F9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своевременности и полноты представления отчетности об исполнении муниципального задания на оказание муниципальных услуг (выполнение работ), отчетности по итогам финансового года;</w:t>
            </w:r>
          </w:p>
          <w:p w:rsidR="009E2C80" w:rsidRPr="00236C7A" w:rsidRDefault="009E2C80" w:rsidP="00210F9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динамики показателей, характеризующих качество оказываемых муниципальных услуг (выполнение работ);</w:t>
            </w:r>
          </w:p>
          <w:p w:rsidR="009E2C80" w:rsidRPr="00236C7A" w:rsidRDefault="009E2C80" w:rsidP="00210F96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выполнения муниципальными учреждениями установленных процедур оказания муниципальных услуг (выполнения работ).</w:t>
            </w:r>
          </w:p>
        </w:tc>
        <w:tc>
          <w:tcPr>
            <w:tcW w:w="311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shd w:val="clear" w:color="auto" w:fill="FFFFFF"/>
                <w:lang w:eastAsia="ru-RU"/>
              </w:rPr>
              <w:t>осуществляется в процессе выполнения муниципального задания</w:t>
            </w:r>
          </w:p>
        </w:tc>
      </w:tr>
      <w:tr w:rsidR="009E2C80" w:rsidRPr="00236C7A" w:rsidTr="00210F96">
        <w:tc>
          <w:tcPr>
            <w:tcW w:w="568" w:type="dxa"/>
            <w:vMerge/>
          </w:tcPr>
          <w:p w:rsidR="009E2C80" w:rsidRPr="00236C7A" w:rsidRDefault="009E2C80" w:rsidP="00210F96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797" w:type="dxa"/>
          </w:tcPr>
          <w:p w:rsidR="009E2C80" w:rsidRPr="00236C7A" w:rsidRDefault="009E2C80" w:rsidP="00210F96">
            <w:pPr>
              <w:shd w:val="clear" w:color="auto" w:fill="FFFFFF"/>
              <w:tabs>
                <w:tab w:val="left" w:pos="2175"/>
              </w:tabs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Проверки:</w:t>
            </w:r>
            <w:r w:rsidRPr="00236C7A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 xml:space="preserve"> </w:t>
            </w:r>
            <w:r w:rsidRPr="00236C7A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ab/>
            </w:r>
          </w:p>
          <w:p w:rsidR="009E2C80" w:rsidRPr="00236C7A" w:rsidRDefault="009E2C80" w:rsidP="00210F96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>камеральные проверки</w:t>
            </w: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 xml:space="preserve"> - проверки, которые проводятся по представленным документам и аналитическим материалам без выезда в учреждение или на место оказания услуг. Целью камеральной проверки является контроль за выполнением муниципального задания, в том числе за соответствием фактического объема услуг, оказанных муниципальными учреждениями, плановым значениям, установленным муниципальным заданием;</w:t>
            </w:r>
          </w:p>
          <w:p w:rsidR="009E2C80" w:rsidRPr="00236C7A" w:rsidRDefault="009E2C80" w:rsidP="00210F96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b/>
                <w:color w:val="1A171B"/>
                <w:sz w:val="20"/>
                <w:szCs w:val="20"/>
                <w:lang w:eastAsia="ru-RU"/>
              </w:rPr>
              <w:t>выездные проверки</w:t>
            </w: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 xml:space="preserve"> - проверки, которые проводятся по месту нахождения учреждения (проверка документов, процедур оказания муниципальных услуг, состояния материально-технической базы и прочих объектов контроля, используемых в процессе оказания муниципальных услуг). Предметом выездной проверки является проверка:</w:t>
            </w:r>
          </w:p>
          <w:p w:rsidR="009E2C80" w:rsidRPr="00236C7A" w:rsidRDefault="009E2C80" w:rsidP="00210F96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фактических объемов (содержания) предоставленных услуг планируемым показателям, определенным в муниципальном задании;</w:t>
            </w:r>
          </w:p>
          <w:p w:rsidR="009E2C80" w:rsidRPr="00236C7A" w:rsidRDefault="009E2C80" w:rsidP="00210F96">
            <w:pPr>
              <w:shd w:val="clear" w:color="auto" w:fill="FFFFFF"/>
              <w:spacing w:line="242" w:lineRule="atLeast"/>
              <w:jc w:val="both"/>
              <w:textAlignment w:val="baseline"/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color w:val="1A171B"/>
                <w:sz w:val="20"/>
                <w:szCs w:val="20"/>
                <w:lang w:eastAsia="ru-RU"/>
              </w:rPr>
              <w:t>- фактических показателей качества планируемым показателям, определенным в муниципальном задании в отношении качества.</w:t>
            </w:r>
          </w:p>
        </w:tc>
        <w:tc>
          <w:tcPr>
            <w:tcW w:w="311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Плановые -1 раз в год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Внеплановые – по мере необходимости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о выполнении муниципального задания формируется муниципальным учреждением по форме согласно приложению №2 к  Порядку формирования муниципального задания на оказание муниципальных услуг (выполнение работ) в отношении муниципальных учреждений Угличского муниципального района и финансового обеспечения выполнения муниципального задания, утвержденному Постановлением Администрации УМР от 14.12.2015 №1904 и предоставляется учредителю, размещается на официальном сайте муниципального учреждения.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Периодичность представления отчетов о выполнении муниципального задания</w:t>
            </w:r>
          </w:p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января следующего за отчетным  – по итогам года;   25 августа – по итогам за полугодие, 25 апреля 25 ноября- по итогам за квартал.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 по итогам года предоставляется учредителю не позднее 01 февраля года, следующего за отчетным, в составе отчета о результатах деятельности муниципального учреждения и об использовании закрепленного за ним имущества, порядок составления и утверждения которого устанавливается учредителем</w:t>
            </w:r>
            <w:r w:rsidRPr="00236C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9E2C80" w:rsidRPr="00236C7A" w:rsidTr="00210F96">
        <w:tc>
          <w:tcPr>
            <w:tcW w:w="568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10915" w:type="dxa"/>
            <w:gridSpan w:val="2"/>
          </w:tcPr>
          <w:p w:rsidR="009E2C80" w:rsidRPr="00236C7A" w:rsidRDefault="009E2C80" w:rsidP="00210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C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</w:tbl>
    <w:p w:rsidR="009E2C80" w:rsidRPr="00236C7A" w:rsidRDefault="009E2C80" w:rsidP="009E2C8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/>
          <w:sz w:val="20"/>
          <w:szCs w:val="20"/>
          <w:lang w:eastAsia="ru-RU"/>
        </w:rPr>
        <w:sectPr w:rsidR="009E2C80" w:rsidRPr="00236C7A" w:rsidSect="00603447">
          <w:pgSz w:w="16840" w:h="11907" w:orient="landscape" w:code="9"/>
          <w:pgMar w:top="568" w:right="1134" w:bottom="1134" w:left="1134" w:header="708" w:footer="708" w:gutter="0"/>
          <w:cols w:space="708"/>
          <w:docGrid w:linePitch="360"/>
        </w:sectPr>
      </w:pPr>
    </w:p>
    <w:p w:rsidR="009E2C80" w:rsidRPr="001E390C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/>
        </w:rPr>
      </w:pPr>
      <w:r w:rsidRPr="00236C7A">
        <w:rPr>
          <w:rFonts w:ascii="Times New Roman" w:eastAsia="Times New Roman" w:hAnsi="Times New Roman"/>
          <w:color w:val="000000"/>
          <w:sz w:val="20"/>
          <w:szCs w:val="20"/>
          <w:lang/>
        </w:rPr>
        <w:t xml:space="preserve">                                                                                      </w:t>
      </w:r>
      <w:r w:rsidRPr="001E39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Приложение к </w:t>
      </w:r>
    </w:p>
    <w:p w:rsidR="009E2C80" w:rsidRPr="001E390C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0C">
        <w:rPr>
          <w:rFonts w:ascii="Times New Roman" w:eastAsia="Times New Roman" w:hAnsi="Times New Roman"/>
          <w:color w:val="000000"/>
          <w:sz w:val="24"/>
          <w:szCs w:val="24"/>
          <w:lang/>
        </w:rPr>
        <w:t xml:space="preserve"> м</w:t>
      </w:r>
      <w:r w:rsidRPr="001E390C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униципальному заданию </w:t>
      </w:r>
    </w:p>
    <w:p w:rsidR="009E2C80" w:rsidRPr="001E390C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0C">
        <w:rPr>
          <w:rFonts w:ascii="Times New Roman" w:eastAsia="Times New Roman" w:hAnsi="Times New Roman"/>
          <w:sz w:val="24"/>
          <w:szCs w:val="24"/>
          <w:lang w:eastAsia="ru-RU"/>
        </w:rPr>
        <w:t>на оказание муниципальных услуг (выполнение работ)</w:t>
      </w:r>
    </w:p>
    <w:p w:rsidR="009E2C80" w:rsidRPr="001E390C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90C">
        <w:rPr>
          <w:rFonts w:ascii="Times New Roman" w:eastAsia="Times New Roman" w:hAnsi="Times New Roman"/>
          <w:sz w:val="24"/>
          <w:szCs w:val="24"/>
          <w:lang w:eastAsia="ru-RU"/>
        </w:rPr>
        <w:t xml:space="preserve"> МУА Спортивная школа «Витязь»  УМР  на  2018 год</w:t>
      </w:r>
    </w:p>
    <w:p w:rsidR="009E2C80" w:rsidRPr="00236C7A" w:rsidRDefault="009E2C80" w:rsidP="009E2C8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2C80" w:rsidRPr="009E2C80" w:rsidRDefault="009E2C80" w:rsidP="009E2C80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9E2C80">
        <w:rPr>
          <w:rFonts w:ascii="Times New Roman" w:hAnsi="Times New Roman"/>
          <w:b/>
          <w:bCs/>
          <w:color w:val="000000"/>
          <w:sz w:val="20"/>
          <w:szCs w:val="20"/>
        </w:rPr>
        <w:t>ТЕХНИЧЕСКОЕ ЗАДАНИЕ</w:t>
      </w:r>
    </w:p>
    <w:p w:rsidR="009E2C80" w:rsidRPr="009E2C80" w:rsidRDefault="009E2C80" w:rsidP="009E2C80">
      <w:pPr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E2C80">
        <w:rPr>
          <w:rFonts w:ascii="Times New Roman" w:hAnsi="Times New Roman"/>
          <w:b/>
          <w:color w:val="000000"/>
          <w:sz w:val="20"/>
          <w:szCs w:val="20"/>
        </w:rPr>
        <w:t>МАУ Спортивная школа « Витязь УМР 2018 год</w:t>
      </w:r>
    </w:p>
    <w:p w:rsidR="009E2C80" w:rsidRPr="009E2C80" w:rsidRDefault="009E2C80" w:rsidP="009E2C80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675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1026"/>
        <w:gridCol w:w="2534"/>
        <w:gridCol w:w="1815"/>
        <w:gridCol w:w="1702"/>
        <w:gridCol w:w="918"/>
        <w:gridCol w:w="956"/>
        <w:gridCol w:w="724"/>
      </w:tblGrid>
      <w:tr w:rsidR="009E2C80" w:rsidRPr="009E2C80" w:rsidTr="00210F96">
        <w:trPr>
          <w:trHeight w:val="525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работы</w:t>
            </w:r>
            <w:r w:rsidRPr="009E2C8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показателя/</w:t>
            </w:r>
          </w:p>
          <w:p w:rsidR="009E2C80" w:rsidRPr="009E2C80" w:rsidRDefault="009E2C80" w:rsidP="00210F96">
            <w:pPr>
              <w:suppressAutoHyphens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результата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Планируемый результат выполнения работы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C80" w:rsidRPr="009E2C80" w:rsidRDefault="009E2C80" w:rsidP="00210F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C80" w:rsidRPr="009E2C80" w:rsidRDefault="009E2C80" w:rsidP="00210F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C80" w:rsidRPr="009E2C80" w:rsidRDefault="009E2C80" w:rsidP="00210F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C80" w:rsidRPr="009E2C80" w:rsidRDefault="009E2C80" w:rsidP="00210F9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A87FDB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F308CD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A87FDB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Обеспечение участия лиц, проходящих спортивные подготовку в  спортивных мероприятиях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Количество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1C4549" w:rsidP="00210F9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 w:rsidR="00F308C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/>
                <w:sz w:val="20"/>
                <w:szCs w:val="20"/>
              </w:rPr>
            </w:pPr>
            <w:r w:rsidRPr="009E2C80">
              <w:rPr>
                <w:b/>
                <w:sz w:val="20"/>
                <w:szCs w:val="20"/>
              </w:rPr>
              <w:t>Региональные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numPr>
                <w:ilvl w:val="0"/>
                <w:numId w:val="10"/>
              </w:numPr>
              <w:suppressAutoHyphens/>
              <w:snapToGrid w:val="0"/>
              <w:ind w:left="50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color w:val="000000"/>
                <w:sz w:val="20"/>
                <w:szCs w:val="20"/>
              </w:rPr>
            </w:pPr>
            <w:r w:rsidRPr="009E2C80">
              <w:rPr>
                <w:color w:val="000000"/>
                <w:sz w:val="20"/>
                <w:szCs w:val="20"/>
              </w:rPr>
              <w:t>Закрытое Первенство Ярославской области по КУДО г.Ярославль 17.02.2018.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numPr>
                <w:ilvl w:val="0"/>
                <w:numId w:val="10"/>
              </w:numPr>
              <w:suppressAutoHyphens/>
              <w:snapToGrid w:val="0"/>
              <w:ind w:left="50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Областной турнир по КУДО на призы клуба «Золотой медведь ( раздел борьбы) г.Ярославль 10.03.2018.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numPr>
                <w:ilvl w:val="0"/>
                <w:numId w:val="10"/>
              </w:numPr>
              <w:suppressAutoHyphens/>
              <w:snapToGrid w:val="0"/>
              <w:ind w:left="50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color w:val="000000"/>
                <w:sz w:val="20"/>
                <w:szCs w:val="20"/>
              </w:rPr>
            </w:pPr>
            <w:r w:rsidRPr="009E2C80">
              <w:rPr>
                <w:color w:val="000000"/>
                <w:sz w:val="20"/>
                <w:szCs w:val="20"/>
              </w:rPr>
              <w:t>Закрытое первенство Ярославской области по КУДО (1-ый год обучения) г.Ярославль.21.04.2018.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numPr>
                <w:ilvl w:val="0"/>
                <w:numId w:val="10"/>
              </w:numPr>
              <w:suppressAutoHyphens/>
              <w:snapToGrid w:val="0"/>
              <w:ind w:left="50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Открытое первенство г. Ярославля по КУДО (памяти И.А. Романова)                    г.Ярославль.13.10.2018.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numPr>
                <w:ilvl w:val="0"/>
                <w:numId w:val="10"/>
              </w:numPr>
              <w:suppressAutoHyphens/>
              <w:snapToGrid w:val="0"/>
              <w:ind w:left="50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Открытый Чемпионат ЯО по КУДО  г.Ярославль 03.11.2018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numPr>
                <w:ilvl w:val="0"/>
                <w:numId w:val="10"/>
              </w:numPr>
              <w:suppressAutoHyphens/>
              <w:snapToGrid w:val="0"/>
              <w:ind w:left="502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 xml:space="preserve">Областной турнир по КУДО на призы СК « Ярославич» </w:t>
            </w:r>
            <w:r w:rsidR="00A87FDB">
              <w:rPr>
                <w:bCs/>
                <w:color w:val="000000"/>
                <w:sz w:val="20"/>
                <w:szCs w:val="20"/>
              </w:rPr>
              <w:t>( до 7кю)         г.Ярославль 30</w:t>
            </w:r>
            <w:r w:rsidRPr="009E2C80">
              <w:rPr>
                <w:bCs/>
                <w:color w:val="000000"/>
                <w:sz w:val="20"/>
                <w:szCs w:val="20"/>
              </w:rPr>
              <w:t>.12.2018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/>
                <w:bCs/>
                <w:color w:val="000000"/>
                <w:sz w:val="20"/>
                <w:szCs w:val="20"/>
              </w:rPr>
            </w:pPr>
            <w:r w:rsidRPr="009E2C80">
              <w:rPr>
                <w:b/>
                <w:bCs/>
                <w:color w:val="000000"/>
                <w:sz w:val="20"/>
                <w:szCs w:val="20"/>
              </w:rPr>
              <w:t>Межрегиональные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color w:val="000000"/>
                <w:sz w:val="20"/>
                <w:szCs w:val="20"/>
              </w:rPr>
            </w:pPr>
            <w:r w:rsidRPr="009E2C80">
              <w:rPr>
                <w:color w:val="000000"/>
                <w:sz w:val="20"/>
                <w:szCs w:val="20"/>
              </w:rPr>
              <w:t>Межрегиональный турнир по КУДО имени почетного гражданина ЯО Шереметьевой Э.М. г.Углич 14.01.2018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1C4549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 w:rsidR="00F308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sz w:val="20"/>
                <w:szCs w:val="20"/>
              </w:rPr>
            </w:pPr>
            <w:r w:rsidRPr="009E2C80">
              <w:rPr>
                <w:sz w:val="20"/>
                <w:szCs w:val="20"/>
              </w:rPr>
              <w:t>Открытый Межрегиональный турнир по КУДО «</w:t>
            </w:r>
            <w:r w:rsidRPr="009E2C80">
              <w:rPr>
                <w:sz w:val="20"/>
                <w:szCs w:val="20"/>
                <w:lang w:val="en-US"/>
              </w:rPr>
              <w:t>NORTH</w:t>
            </w:r>
            <w:r w:rsidRPr="009E2C80">
              <w:rPr>
                <w:sz w:val="20"/>
                <w:szCs w:val="20"/>
              </w:rPr>
              <w:t xml:space="preserve"> </w:t>
            </w:r>
            <w:r w:rsidRPr="009E2C80">
              <w:rPr>
                <w:sz w:val="20"/>
                <w:szCs w:val="20"/>
                <w:lang w:val="en-US"/>
              </w:rPr>
              <w:t>LION</w:t>
            </w:r>
            <w:r w:rsidRPr="009E2C80">
              <w:rPr>
                <w:sz w:val="20"/>
                <w:szCs w:val="20"/>
              </w:rPr>
              <w:t>»                            г.Санкт Петербург. 02-03.06.2018.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1C4549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 w:rsidR="00F308C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sz w:val="20"/>
                <w:szCs w:val="20"/>
              </w:rPr>
            </w:pPr>
            <w:r w:rsidRPr="009E2C80">
              <w:rPr>
                <w:sz w:val="20"/>
                <w:szCs w:val="20"/>
              </w:rPr>
              <w:t>Межрегиональный турнир по КУДО памяти Ивана Балабушевича г.Москва 28октябрь 2018 г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1C4549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 w:rsidR="00F308C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 xml:space="preserve">Межрегиональный турнир </w:t>
            </w:r>
            <w:r w:rsidRPr="009E2C80">
              <w:rPr>
                <w:color w:val="000000"/>
                <w:sz w:val="20"/>
                <w:szCs w:val="20"/>
              </w:rPr>
              <w:t>по КУДО ( до 4кю вкл) « Кубок Нордики»                    г. Кострома ноябрь 2018г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1C4549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 w:rsidR="00F308C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Межрегиональный турнир по КУДО  на кубок Мэра г.Ярославля. 03.11.2018 г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1C4549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  <w:r w:rsidR="00F308C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Межрегиональный турнир по КУДО на призы клуба « Золотой медведь»                      г. Ярославль 24.11.2018 г</w:t>
            </w:r>
          </w:p>
        </w:tc>
      </w:tr>
      <w:tr w:rsidR="00A87FDB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87FDB" w:rsidRPr="00A87FDB" w:rsidRDefault="00F308CD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308CD">
              <w:rPr>
                <w:rFonts w:ascii="Times New Roman" w:hAnsi="Times New Roman"/>
                <w:color w:val="000000"/>
                <w:sz w:val="20"/>
                <w:szCs w:val="20"/>
              </w:rPr>
              <w:t>1.2.7</w:t>
            </w:r>
            <w:r w:rsidR="00A87FDB" w:rsidRPr="00F308C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DB" w:rsidRPr="00F308CD" w:rsidRDefault="00F308CD" w:rsidP="00210F96">
            <w:pPr>
              <w:pStyle w:val="ac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F308CD">
              <w:rPr>
                <w:sz w:val="20"/>
                <w:szCs w:val="20"/>
                <w:shd w:val="clear" w:color="auto" w:fill="FFFFFF"/>
              </w:rPr>
              <w:t>Открытое Первенство Вологодской области по КУДО, посвященное памяти земляков погибших в горячих точках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/>
                <w:bCs/>
                <w:color w:val="000000"/>
                <w:sz w:val="20"/>
                <w:szCs w:val="20"/>
              </w:rPr>
            </w:pPr>
            <w:r w:rsidRPr="009E2C80">
              <w:rPr>
                <w:b/>
                <w:bCs/>
                <w:color w:val="000000"/>
                <w:sz w:val="20"/>
                <w:szCs w:val="20"/>
              </w:rPr>
              <w:t>Всероссийские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 xml:space="preserve">Чемпионат России по </w:t>
            </w:r>
            <w:r w:rsidRPr="009E2C80">
              <w:rPr>
                <w:color w:val="000000"/>
                <w:sz w:val="20"/>
                <w:szCs w:val="20"/>
              </w:rPr>
              <w:t xml:space="preserve"> КУДО </w:t>
            </w:r>
            <w:r w:rsidRPr="009E2C80">
              <w:rPr>
                <w:bCs/>
                <w:color w:val="000000"/>
                <w:sz w:val="20"/>
                <w:szCs w:val="20"/>
              </w:rPr>
              <w:t>(мужчины и женщины) г.Москва24-25.02.2018.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spacing w:beforeAutospacing="0" w:after="0"/>
              <w:ind w:left="-6" w:right="-6"/>
              <w:rPr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 xml:space="preserve">Всероссийский турнир </w:t>
            </w:r>
            <w:r w:rsidRPr="009E2C80">
              <w:rPr>
                <w:color w:val="000000"/>
                <w:sz w:val="20"/>
                <w:szCs w:val="20"/>
              </w:rPr>
              <w:t>по  КУДО на К</w:t>
            </w:r>
            <w:r w:rsidRPr="009E2C80">
              <w:rPr>
                <w:bCs/>
                <w:color w:val="000000"/>
                <w:sz w:val="20"/>
                <w:szCs w:val="20"/>
              </w:rPr>
              <w:t>убок Губернатора Ивановской области г.Иваново 03.03.2018.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1.3.3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Первенство ЦФО России по КУДО. г. Мышк</w:t>
            </w:r>
            <w:r w:rsidR="009964B4">
              <w:rPr>
                <w:bCs/>
                <w:color w:val="000000"/>
                <w:sz w:val="20"/>
                <w:szCs w:val="20"/>
              </w:rPr>
              <w:t xml:space="preserve">ин </w:t>
            </w:r>
            <w:r w:rsidRPr="009E2C80">
              <w:rPr>
                <w:bCs/>
                <w:color w:val="000000"/>
                <w:sz w:val="20"/>
                <w:szCs w:val="20"/>
              </w:rPr>
              <w:t>24-25.03.2018г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1.3.4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Всероссийский турнир по КУДО памяти М.А Захарычева. г.Ярославль                06-07.04.2018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1.3.5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 xml:space="preserve">Первенство России </w:t>
            </w:r>
            <w:r w:rsidRPr="009E2C80">
              <w:rPr>
                <w:color w:val="000000"/>
                <w:sz w:val="20"/>
                <w:szCs w:val="20"/>
              </w:rPr>
              <w:t xml:space="preserve">КУДО </w:t>
            </w:r>
            <w:r w:rsidRPr="009E2C80">
              <w:rPr>
                <w:bCs/>
                <w:color w:val="000000"/>
                <w:sz w:val="20"/>
                <w:szCs w:val="20"/>
              </w:rPr>
              <w:t>юноши и юниоры г.Москва 28-29.04.2018.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1.3.6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964B4" w:rsidRDefault="009E2C80" w:rsidP="00210F96">
            <w:pPr>
              <w:pStyle w:val="ac"/>
              <w:spacing w:after="0"/>
              <w:rPr>
                <w:color w:val="000000"/>
                <w:sz w:val="20"/>
                <w:szCs w:val="20"/>
              </w:rPr>
            </w:pPr>
            <w:r w:rsidRPr="009E2C80">
              <w:rPr>
                <w:bCs/>
                <w:sz w:val="20"/>
                <w:szCs w:val="20"/>
              </w:rPr>
              <w:t>Всероссийский турнир на Кубок Губернатора Ярославской области</w:t>
            </w:r>
            <w:r w:rsidRPr="009E2C80">
              <w:rPr>
                <w:color w:val="000000"/>
                <w:sz w:val="20"/>
                <w:szCs w:val="20"/>
              </w:rPr>
              <w:t xml:space="preserve"> по КУДО</w:t>
            </w:r>
            <w:r w:rsidRPr="009E2C80">
              <w:rPr>
                <w:bCs/>
                <w:sz w:val="20"/>
                <w:szCs w:val="20"/>
              </w:rPr>
              <w:t xml:space="preserve"> г.Мышкин 18-19.05.2018.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1.3.7.</w:t>
            </w:r>
          </w:p>
        </w:tc>
        <w:tc>
          <w:tcPr>
            <w:tcW w:w="864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spacing w:after="0"/>
              <w:rPr>
                <w:bCs/>
                <w:sz w:val="20"/>
                <w:szCs w:val="20"/>
              </w:rPr>
            </w:pPr>
            <w:r w:rsidRPr="009E2C80">
              <w:rPr>
                <w:bCs/>
                <w:sz w:val="20"/>
                <w:szCs w:val="20"/>
              </w:rPr>
              <w:t>Отборочный турнир юношеской сборной по кудо на Первенство Мира (Япония) 15-16.09.2018.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1.3.8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 xml:space="preserve">Всероссийский турнир на призы 2-х кратного чемпиона мира Э. Коляна </w:t>
            </w:r>
            <w:r w:rsidRPr="009E2C80">
              <w:rPr>
                <w:color w:val="000000"/>
                <w:sz w:val="20"/>
                <w:szCs w:val="20"/>
              </w:rPr>
              <w:t xml:space="preserve"> по  КУДО</w:t>
            </w:r>
            <w:r w:rsidRPr="009E2C80">
              <w:rPr>
                <w:bCs/>
                <w:color w:val="000000"/>
                <w:sz w:val="20"/>
                <w:szCs w:val="20"/>
              </w:rPr>
              <w:t xml:space="preserve"> г.Иваново 21-22.09.2018.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1.3.9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pStyle w:val="ac"/>
              <w:rPr>
                <w:bCs/>
                <w:color w:val="000000"/>
                <w:sz w:val="20"/>
                <w:szCs w:val="20"/>
              </w:rPr>
            </w:pPr>
            <w:r w:rsidRPr="009E2C80">
              <w:rPr>
                <w:bCs/>
                <w:color w:val="000000"/>
                <w:sz w:val="20"/>
                <w:szCs w:val="20"/>
              </w:rPr>
              <w:t>Чемпионат ЦФО России по КУДО. 14-15.12.2018. г. Ярославль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Организация и проведение официальных муниципальных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спортивных соревнований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Открытое первенство  Спортивной школы « Витязь» по до 1,5 года обучения 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до 8 кю г. Углич ноябрь 2018г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spacing w:val="-10"/>
                <w:sz w:val="20"/>
                <w:szCs w:val="20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F308CD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F308CD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F308CD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sz w:val="20"/>
                <w:szCs w:val="20"/>
              </w:rPr>
              <w:t xml:space="preserve">Угличский полумарафон Волжский берег» </w:t>
            </w: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г.Углич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C8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sz w:val="20"/>
                <w:szCs w:val="20"/>
              </w:rPr>
              <w:t xml:space="preserve">Мероприятия, приуроченные к Дню физкультурника, в том числе  День оздоровительного бега </w:t>
            </w: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г.Углич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Олимпийскому Дню </w:t>
            </w: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г.Углич</w:t>
            </w:r>
          </w:p>
        </w:tc>
      </w:tr>
      <w:tr w:rsidR="00F308CD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08CD" w:rsidRPr="00F308CD" w:rsidRDefault="00F308CD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08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4.4. </w:t>
            </w:r>
          </w:p>
        </w:tc>
        <w:tc>
          <w:tcPr>
            <w:tcW w:w="864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08CD" w:rsidRPr="00F308CD" w:rsidRDefault="00F308CD" w:rsidP="00210F96">
            <w:pPr>
              <w:suppressAutoHyphens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308CD">
              <w:rPr>
                <w:rFonts w:ascii="Times New Roman" w:hAnsi="Times New Roman"/>
                <w:sz w:val="20"/>
                <w:szCs w:val="20"/>
              </w:rPr>
              <w:t xml:space="preserve">Чемпионат НХЛ г. Ярославль 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ind w:right="-49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9E2C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Фестиваль КУДО- ГТО</w:t>
            </w:r>
          </w:p>
        </w:tc>
      </w:tr>
      <w:tr w:rsidR="009E2C80" w:rsidRPr="009E2C80" w:rsidTr="00210F96">
        <w:trPr>
          <w:trHeight w:val="94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ind w:right="-49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eastAsia="Times New Roman" w:hAnsi="Times New Roman"/>
                <w:b/>
                <w:spacing w:val="-10"/>
                <w:sz w:val="20"/>
                <w:szCs w:val="20"/>
                <w:lang w:eastAsia="ru-RU"/>
              </w:rPr>
              <w:t>Организация и проведение официальных  межрегиональных спортивных 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</w:p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A87FDB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E2C80" w:rsidRPr="009E2C80" w:rsidTr="00210F96">
        <w:trPr>
          <w:trHeight w:val="46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C80" w:rsidRPr="009E2C80" w:rsidRDefault="009E2C80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2C80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C80" w:rsidRPr="00A87FDB" w:rsidRDefault="00A87FDB" w:rsidP="00210F96">
            <w:pPr>
              <w:suppressAutoHyphens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7FDB">
              <w:rPr>
                <w:rFonts w:ascii="Times New Roman" w:hAnsi="Times New Roman"/>
                <w:sz w:val="20"/>
                <w:szCs w:val="20"/>
              </w:rPr>
              <w:t>Межрегионального  турнира по КУДО имени почетного гражданина Ярославской области Э.М. Шереметьевой среди юношей и девушек 2002-2005  годов рождения и юниорок 2000-2001 годов рождения и детский спортивный Фестиваль по КУДО</w:t>
            </w:r>
          </w:p>
        </w:tc>
      </w:tr>
      <w:tr w:rsidR="00A87FDB" w:rsidRPr="009E2C80" w:rsidTr="00210F96">
        <w:trPr>
          <w:trHeight w:val="46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7FDB" w:rsidRPr="009E2C80" w:rsidRDefault="00A87FDB" w:rsidP="00210F96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8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FDB" w:rsidRPr="00A87FDB" w:rsidRDefault="00A87FDB" w:rsidP="00210F96">
            <w:pPr>
              <w:suppressAutoHyphens/>
              <w:snapToGrid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87FDB">
              <w:rPr>
                <w:rFonts w:ascii="Times New Roman" w:hAnsi="Times New Roman"/>
                <w:sz w:val="20"/>
                <w:szCs w:val="20"/>
              </w:rPr>
              <w:t>Межрегионального  турнира по КУДО имени почетного гражданина Ярославской области Э.М. Шереметьевой среди юношей и девушек 2003-2006  годов рождения и юниорок 2001-2002 годов рождения и детский спортивный Фестиваль по КУДО</w:t>
            </w:r>
          </w:p>
        </w:tc>
      </w:tr>
    </w:tbl>
    <w:p w:rsidR="009E2C80" w:rsidRPr="009E2C80" w:rsidRDefault="009E2C80" w:rsidP="009E2C80">
      <w:pPr>
        <w:rPr>
          <w:rFonts w:ascii="Times New Roman" w:hAnsi="Times New Roman"/>
          <w:sz w:val="20"/>
          <w:szCs w:val="20"/>
        </w:rPr>
      </w:pPr>
    </w:p>
    <w:p w:rsidR="0065118F" w:rsidRDefault="0065118F" w:rsidP="009E2C8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65118F" w:rsidSect="009142CE">
      <w:pgSz w:w="11906" w:h="16838"/>
      <w:pgMar w:top="567" w:right="566" w:bottom="1276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9FD" w:rsidRDefault="00B879FD">
      <w:r>
        <w:separator/>
      </w:r>
    </w:p>
  </w:endnote>
  <w:endnote w:type="continuationSeparator" w:id="0">
    <w:p w:rsidR="00B879FD" w:rsidRDefault="00B8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9FD" w:rsidRDefault="00B879FD">
      <w:r>
        <w:separator/>
      </w:r>
    </w:p>
  </w:footnote>
  <w:footnote w:type="continuationSeparator" w:id="0">
    <w:p w:rsidR="00B879FD" w:rsidRDefault="00B8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4A79"/>
    <w:multiLevelType w:val="multilevel"/>
    <w:tmpl w:val="D7BE3C8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1" w:hanging="2160"/>
      </w:pPr>
      <w:rPr>
        <w:rFonts w:hint="default"/>
      </w:rPr>
    </w:lvl>
  </w:abstractNum>
  <w:abstractNum w:abstractNumId="2">
    <w:nsid w:val="184E2454"/>
    <w:multiLevelType w:val="hybridMultilevel"/>
    <w:tmpl w:val="9C641298"/>
    <w:lvl w:ilvl="0" w:tplc="BEB222C8">
      <w:start w:val="1"/>
      <w:numFmt w:val="decimal"/>
      <w:lvlText w:val="1.1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6CE"/>
    <w:multiLevelType w:val="hybridMultilevel"/>
    <w:tmpl w:val="84B8056A"/>
    <w:lvl w:ilvl="0" w:tplc="E1FC4230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BEE7193"/>
    <w:multiLevelType w:val="multilevel"/>
    <w:tmpl w:val="EE9A14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CBE0B29"/>
    <w:multiLevelType w:val="multilevel"/>
    <w:tmpl w:val="96CEE4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40532A2"/>
    <w:multiLevelType w:val="multilevel"/>
    <w:tmpl w:val="6FE41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1"/>
    <w:rsid w:val="0000349A"/>
    <w:rsid w:val="00017B21"/>
    <w:rsid w:val="00025F6E"/>
    <w:rsid w:val="000401F2"/>
    <w:rsid w:val="00044FA5"/>
    <w:rsid w:val="00053940"/>
    <w:rsid w:val="000A4EC8"/>
    <w:rsid w:val="000C3FEE"/>
    <w:rsid w:val="000D4A44"/>
    <w:rsid w:val="000D7D44"/>
    <w:rsid w:val="00106D29"/>
    <w:rsid w:val="00110AD6"/>
    <w:rsid w:val="00143AF7"/>
    <w:rsid w:val="00152E39"/>
    <w:rsid w:val="001731EC"/>
    <w:rsid w:val="001916C4"/>
    <w:rsid w:val="001C4549"/>
    <w:rsid w:val="001D003D"/>
    <w:rsid w:val="001D6CEB"/>
    <w:rsid w:val="001F5830"/>
    <w:rsid w:val="002076D3"/>
    <w:rsid w:val="00210F96"/>
    <w:rsid w:val="00214F18"/>
    <w:rsid w:val="00221DE9"/>
    <w:rsid w:val="00236C7A"/>
    <w:rsid w:val="00257FA4"/>
    <w:rsid w:val="002C1881"/>
    <w:rsid w:val="002F474B"/>
    <w:rsid w:val="00315ECD"/>
    <w:rsid w:val="00363CF3"/>
    <w:rsid w:val="0037592D"/>
    <w:rsid w:val="00395F9D"/>
    <w:rsid w:val="003A77A7"/>
    <w:rsid w:val="003B65AE"/>
    <w:rsid w:val="003C6EA9"/>
    <w:rsid w:val="003C7115"/>
    <w:rsid w:val="003E4892"/>
    <w:rsid w:val="004075FA"/>
    <w:rsid w:val="00474788"/>
    <w:rsid w:val="00490E0B"/>
    <w:rsid w:val="00493CE1"/>
    <w:rsid w:val="004A325C"/>
    <w:rsid w:val="004A4EA0"/>
    <w:rsid w:val="004B3263"/>
    <w:rsid w:val="004D479F"/>
    <w:rsid w:val="004D73D9"/>
    <w:rsid w:val="004E6EEF"/>
    <w:rsid w:val="00507D02"/>
    <w:rsid w:val="00514FAF"/>
    <w:rsid w:val="00541B9F"/>
    <w:rsid w:val="00555496"/>
    <w:rsid w:val="005713AB"/>
    <w:rsid w:val="00580953"/>
    <w:rsid w:val="00580EC9"/>
    <w:rsid w:val="005834F6"/>
    <w:rsid w:val="005926BB"/>
    <w:rsid w:val="005B6F3F"/>
    <w:rsid w:val="005B7942"/>
    <w:rsid w:val="005D049E"/>
    <w:rsid w:val="005D5F20"/>
    <w:rsid w:val="005E4872"/>
    <w:rsid w:val="00603447"/>
    <w:rsid w:val="006117A3"/>
    <w:rsid w:val="00621749"/>
    <w:rsid w:val="00640C18"/>
    <w:rsid w:val="0065118F"/>
    <w:rsid w:val="00661898"/>
    <w:rsid w:val="00675CC9"/>
    <w:rsid w:val="006A2EEC"/>
    <w:rsid w:val="006D13D7"/>
    <w:rsid w:val="00714E6F"/>
    <w:rsid w:val="0073646F"/>
    <w:rsid w:val="00755ABC"/>
    <w:rsid w:val="00762CA3"/>
    <w:rsid w:val="00763C75"/>
    <w:rsid w:val="00764C87"/>
    <w:rsid w:val="00776A73"/>
    <w:rsid w:val="00776B3F"/>
    <w:rsid w:val="007B0070"/>
    <w:rsid w:val="007C067E"/>
    <w:rsid w:val="008108B5"/>
    <w:rsid w:val="00832925"/>
    <w:rsid w:val="00844DF7"/>
    <w:rsid w:val="00856098"/>
    <w:rsid w:val="008560F6"/>
    <w:rsid w:val="00861593"/>
    <w:rsid w:val="008662F2"/>
    <w:rsid w:val="008724EF"/>
    <w:rsid w:val="0087462E"/>
    <w:rsid w:val="00886B9D"/>
    <w:rsid w:val="008A5023"/>
    <w:rsid w:val="008B5D91"/>
    <w:rsid w:val="00903F81"/>
    <w:rsid w:val="009142CE"/>
    <w:rsid w:val="009208F2"/>
    <w:rsid w:val="00926C15"/>
    <w:rsid w:val="009371CE"/>
    <w:rsid w:val="009636A0"/>
    <w:rsid w:val="009913E8"/>
    <w:rsid w:val="009949F8"/>
    <w:rsid w:val="009964B4"/>
    <w:rsid w:val="009D4DB4"/>
    <w:rsid w:val="009E0336"/>
    <w:rsid w:val="009E2C80"/>
    <w:rsid w:val="00A00C30"/>
    <w:rsid w:val="00A035C3"/>
    <w:rsid w:val="00A05634"/>
    <w:rsid w:val="00A12999"/>
    <w:rsid w:val="00A17A9E"/>
    <w:rsid w:val="00A238A2"/>
    <w:rsid w:val="00A36068"/>
    <w:rsid w:val="00A47687"/>
    <w:rsid w:val="00A54DB8"/>
    <w:rsid w:val="00A63394"/>
    <w:rsid w:val="00A6546B"/>
    <w:rsid w:val="00A87FDB"/>
    <w:rsid w:val="00A94CDB"/>
    <w:rsid w:val="00A97DD0"/>
    <w:rsid w:val="00AA5963"/>
    <w:rsid w:val="00B25DCA"/>
    <w:rsid w:val="00B46470"/>
    <w:rsid w:val="00B879FD"/>
    <w:rsid w:val="00B942AA"/>
    <w:rsid w:val="00B94F15"/>
    <w:rsid w:val="00BB0C49"/>
    <w:rsid w:val="00C151DA"/>
    <w:rsid w:val="00C37694"/>
    <w:rsid w:val="00C51E13"/>
    <w:rsid w:val="00C573C0"/>
    <w:rsid w:val="00CA56AA"/>
    <w:rsid w:val="00CA589C"/>
    <w:rsid w:val="00CB3B6B"/>
    <w:rsid w:val="00CE606E"/>
    <w:rsid w:val="00CF798D"/>
    <w:rsid w:val="00D012FC"/>
    <w:rsid w:val="00D048D1"/>
    <w:rsid w:val="00D32F5F"/>
    <w:rsid w:val="00D4538A"/>
    <w:rsid w:val="00D57EF6"/>
    <w:rsid w:val="00D6638B"/>
    <w:rsid w:val="00DA73F4"/>
    <w:rsid w:val="00DB2ADE"/>
    <w:rsid w:val="00DB5041"/>
    <w:rsid w:val="00DC20A2"/>
    <w:rsid w:val="00DC2D51"/>
    <w:rsid w:val="00DD16DA"/>
    <w:rsid w:val="00DD50BB"/>
    <w:rsid w:val="00E1070D"/>
    <w:rsid w:val="00E50FD5"/>
    <w:rsid w:val="00E57979"/>
    <w:rsid w:val="00E72970"/>
    <w:rsid w:val="00E74A53"/>
    <w:rsid w:val="00E76379"/>
    <w:rsid w:val="00E807C9"/>
    <w:rsid w:val="00E8735E"/>
    <w:rsid w:val="00EC7AD9"/>
    <w:rsid w:val="00EF1ABC"/>
    <w:rsid w:val="00F07088"/>
    <w:rsid w:val="00F16A21"/>
    <w:rsid w:val="00F222A5"/>
    <w:rsid w:val="00F308CD"/>
    <w:rsid w:val="00F312D8"/>
    <w:rsid w:val="00F3446E"/>
    <w:rsid w:val="00F35365"/>
    <w:rsid w:val="00F37D0C"/>
    <w:rsid w:val="00F43562"/>
    <w:rsid w:val="00F50943"/>
    <w:rsid w:val="00F578BC"/>
    <w:rsid w:val="00F6348F"/>
    <w:rsid w:val="00F67C31"/>
    <w:rsid w:val="00F7416B"/>
    <w:rsid w:val="00FB7F00"/>
    <w:rsid w:val="00FE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1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6A2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A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uiPriority w:val="99"/>
    <w:unhideWhenUsed/>
    <w:rsid w:val="00F16A21"/>
    <w:rPr>
      <w:color w:val="0000FF"/>
      <w:u w:val="single"/>
    </w:rPr>
  </w:style>
  <w:style w:type="paragraph" w:styleId="a4">
    <w:name w:val="Title"/>
    <w:basedOn w:val="a"/>
    <w:link w:val="a5"/>
    <w:qFormat/>
    <w:rsid w:val="00F16A21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F16A2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16A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16A21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118F"/>
  </w:style>
  <w:style w:type="paragraph" w:styleId="a8">
    <w:name w:val="List Paragraph"/>
    <w:basedOn w:val="a"/>
    <w:uiPriority w:val="34"/>
    <w:qFormat/>
    <w:rsid w:val="0065118F"/>
    <w:pPr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6511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51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65118F"/>
    <w:pPr>
      <w:jc w:val="left"/>
    </w:pPr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65118F"/>
    <w:rPr>
      <w:lang w:eastAsia="en-US"/>
    </w:rPr>
  </w:style>
  <w:style w:type="character" w:styleId="ab">
    <w:name w:val="footnote reference"/>
    <w:uiPriority w:val="99"/>
    <w:semiHidden/>
    <w:unhideWhenUsed/>
    <w:rsid w:val="0065118F"/>
    <w:rPr>
      <w:vertAlign w:val="superscript"/>
    </w:rPr>
  </w:style>
  <w:style w:type="paragraph" w:styleId="ac">
    <w:name w:val="Normal (Web)"/>
    <w:basedOn w:val="a"/>
    <w:uiPriority w:val="99"/>
    <w:unhideWhenUsed/>
    <w:rsid w:val="006511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03447"/>
  </w:style>
  <w:style w:type="numbering" w:customStyle="1" w:styleId="3">
    <w:name w:val="Нет списка3"/>
    <w:next w:val="a2"/>
    <w:uiPriority w:val="99"/>
    <w:semiHidden/>
    <w:unhideWhenUsed/>
    <w:rsid w:val="00603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21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16A21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6A21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3">
    <w:name w:val="Hyperlink"/>
    <w:uiPriority w:val="99"/>
    <w:unhideWhenUsed/>
    <w:rsid w:val="00F16A21"/>
    <w:rPr>
      <w:color w:val="0000FF"/>
      <w:u w:val="single"/>
    </w:rPr>
  </w:style>
  <w:style w:type="paragraph" w:styleId="a4">
    <w:name w:val="Title"/>
    <w:basedOn w:val="a"/>
    <w:link w:val="a5"/>
    <w:qFormat/>
    <w:rsid w:val="00F16A21"/>
    <w:pPr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F16A2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F16A2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F16A21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5118F"/>
  </w:style>
  <w:style w:type="paragraph" w:styleId="a8">
    <w:name w:val="List Paragraph"/>
    <w:basedOn w:val="a"/>
    <w:uiPriority w:val="34"/>
    <w:qFormat/>
    <w:rsid w:val="0065118F"/>
    <w:pPr>
      <w:ind w:left="720" w:firstLine="709"/>
      <w:contextualSpacing/>
      <w:jc w:val="both"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6511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6511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footnote text"/>
    <w:basedOn w:val="a"/>
    <w:link w:val="aa"/>
    <w:uiPriority w:val="99"/>
    <w:semiHidden/>
    <w:unhideWhenUsed/>
    <w:rsid w:val="0065118F"/>
    <w:pPr>
      <w:jc w:val="left"/>
    </w:pPr>
    <w:rPr>
      <w:sz w:val="20"/>
      <w:szCs w:val="20"/>
      <w:lang w:val="x-none"/>
    </w:rPr>
  </w:style>
  <w:style w:type="character" w:customStyle="1" w:styleId="aa">
    <w:name w:val="Текст сноски Знак"/>
    <w:link w:val="a9"/>
    <w:uiPriority w:val="99"/>
    <w:semiHidden/>
    <w:rsid w:val="0065118F"/>
    <w:rPr>
      <w:lang w:eastAsia="en-US"/>
    </w:rPr>
  </w:style>
  <w:style w:type="character" w:styleId="ab">
    <w:name w:val="footnote reference"/>
    <w:uiPriority w:val="99"/>
    <w:semiHidden/>
    <w:unhideWhenUsed/>
    <w:rsid w:val="0065118F"/>
    <w:rPr>
      <w:vertAlign w:val="superscript"/>
    </w:rPr>
  </w:style>
  <w:style w:type="paragraph" w:styleId="ac">
    <w:name w:val="Normal (Web)"/>
    <w:basedOn w:val="a"/>
    <w:uiPriority w:val="99"/>
    <w:unhideWhenUsed/>
    <w:rsid w:val="0065118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03447"/>
  </w:style>
  <w:style w:type="numbering" w:customStyle="1" w:styleId="3">
    <w:name w:val="Нет списка3"/>
    <w:next w:val="a2"/>
    <w:uiPriority w:val="99"/>
    <w:semiHidden/>
    <w:unhideWhenUsed/>
    <w:rsid w:val="00603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4622</Words>
  <Characters>26350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30911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ОМ_УКМиС</dc:creator>
  <cp:lastModifiedBy>УИТ</cp:lastModifiedBy>
  <cp:revision>2</cp:revision>
  <cp:lastPrinted>2018-02-01T06:17:00Z</cp:lastPrinted>
  <dcterms:created xsi:type="dcterms:W3CDTF">2019-01-24T10:40:00Z</dcterms:created>
  <dcterms:modified xsi:type="dcterms:W3CDTF">2019-01-24T10:40:00Z</dcterms:modified>
</cp:coreProperties>
</file>