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4A" w:rsidRPr="00B74F14" w:rsidRDefault="0080724A" w:rsidP="00D77A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4F14">
        <w:rPr>
          <w:rFonts w:ascii="Times New Roman" w:hAnsi="Times New Roman"/>
          <w:b/>
          <w:sz w:val="28"/>
          <w:szCs w:val="28"/>
        </w:rPr>
        <w:t>Доклад</w:t>
      </w:r>
    </w:p>
    <w:p w:rsidR="0080724A" w:rsidRPr="00B74F14" w:rsidRDefault="0080724A" w:rsidP="00D77A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4F14">
        <w:rPr>
          <w:rFonts w:ascii="Times New Roman" w:hAnsi="Times New Roman"/>
          <w:b/>
          <w:sz w:val="28"/>
          <w:szCs w:val="28"/>
        </w:rPr>
        <w:t>об осуществлении муниципального контроля и эффективности такого контроля</w:t>
      </w:r>
    </w:p>
    <w:p w:rsidR="0080724A" w:rsidRPr="00B74F14" w:rsidRDefault="0080724A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42246" w:rsidRPr="00B74F14" w:rsidRDefault="00C42246" w:rsidP="00FF1B1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74F14">
        <w:rPr>
          <w:rFonts w:ascii="Times New Roman" w:hAnsi="Times New Roman"/>
          <w:b/>
          <w:sz w:val="24"/>
          <w:szCs w:val="24"/>
        </w:rPr>
        <w:t xml:space="preserve">Орган местного самоуправления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4"/>
      </w:tblGrid>
      <w:tr w:rsidR="00C42246" w:rsidRPr="00B74F14" w:rsidTr="00D77A8F">
        <w:tc>
          <w:tcPr>
            <w:tcW w:w="5000" w:type="pct"/>
          </w:tcPr>
          <w:p w:rsidR="003B2CBB" w:rsidRPr="00B74F14" w:rsidRDefault="00C43007" w:rsidP="00D77A8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Администрация Угличского муниципального района, от</w:t>
            </w:r>
            <w:r w:rsidR="00F55102" w:rsidRPr="00B74F14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ел муниципального контроля Администрации Угличского муниципального района</w:t>
            </w:r>
            <w:r w:rsidR="008F0540" w:rsidRPr="00B74F1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FF1B15" w:rsidRPr="00B74F14" w:rsidRDefault="00FF1B15" w:rsidP="00FF1B15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28D4" w:rsidRPr="00B74F14" w:rsidRDefault="00DF21E3" w:rsidP="00FF1B1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74F14">
        <w:rPr>
          <w:rFonts w:ascii="Times New Roman" w:hAnsi="Times New Roman"/>
          <w:b/>
          <w:sz w:val="24"/>
          <w:szCs w:val="24"/>
        </w:rPr>
        <w:t>Вид муниципального контроля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B76326" w:rsidRPr="00B74F14" w:rsidTr="00FF1B15">
        <w:tc>
          <w:tcPr>
            <w:tcW w:w="5000" w:type="pct"/>
          </w:tcPr>
          <w:p w:rsidR="003B2CBB" w:rsidRPr="00B74F14" w:rsidRDefault="006729F7" w:rsidP="005B38E4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Муниципальный земельный контроль за использованием земель на территории Угличского муниципального района</w:t>
            </w:r>
          </w:p>
          <w:p w:rsidR="005B38E4" w:rsidRPr="00B74F14" w:rsidRDefault="005B38E4" w:rsidP="00043CB3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Муниципальный земельный контроль за использованием земель органами государственной власти, органами местного самоупра</w:t>
            </w:r>
            <w:r w:rsidR="00043CB3" w:rsidRPr="00B74F14">
              <w:rPr>
                <w:rFonts w:ascii="Times New Roman" w:hAnsi="Times New Roman"/>
                <w:i/>
                <w:sz w:val="28"/>
                <w:szCs w:val="28"/>
              </w:rPr>
              <w:t>вления и гражданами на территории Угличского муниципального района</w:t>
            </w:r>
          </w:p>
        </w:tc>
      </w:tr>
    </w:tbl>
    <w:p w:rsidR="00DF21E3" w:rsidRPr="00B74F14" w:rsidRDefault="00DF21E3" w:rsidP="00D77A8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21E3" w:rsidRPr="00B74F14" w:rsidRDefault="00FF1B15" w:rsidP="00FF1B1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74F14">
        <w:rPr>
          <w:rFonts w:ascii="Times New Roman" w:hAnsi="Times New Roman"/>
          <w:b/>
          <w:sz w:val="28"/>
          <w:szCs w:val="28"/>
        </w:rPr>
        <w:t xml:space="preserve">Раздел 1. </w:t>
      </w:r>
      <w:r w:rsidR="00DF21E3" w:rsidRPr="00B74F14">
        <w:rPr>
          <w:rFonts w:ascii="Times New Roman" w:hAnsi="Times New Roman"/>
          <w:b/>
          <w:sz w:val="28"/>
          <w:szCs w:val="28"/>
        </w:rPr>
        <w:t>Состояние нормативно–правового регулирования в соответствующей сфере деятельности</w:t>
      </w:r>
    </w:p>
    <w:p w:rsidR="00766C00" w:rsidRPr="00B74F14" w:rsidRDefault="00766C00" w:rsidP="00766C00">
      <w:pPr>
        <w:pStyle w:val="a4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F21E3" w:rsidRPr="00B74F14" w:rsidRDefault="00FF1B15" w:rsidP="00796B0E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sz w:val="24"/>
          <w:szCs w:val="24"/>
        </w:rPr>
        <w:t>1</w:t>
      </w:r>
      <w:r w:rsidR="00796B0E" w:rsidRPr="00B74F14">
        <w:rPr>
          <w:rFonts w:ascii="Times New Roman" w:hAnsi="Times New Roman"/>
          <w:b/>
          <w:sz w:val="24"/>
          <w:szCs w:val="24"/>
        </w:rPr>
        <w:t xml:space="preserve">.1. </w:t>
      </w:r>
      <w:r w:rsidR="00996693" w:rsidRPr="00B74F14">
        <w:rPr>
          <w:rFonts w:ascii="Times New Roman" w:hAnsi="Times New Roman"/>
          <w:b/>
          <w:sz w:val="24"/>
          <w:szCs w:val="24"/>
        </w:rPr>
        <w:t>НПА</w:t>
      </w:r>
      <w:r w:rsidR="00DF21E3" w:rsidRPr="00B74F14">
        <w:rPr>
          <w:rFonts w:ascii="Times New Roman" w:hAnsi="Times New Roman"/>
          <w:b/>
          <w:sz w:val="24"/>
          <w:szCs w:val="24"/>
        </w:rPr>
        <w:t>, устанавливающие обязательные требования</w:t>
      </w:r>
      <w:r w:rsidR="00B16325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соблюдение которых подлежит проверке в процессе осуществления контроля </w:t>
      </w:r>
      <w:r w:rsidR="00416D6D" w:rsidRPr="00B74F14">
        <w:rPr>
          <w:rFonts w:ascii="Times New Roman" w:hAnsi="Times New Roman"/>
          <w:b/>
          <w:bCs/>
          <w:sz w:val="24"/>
          <w:szCs w:val="24"/>
          <w:lang w:eastAsia="ru-RU"/>
        </w:rPr>
        <w:t>(выберите один или несколько видов НПА и укажите их реквизиты)</w:t>
      </w:r>
    </w:p>
    <w:p w:rsidR="00796B0E" w:rsidRPr="00B74F14" w:rsidRDefault="00796B0E" w:rsidP="00796B0E">
      <w:pPr>
        <w:pStyle w:val="a4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324195" w:rsidRPr="00B74F14" w:rsidTr="00B232AB">
        <w:trPr>
          <w:trHeight w:hRule="exact" w:val="284"/>
        </w:trPr>
        <w:tc>
          <w:tcPr>
            <w:tcW w:w="426" w:type="dxa"/>
          </w:tcPr>
          <w:p w:rsidR="00324195" w:rsidRPr="00B74F14" w:rsidRDefault="0029688F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4F4A3A" w:rsidRPr="00B74F14" w:rsidRDefault="00324195" w:rsidP="00416D6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</w:rPr>
              <w:t>Федеральные законы</w:t>
            </w:r>
          </w:p>
        </w:tc>
      </w:tr>
    </w:tbl>
    <w:p w:rsidR="004F4A3A" w:rsidRPr="00B74F14" w:rsidRDefault="004F4A3A" w:rsidP="00FD62EF">
      <w:pPr>
        <w:pStyle w:val="a4"/>
        <w:tabs>
          <w:tab w:val="left" w:pos="6360"/>
        </w:tabs>
        <w:ind w:left="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74F14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  <w:r w:rsidR="00FD62EF" w:rsidRPr="00B74F14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DF21E3" w:rsidRPr="00B74F14" w:rsidTr="00D76B2A">
        <w:tc>
          <w:tcPr>
            <w:tcW w:w="5000" w:type="pct"/>
          </w:tcPr>
          <w:p w:rsidR="006729F7" w:rsidRPr="00B74F14" w:rsidRDefault="006729F7" w:rsidP="00FF1B15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25.10.2001 №</w:t>
            </w:r>
            <w:r w:rsidR="001D0095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136-ФЗ Земельный кодекс Российской Федерации; </w:t>
            </w:r>
          </w:p>
          <w:p w:rsidR="00076C4E" w:rsidRPr="00B74F14" w:rsidRDefault="00076C4E" w:rsidP="0007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74F1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30.12.2001 N 195-ФЗ "Кодекс Российской Федерации об </w:t>
            </w:r>
            <w:r w:rsidR="00B62E3B" w:rsidRPr="00B74F1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B74F1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дминистративных правонарушениях";</w:t>
            </w:r>
          </w:p>
          <w:p w:rsidR="006729F7" w:rsidRPr="00B74F14" w:rsidRDefault="006729F7" w:rsidP="00FF1B15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24.07.2002 №</w:t>
            </w:r>
            <w:r w:rsidR="001D0095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101-ФЗ «Об обороте земель сельскохозяйственного назначения»;</w:t>
            </w:r>
          </w:p>
          <w:p w:rsidR="00FD62EF" w:rsidRPr="00B74F14" w:rsidRDefault="00FD62EF" w:rsidP="00FF1B15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DB24F6" w:rsidRPr="00B74F14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FD62EF" w:rsidRPr="00B74F14" w:rsidRDefault="00FD62EF" w:rsidP="00EB2B05">
            <w:pPr>
              <w:pStyle w:val="a4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B2CBB" w:rsidRPr="00B74F14" w:rsidRDefault="003B2CBB" w:rsidP="00D77A8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627B3C" w:rsidRPr="00B74F14" w:rsidTr="00B232AB">
        <w:trPr>
          <w:trHeight w:hRule="exact" w:val="284"/>
        </w:trPr>
        <w:tc>
          <w:tcPr>
            <w:tcW w:w="426" w:type="dxa"/>
          </w:tcPr>
          <w:p w:rsidR="00627B3C" w:rsidRPr="00B74F14" w:rsidRDefault="0029688F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27B3C" w:rsidRPr="00B74F14" w:rsidRDefault="00627B3C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Российской Федерации</w:t>
            </w:r>
          </w:p>
          <w:p w:rsidR="00627B3C" w:rsidRPr="00B74F14" w:rsidRDefault="00627B3C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4A3A" w:rsidRPr="00B74F14" w:rsidRDefault="004F4A3A" w:rsidP="00FF1B15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74F14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6326" w:rsidRPr="00B74F14" w:rsidTr="00D76B2A">
        <w:tc>
          <w:tcPr>
            <w:tcW w:w="5000" w:type="pct"/>
          </w:tcPr>
          <w:p w:rsidR="00DB24F6" w:rsidRPr="00B74F14" w:rsidRDefault="00B84075" w:rsidP="00DB24F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30.06.2010  №</w:t>
            </w:r>
            <w:r w:rsidR="00FD62EF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489 </w:t>
            </w:r>
            <w:r w:rsidR="00E35A8D" w:rsidRPr="00B74F14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FD62EF" w:rsidRPr="00B74F14">
              <w:rPr>
                <w:rFonts w:ascii="Times New Roman" w:hAnsi="Times New Roman"/>
                <w:i/>
                <w:sz w:val="28"/>
                <w:szCs w:val="28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="00E35A8D" w:rsidRPr="00B74F14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FD62EF" w:rsidRPr="00B74F14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6729F7" w:rsidRPr="00B74F14" w:rsidRDefault="00A94873" w:rsidP="00DB24F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01.06.2009 г. N 457 </w:t>
            </w:r>
            <w:r w:rsidR="00E35A8D" w:rsidRPr="00B74F14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B74F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 Федеральной службе государственной регистрации, кадастра и картографии</w:t>
            </w:r>
            <w:r w:rsidR="00E35A8D" w:rsidRPr="00B74F14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6729F7" w:rsidRPr="00B74F14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A77394" w:rsidRPr="00B74F14" w:rsidRDefault="00C0041B" w:rsidP="00DB24F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26.12.2014 № 1515</w:t>
            </w:r>
            <w:r w:rsidR="00472350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      </w:r>
            <w:r w:rsidR="00A77394" w:rsidRPr="00B74F1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333D3A" w:rsidRPr="00B74F14" w:rsidRDefault="00333D3A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B74F14" w:rsidTr="00B232AB">
        <w:trPr>
          <w:trHeight w:hRule="exact" w:val="284"/>
        </w:trPr>
        <w:tc>
          <w:tcPr>
            <w:tcW w:w="426" w:type="dxa"/>
          </w:tcPr>
          <w:p w:rsidR="00805867" w:rsidRPr="00B74F14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B74F14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</w:rPr>
              <w:t>Приказы</w:t>
            </w:r>
            <w:r w:rsidR="00D42F04" w:rsidRPr="00B74F14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федеральных органов исполнительной власти</w:t>
            </w:r>
          </w:p>
          <w:p w:rsidR="004F4A3A" w:rsidRPr="00B74F14" w:rsidRDefault="004F4A3A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867" w:rsidRPr="00B74F14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4A3A" w:rsidRPr="00B74F14" w:rsidRDefault="004F4A3A" w:rsidP="00FF1B15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74F14">
        <w:rPr>
          <w:rFonts w:ascii="Times New Roman" w:hAnsi="Times New Roman"/>
          <w:b/>
          <w:sz w:val="24"/>
          <w:szCs w:val="24"/>
        </w:rPr>
        <w:t>Укажите реквизиты (</w:t>
      </w:r>
      <w:r w:rsidR="00F57941" w:rsidRPr="00B74F14">
        <w:rPr>
          <w:rFonts w:ascii="Times New Roman" w:hAnsi="Times New Roman"/>
          <w:b/>
          <w:sz w:val="24"/>
          <w:szCs w:val="24"/>
        </w:rPr>
        <w:t xml:space="preserve">принявший орган, </w:t>
      </w:r>
      <w:r w:rsidRPr="00B74F14">
        <w:rPr>
          <w:rFonts w:ascii="Times New Roman" w:hAnsi="Times New Roman"/>
          <w:b/>
          <w:sz w:val="24"/>
          <w:szCs w:val="24"/>
        </w:rPr>
        <w:t>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6326" w:rsidRPr="00B74F14" w:rsidTr="00D76B2A">
        <w:tc>
          <w:tcPr>
            <w:tcW w:w="5000" w:type="pct"/>
          </w:tcPr>
          <w:p w:rsidR="003B2CBB" w:rsidRPr="00B74F14" w:rsidRDefault="003B2CBB" w:rsidP="00D77A8F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333D3A" w:rsidRPr="00B74F14" w:rsidRDefault="00333D3A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B74F14" w:rsidTr="00B232AB">
        <w:trPr>
          <w:trHeight w:hRule="exact" w:val="284"/>
        </w:trPr>
        <w:tc>
          <w:tcPr>
            <w:tcW w:w="426" w:type="dxa"/>
          </w:tcPr>
          <w:p w:rsidR="00805867" w:rsidRPr="00B74F14" w:rsidRDefault="00B64336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B74F14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805867" w:rsidRPr="00B74F14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4A3A" w:rsidRPr="00B74F14" w:rsidRDefault="004F4A3A" w:rsidP="00FF1B15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74F14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6326" w:rsidRPr="00B74F14" w:rsidTr="00D76B2A">
        <w:tc>
          <w:tcPr>
            <w:tcW w:w="5000" w:type="pct"/>
          </w:tcPr>
          <w:p w:rsidR="003B2CBB" w:rsidRPr="00B74F14" w:rsidRDefault="00E6305E" w:rsidP="00D77A8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29.05.2013 №30-з «Об отдельных вопросах производства по делам об административных правонарушениях»</w:t>
            </w:r>
            <w:r w:rsidR="00A77394" w:rsidRPr="00B74F14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A77394" w:rsidRPr="00B74F14" w:rsidRDefault="00A77394" w:rsidP="00D77A8F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04.07.2018 № 41-з «О порядке осуществления муниципального земельного контроля на территории Ярославской области»</w:t>
            </w:r>
          </w:p>
        </w:tc>
      </w:tr>
    </w:tbl>
    <w:p w:rsidR="00333D3A" w:rsidRPr="00B74F14" w:rsidRDefault="00333D3A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B74F14" w:rsidTr="00B232AB">
        <w:trPr>
          <w:trHeight w:hRule="exact" w:val="284"/>
        </w:trPr>
        <w:tc>
          <w:tcPr>
            <w:tcW w:w="426" w:type="dxa"/>
          </w:tcPr>
          <w:p w:rsidR="00805867" w:rsidRPr="00B74F14" w:rsidRDefault="0029688F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B74F14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805867" w:rsidRPr="00B74F14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4A3A" w:rsidRPr="00B74F14" w:rsidRDefault="004F4A3A" w:rsidP="00FF1B15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74F14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6326" w:rsidRPr="00B74F14" w:rsidTr="00D76B2A">
        <w:tc>
          <w:tcPr>
            <w:tcW w:w="5000" w:type="pct"/>
          </w:tcPr>
          <w:p w:rsidR="0029688F" w:rsidRPr="00B74F14" w:rsidRDefault="00FD62EF" w:rsidP="00D77A8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24.12.2012 №</w:t>
            </w:r>
            <w:r w:rsidR="00545BD7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1508-п «Об утверждении Порядка разработки и утверждения административных регламентов осуществления муниципального контроля»</w:t>
            </w:r>
            <w:r w:rsidR="0029688F" w:rsidRPr="00B74F14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545BD7" w:rsidRPr="00B74F14" w:rsidRDefault="00545BD7" w:rsidP="00A77394">
            <w:pPr>
              <w:pStyle w:val="ConsPlusTitle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333D3A" w:rsidRPr="00B74F14" w:rsidRDefault="00333D3A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B74F14" w:rsidTr="00B232AB">
        <w:trPr>
          <w:trHeight w:hRule="exact" w:val="284"/>
        </w:trPr>
        <w:tc>
          <w:tcPr>
            <w:tcW w:w="426" w:type="dxa"/>
          </w:tcPr>
          <w:p w:rsidR="00805867" w:rsidRPr="00B74F14" w:rsidRDefault="0029688F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B74F14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</w:p>
          <w:p w:rsidR="00805867" w:rsidRPr="00B74F14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4A3A" w:rsidRPr="00B74F14" w:rsidRDefault="004F4A3A" w:rsidP="00FF1B15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74F14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6326" w:rsidRPr="00B74F14" w:rsidTr="00D76B2A">
        <w:tc>
          <w:tcPr>
            <w:tcW w:w="5000" w:type="pct"/>
          </w:tcPr>
          <w:p w:rsidR="00B76326" w:rsidRPr="00B74F14" w:rsidRDefault="006729F7" w:rsidP="007A382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03.12.2014</w:t>
            </w:r>
            <w:r w:rsidR="00205341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№ 2091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72350" w:rsidRPr="00B74F14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остановление Администрации Угличского муниципального района</w:t>
            </w:r>
            <w:r w:rsidR="00ED7D41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территории Угличского муниципального района»;</w:t>
            </w:r>
          </w:p>
          <w:p w:rsidR="006729F7" w:rsidRPr="00B74F14" w:rsidRDefault="006729F7" w:rsidP="007A382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25.02.2015 № 371 </w:t>
            </w:r>
            <w:r w:rsidR="00472350" w:rsidRPr="00B74F14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остановление Администрации Угличского муниципального района «О внесении изменений в постановление Администрации района от 03.12.2014 №2091 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территории Угличского муниципального района»;</w:t>
            </w:r>
          </w:p>
          <w:p w:rsidR="006729F7" w:rsidRPr="00B74F14" w:rsidRDefault="006729F7" w:rsidP="007A382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29.04.2015 № 748 </w:t>
            </w:r>
            <w:r w:rsidR="00472350" w:rsidRPr="00B74F14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остановление Администрации Угличского муниципальн</w:t>
            </w:r>
            <w:r w:rsidR="00205341" w:rsidRPr="00B74F14">
              <w:rPr>
                <w:rFonts w:ascii="Times New Roman" w:hAnsi="Times New Roman"/>
                <w:i/>
                <w:sz w:val="28"/>
                <w:szCs w:val="28"/>
              </w:rPr>
              <w:t>ого района «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О внесении изменения в постановление Администра</w:t>
            </w:r>
            <w:r w:rsidR="00205341" w:rsidRPr="00B74F14">
              <w:rPr>
                <w:rFonts w:ascii="Times New Roman" w:hAnsi="Times New Roman"/>
                <w:i/>
                <w:sz w:val="28"/>
                <w:szCs w:val="28"/>
              </w:rPr>
              <w:t>ции района от 03.12.2014 №2091 «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Об утверждении Административного регламента исполнения муниципальной функции "Осуществление муниципального земельного контроля за использованием земель на территории Угл</w:t>
            </w:r>
            <w:r w:rsidR="00205341" w:rsidRPr="00B74F14">
              <w:rPr>
                <w:rFonts w:ascii="Times New Roman" w:hAnsi="Times New Roman"/>
                <w:i/>
                <w:sz w:val="28"/>
                <w:szCs w:val="28"/>
              </w:rPr>
              <w:t>ичского муниципального района»;</w:t>
            </w:r>
          </w:p>
          <w:p w:rsidR="005105E2" w:rsidRPr="00B74F14" w:rsidRDefault="005105E2" w:rsidP="006729F7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30.11.2016 № 1590 Постановление Администрации Угличского муниципального района «О внесении изменения в постановление Администрации района от 03.12.2014 №2091 «Об утверждении Административного регламента исполнения муниципальной функции "Осуществление муниципального земельного контроля за использованием земель на территории Угличского муниципального района»;</w:t>
            </w:r>
          </w:p>
          <w:p w:rsidR="00472350" w:rsidRPr="00B74F14" w:rsidRDefault="00472350" w:rsidP="006729F7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8F8F5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  <w:shd w:val="clear" w:color="auto" w:fill="F8F8F5"/>
              </w:rPr>
              <w:t>09.10.2017 № 1267 Постановление Администрации Угличского муниципального района «О внесении изменения в постановление Администрации района от 03.12.2014 №2091 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территории Угличского муниципального района»;</w:t>
            </w:r>
          </w:p>
          <w:p w:rsidR="00A77394" w:rsidRPr="00B74F14" w:rsidRDefault="00A77394" w:rsidP="006729F7">
            <w:pPr>
              <w:pStyle w:val="a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  <w:shd w:val="clear" w:color="auto" w:fill="F8F8F5"/>
              </w:rPr>
              <w:t xml:space="preserve">26.04.2018 № 474 </w:t>
            </w:r>
            <w:r w:rsidRPr="00B74F1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Постановление Администрации Угличского муниципального района «О внесении изменения в постановление Администрации района от 03.12.2014 №2091 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территории Угличского муниципального района»;</w:t>
            </w:r>
          </w:p>
          <w:p w:rsidR="00A77394" w:rsidRPr="00B74F14" w:rsidRDefault="00A77394" w:rsidP="006729F7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30.10.2018 № 1325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Угличского муниципального района 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органами государственной власти, органами местного самоуправления и гражданами на территории Угличского муниципального района»;</w:t>
            </w:r>
          </w:p>
          <w:p w:rsidR="00E6305E" w:rsidRPr="00B74F14" w:rsidRDefault="006729F7" w:rsidP="006729F7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12.01.2015</w:t>
            </w:r>
            <w:r w:rsidR="00B15EF1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A3826" w:rsidRPr="00B74F14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 w:rsidR="00B15EF1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16</w:t>
            </w:r>
            <w:r w:rsidR="00B15EF1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Постановление Администрации Угличского муниципального района «Об утверждении Порядка осуществления муниципального земельного контроля за использованием земель на территории Угличского муниципального района»</w:t>
            </w:r>
            <w:r w:rsidR="00B62E3B" w:rsidRPr="00B74F14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05341" w:rsidRPr="00B74F14" w:rsidRDefault="00205341" w:rsidP="00E35A8D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06.05.2015  № 763 постановление Администрации Угличского муниципального района </w:t>
            </w:r>
            <w:r w:rsidR="00E35A8D" w:rsidRPr="00B74F14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О внесении изменения в постановление Администрации района от 12.01.2015 №16 </w:t>
            </w:r>
            <w:r w:rsidR="00E35A8D" w:rsidRPr="00B74F14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Об утверждении Порядка осуществления муниципального земельного контроля за использованием земель на территории Угличского муниципального района</w:t>
            </w:r>
            <w:r w:rsidR="00E35A8D" w:rsidRPr="00B74F14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D623A3" w:rsidRPr="00B74F14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B62E3B" w:rsidRPr="00B74F14" w:rsidRDefault="00D623A3" w:rsidP="00B62E3B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26.12.2017 № 1700 постановление Администрации Угличского муниципального района «О внесении изменения в постановление Администрации района от 12.01.2015 №16 «Об утверждении Порядка осуществления муниципального земельного контроля за использованием земель на территории Угличского муниципального района»</w:t>
            </w:r>
            <w:r w:rsidR="00B62E3B" w:rsidRPr="00B74F14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835BA4" w:rsidRPr="00B74F14" w:rsidRDefault="00B62E3B" w:rsidP="00835BA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16.07.2018 № 845 постановление Администрации Угличского муниципального района «Об утверждении Перечня должностных лиц, уполномоченных составлять протоколы об административных правонарушениях»</w:t>
            </w:r>
            <w:r w:rsidR="00835BA4" w:rsidRPr="00B74F14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835BA4" w:rsidRPr="00B74F14" w:rsidRDefault="00835BA4" w:rsidP="00835BA4">
            <w:pPr>
              <w:pStyle w:val="a4"/>
              <w:shd w:val="clear" w:color="auto" w:fill="FFFFFF" w:themeFill="background1"/>
              <w:jc w:val="both"/>
              <w:rPr>
                <w:rStyle w:val="itemtext"/>
                <w:rFonts w:ascii="Times New Roman" w:hAnsi="Times New Roman"/>
                <w:i/>
                <w:sz w:val="28"/>
                <w:szCs w:val="28"/>
              </w:rPr>
            </w:pPr>
            <w:r w:rsidRPr="00B74F14">
              <w:t xml:space="preserve">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07.10.2015 № 1604 постановление Администрации Угличского муниципального района Ярославской области "Об утверждении Порядка оформления плановых (рейдовых) заданий и результатов плановых (рейдовых) осмотро</w:t>
            </w:r>
            <w:r w:rsidRPr="00B74F14">
              <w:rPr>
                <w:rStyle w:val="itemtext"/>
                <w:rFonts w:ascii="Times New Roman" w:hAnsi="Times New Roman"/>
                <w:i/>
                <w:sz w:val="28"/>
                <w:szCs w:val="28"/>
              </w:rPr>
              <w:t>в».</w:t>
            </w:r>
          </w:p>
          <w:p w:rsidR="00D623A3" w:rsidRPr="00B74F14" w:rsidRDefault="00D623A3" w:rsidP="0080205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42246" w:rsidRPr="00B74F14" w:rsidRDefault="00C42246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6325" w:rsidRPr="00B74F14" w:rsidRDefault="00FF1B15" w:rsidP="00771163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996693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771163" w:rsidRPr="00B74F14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996693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E84BE3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Есть ли среди перечисленных  НПА такие, которые, по Вашему мнению,  не соответствуют одному или нескольким критериям:</w:t>
      </w:r>
      <w:r w:rsidR="00205341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84BE3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805867" w:rsidRPr="00B74F14" w:rsidRDefault="0080586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616"/>
        <w:gridCol w:w="9160"/>
      </w:tblGrid>
      <w:tr w:rsidR="00943C1E" w:rsidRPr="00B74F14" w:rsidTr="009F5E60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943C1E" w:rsidRPr="00B74F14" w:rsidRDefault="0023553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943C1E" w:rsidRPr="00B74F14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943C1E" w:rsidRPr="00B74F14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43C1E" w:rsidRPr="00B74F14" w:rsidTr="00771163">
        <w:tc>
          <w:tcPr>
            <w:tcW w:w="209" w:type="pct"/>
            <w:tcBorders>
              <w:left w:val="nil"/>
              <w:right w:val="nil"/>
            </w:tcBorders>
          </w:tcPr>
          <w:p w:rsidR="00943C1E" w:rsidRPr="00B74F14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943C1E" w:rsidRPr="00B74F14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943C1E" w:rsidRPr="00B74F14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3C1E" w:rsidRPr="00B74F14" w:rsidTr="00771163">
        <w:tc>
          <w:tcPr>
            <w:tcW w:w="209" w:type="pct"/>
          </w:tcPr>
          <w:p w:rsidR="00943C1E" w:rsidRPr="00B74F14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943C1E" w:rsidRPr="00B74F14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943C1E" w:rsidRPr="00B74F14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B16325" w:rsidRPr="00B74F14" w:rsidRDefault="009D1C63" w:rsidP="00D76B2A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</w:t>
      </w:r>
      <w:r w:rsidR="00943C1E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НПА, которые, по Вашему мнению</w:t>
      </w:r>
      <w:r w:rsidR="00B76326" w:rsidRPr="00B74F14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943C1E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 соответствуют одному или нескольким критериям</w:t>
      </w:r>
      <w:r w:rsidR="00B76326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 В чём заключается несоответствие?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7"/>
        <w:gridCol w:w="3508"/>
        <w:gridCol w:w="3010"/>
      </w:tblGrid>
      <w:tr w:rsidR="00B76326" w:rsidRPr="00B74F14" w:rsidTr="0026511F">
        <w:tc>
          <w:tcPr>
            <w:tcW w:w="1516" w:type="pct"/>
          </w:tcPr>
          <w:p w:rsidR="00B76326" w:rsidRPr="00B74F14" w:rsidRDefault="00B7632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875" w:type="pct"/>
          </w:tcPr>
          <w:p w:rsidR="00B76326" w:rsidRPr="00B74F14" w:rsidRDefault="00B7632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609" w:type="pct"/>
          </w:tcPr>
          <w:p w:rsidR="00B76326" w:rsidRPr="00B74F14" w:rsidRDefault="00B7632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чём заключается несоответствие</w:t>
            </w:r>
          </w:p>
        </w:tc>
      </w:tr>
      <w:tr w:rsidR="00B76326" w:rsidRPr="00B74F14" w:rsidTr="0026511F">
        <w:tc>
          <w:tcPr>
            <w:tcW w:w="1516" w:type="pct"/>
          </w:tcPr>
          <w:p w:rsidR="00863F3C" w:rsidRPr="00B74F14" w:rsidRDefault="00863F3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863F3C" w:rsidRPr="00B74F14" w:rsidRDefault="00863F3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</w:tcPr>
          <w:p w:rsidR="00B76326" w:rsidRPr="00B74F14" w:rsidRDefault="00B7632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6511F" w:rsidRPr="00B74F14" w:rsidRDefault="0026511F" w:rsidP="00FF1B15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4E45" w:rsidRPr="00B74F14" w:rsidRDefault="00FF1B15" w:rsidP="00FF1B15">
      <w:pPr>
        <w:pStyle w:val="a4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C42246" w:rsidRPr="00B74F14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5F4E45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Указанные НПА опубликованы </w:t>
      </w:r>
      <w:r w:rsidR="005F4E45" w:rsidRPr="00B74F14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B232AB" w:rsidRPr="00B74F14" w:rsidRDefault="00B232AB" w:rsidP="00D77A8F">
      <w:pPr>
        <w:pStyle w:val="a4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709"/>
        <w:gridCol w:w="8932"/>
      </w:tblGrid>
      <w:tr w:rsidR="004F4A3A" w:rsidRPr="00B74F14" w:rsidTr="00FF1B15">
        <w:tc>
          <w:tcPr>
            <w:tcW w:w="211" w:type="pct"/>
            <w:tcBorders>
              <w:bottom w:val="single" w:sz="4" w:space="0" w:color="auto"/>
            </w:tcBorders>
          </w:tcPr>
          <w:p w:rsidR="004F4A3A" w:rsidRPr="00B74F14" w:rsidRDefault="009F5E60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4F4A3A" w:rsidRPr="00B74F14" w:rsidRDefault="004F4A3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37" w:type="pct"/>
            <w:tcBorders>
              <w:bottom w:val="single" w:sz="4" w:space="0" w:color="auto"/>
            </w:tcBorders>
          </w:tcPr>
          <w:p w:rsidR="004F4A3A" w:rsidRPr="00B74F14" w:rsidRDefault="00410E5C" w:rsidP="00472350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официальный сайт Угличского муниципального района</w:t>
            </w:r>
            <w:r w:rsidR="008030B7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F5E60" w:rsidRPr="00B74F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www</w:t>
            </w:r>
            <w:r w:rsidR="009F5E60" w:rsidRPr="00B74F1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9F5E60" w:rsidRPr="00B74F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uglich</w:t>
            </w:r>
            <w:r w:rsidR="009F5E60" w:rsidRPr="00B74F1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9F5E60" w:rsidRPr="00B74F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ru</w:t>
            </w:r>
          </w:p>
        </w:tc>
      </w:tr>
    </w:tbl>
    <w:p w:rsidR="004F4A3A" w:rsidRPr="00B74F14" w:rsidRDefault="004F4A3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709"/>
        <w:gridCol w:w="8932"/>
      </w:tblGrid>
      <w:tr w:rsidR="00DD716F" w:rsidRPr="00B74F14" w:rsidTr="0026511F">
        <w:tc>
          <w:tcPr>
            <w:tcW w:w="211" w:type="pct"/>
            <w:shd w:val="clear" w:color="auto" w:fill="auto"/>
          </w:tcPr>
          <w:p w:rsidR="00DD716F" w:rsidRPr="00B74F14" w:rsidRDefault="00DD716F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DD716F" w:rsidRPr="00B74F14" w:rsidRDefault="00DD716F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37" w:type="pct"/>
          </w:tcPr>
          <w:p w:rsidR="00DD716F" w:rsidRPr="00B74F14" w:rsidRDefault="00DD716F" w:rsidP="00F5794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укажите причину</w:t>
            </w:r>
          </w:p>
        </w:tc>
      </w:tr>
    </w:tbl>
    <w:p w:rsidR="00DD716F" w:rsidRPr="00B74F14" w:rsidRDefault="00DD716F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6325" w:rsidRPr="00B74F14" w:rsidRDefault="00D76B2A" w:rsidP="00D77A8F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4F14">
        <w:rPr>
          <w:rFonts w:ascii="Times New Roman" w:hAnsi="Times New Roman"/>
          <w:b/>
          <w:bCs/>
          <w:sz w:val="28"/>
          <w:szCs w:val="28"/>
          <w:lang w:eastAsia="ru-RU"/>
        </w:rPr>
        <w:t>Раздел 2</w:t>
      </w:r>
      <w:r w:rsidR="005E559C" w:rsidRPr="00B74F14">
        <w:rPr>
          <w:rFonts w:ascii="Times New Roman" w:hAnsi="Times New Roman"/>
          <w:b/>
          <w:bCs/>
          <w:sz w:val="28"/>
          <w:szCs w:val="28"/>
          <w:lang w:eastAsia="ru-RU"/>
        </w:rPr>
        <w:t>. Организация контроля</w:t>
      </w:r>
    </w:p>
    <w:p w:rsidR="00B16325" w:rsidRPr="00B74F14" w:rsidRDefault="00B1632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6A8F" w:rsidRPr="00B74F14" w:rsidRDefault="00D76B2A" w:rsidP="00D76B2A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5E559C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</w:t>
      </w:r>
      <w:r w:rsidR="00317D1B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Кто в структуре </w:t>
      </w:r>
      <w:r w:rsidR="00AF45CC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органов местного самоуправления</w:t>
      </w:r>
      <w:r w:rsidR="00317D1B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осуществляет контроль</w:t>
      </w:r>
      <w:r w:rsidR="00496A8F" w:rsidRPr="00B74F14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B54A30" w:rsidRPr="00B74F14" w:rsidRDefault="00B54A30" w:rsidP="00D76B2A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(выб</w:t>
      </w:r>
      <w:r w:rsidR="00416D6D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ерите</w:t>
      </w: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один вариант ответа)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581"/>
      </w:tblGrid>
      <w:tr w:rsidR="00496A8F" w:rsidRPr="00B74F14" w:rsidTr="00AF45CC">
        <w:tc>
          <w:tcPr>
            <w:tcW w:w="213" w:type="pct"/>
          </w:tcPr>
          <w:p w:rsidR="00496A8F" w:rsidRPr="00B74F14" w:rsidRDefault="0023553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7" w:type="pct"/>
            <w:tcBorders>
              <w:top w:val="nil"/>
              <w:bottom w:val="nil"/>
              <w:right w:val="nil"/>
            </w:tcBorders>
          </w:tcPr>
          <w:p w:rsidR="00496A8F" w:rsidRPr="00B74F14" w:rsidRDefault="003B723F" w:rsidP="00D76B2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76B2A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="00496A8F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структурное подразделение, специально созданное для осуществления контрольных функций</w:t>
            </w:r>
          </w:p>
        </w:tc>
      </w:tr>
    </w:tbl>
    <w:p w:rsidR="005E559C" w:rsidRPr="00B74F14" w:rsidRDefault="005E559C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496A8F" w:rsidRPr="00B74F14" w:rsidTr="00AF45CC">
        <w:tc>
          <w:tcPr>
            <w:tcW w:w="212" w:type="pct"/>
          </w:tcPr>
          <w:p w:rsidR="00496A8F" w:rsidRPr="00B74F14" w:rsidRDefault="00496A8F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496A8F" w:rsidRPr="00B74F14" w:rsidRDefault="00B15EF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76B2A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="00496A8F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только контрольные функции</w:t>
            </w:r>
          </w:p>
        </w:tc>
      </w:tr>
    </w:tbl>
    <w:p w:rsidR="00496A8F" w:rsidRPr="00B74F14" w:rsidRDefault="00496A8F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496A8F" w:rsidRPr="00B74F14" w:rsidTr="00AF45CC">
        <w:tc>
          <w:tcPr>
            <w:tcW w:w="212" w:type="pct"/>
          </w:tcPr>
          <w:p w:rsidR="00496A8F" w:rsidRPr="00B74F14" w:rsidRDefault="00496A8F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496A8F" w:rsidRPr="00B74F14" w:rsidRDefault="00B15EF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76B2A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="00496A8F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контрольные функции наряду с другими функциями</w:t>
            </w:r>
          </w:p>
        </w:tc>
      </w:tr>
    </w:tbl>
    <w:p w:rsidR="00496A8F" w:rsidRPr="00B74F14" w:rsidRDefault="00496A8F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D76B2A" w:rsidRPr="00B74F14" w:rsidTr="00AF45CC">
        <w:tc>
          <w:tcPr>
            <w:tcW w:w="212" w:type="pct"/>
          </w:tcPr>
          <w:p w:rsidR="00D76B2A" w:rsidRPr="00B74F14" w:rsidRDefault="00D76B2A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76B2A" w:rsidRPr="00B74F14" w:rsidRDefault="00AF45CC" w:rsidP="00AF45C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структуре органов местного самоуправления есть орган, </w:t>
            </w:r>
            <w:r w:rsidR="00D76B2A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 созданны</w:t>
            </w: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="00D76B2A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для осуществления контрольных функций</w:t>
            </w:r>
          </w:p>
        </w:tc>
      </w:tr>
    </w:tbl>
    <w:p w:rsidR="00D76B2A" w:rsidRPr="00B74F14" w:rsidRDefault="00D76B2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3520" w:rsidRPr="00B74F14" w:rsidRDefault="00AF45CC" w:rsidP="00AF45C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5E559C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.2.  </w:t>
      </w:r>
      <w:r w:rsidR="00643520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Перечислите контрольные функции:</w:t>
      </w:r>
    </w:p>
    <w:p w:rsidR="00643520" w:rsidRPr="00B74F14" w:rsidRDefault="00643520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3520" w:rsidRPr="00B74F14" w:rsidRDefault="00643520" w:rsidP="00AF45C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B54A30" w:rsidRPr="00B74F14" w:rsidTr="00AF45CC">
        <w:tc>
          <w:tcPr>
            <w:tcW w:w="5000" w:type="pct"/>
          </w:tcPr>
          <w:p w:rsidR="003B52F5" w:rsidRPr="00B74F14" w:rsidRDefault="00205341" w:rsidP="006C412D">
            <w:pPr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Осуществление муниципального земельного контроля за использованием земель на территории Угличского муниципального района</w:t>
            </w:r>
            <w:r w:rsidR="006C412D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путем профилактики нарушений обязательных требований, проведения плановых (рейдовых) осмотров,  плановых и внеплановых проверок</w:t>
            </w:r>
          </w:p>
        </w:tc>
      </w:tr>
    </w:tbl>
    <w:p w:rsidR="00B54A30" w:rsidRPr="00B74F14" w:rsidRDefault="00B54A30" w:rsidP="00D77A8F">
      <w:pPr>
        <w:pStyle w:val="a4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6C412D" w:rsidRPr="00B74F14" w:rsidRDefault="006C412D" w:rsidP="00D77A8F">
      <w:pPr>
        <w:pStyle w:val="a4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643520" w:rsidRPr="00B74F14" w:rsidRDefault="00643520" w:rsidP="00AF45C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B54A30" w:rsidRPr="00B74F14" w:rsidTr="00AF45CC">
        <w:tc>
          <w:tcPr>
            <w:tcW w:w="5000" w:type="pct"/>
          </w:tcPr>
          <w:p w:rsidR="00180A4E" w:rsidRPr="00B74F14" w:rsidRDefault="00381FB8" w:rsidP="00180A4E">
            <w:pPr>
              <w:pStyle w:val="ab"/>
              <w:tabs>
                <w:tab w:val="left" w:pos="1276"/>
              </w:tabs>
              <w:rPr>
                <w:i/>
              </w:rPr>
            </w:pPr>
            <w:r w:rsidRPr="00B74F14">
              <w:rPr>
                <w:i/>
              </w:rPr>
              <w:t>С</w:t>
            </w:r>
            <w:r w:rsidR="00180A4E" w:rsidRPr="00B74F14">
              <w:rPr>
                <w:i/>
              </w:rPr>
              <w:t>пециалисты отдела р</w:t>
            </w:r>
            <w:r w:rsidR="00180A4E" w:rsidRPr="00B74F14">
              <w:rPr>
                <w:i/>
                <w:szCs w:val="28"/>
              </w:rPr>
              <w:t>ассматривают обращения граждан</w:t>
            </w:r>
            <w:r w:rsidRPr="00B74F14">
              <w:rPr>
                <w:i/>
                <w:szCs w:val="28"/>
              </w:rPr>
              <w:t>, индивидуальных предпринимателей</w:t>
            </w:r>
            <w:r w:rsidR="00180A4E" w:rsidRPr="00B74F14">
              <w:rPr>
                <w:i/>
                <w:szCs w:val="28"/>
              </w:rPr>
              <w:t xml:space="preserve"> и юридических лиц, принимают по ним необходимые меры, ведут прием граждан и представителей организаций по вопросам, отнесенным к компетенции отдела, разрабатывают проекты муниципальных правовых актов по вопросам, отнесенным к компетенции отдела, планируют свою деятельность и ведут отчетность в установленном порядке, организуют  проведение отраслевого мониторинга изменений законодательства Российской Федерации и Ярославской области.</w:t>
            </w:r>
          </w:p>
          <w:p w:rsidR="00B54A30" w:rsidRPr="00B74F14" w:rsidRDefault="00B54A30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B54A30" w:rsidRPr="00B74F14" w:rsidRDefault="00B54A30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559C" w:rsidRPr="00B74F14" w:rsidRDefault="00AF45CC" w:rsidP="00AF45C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5E559C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.3. </w:t>
      </w:r>
      <w:r w:rsidR="00C5675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НПА, регламентирующие порядок организации и осуществления контроля</w:t>
      </w:r>
      <w:r w:rsidR="009141D2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16D6D" w:rsidRPr="00B74F14">
        <w:rPr>
          <w:rFonts w:ascii="Times New Roman" w:hAnsi="Times New Roman"/>
          <w:b/>
          <w:bCs/>
          <w:sz w:val="24"/>
          <w:szCs w:val="24"/>
          <w:lang w:eastAsia="ru-RU"/>
        </w:rPr>
        <w:t>(выберите один или несколько видов НПА и укажите их реквизиты)</w:t>
      </w:r>
    </w:p>
    <w:p w:rsidR="00C56755" w:rsidRPr="00B74F14" w:rsidRDefault="00C56755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B74F14" w:rsidTr="00B232AB">
        <w:trPr>
          <w:trHeight w:hRule="exact" w:val="284"/>
        </w:trPr>
        <w:tc>
          <w:tcPr>
            <w:tcW w:w="426" w:type="dxa"/>
          </w:tcPr>
          <w:p w:rsidR="00805867" w:rsidRPr="00B74F14" w:rsidRDefault="003B52F5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B74F14" w:rsidRDefault="00805867" w:rsidP="00AF45C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DD716F" w:rsidRPr="00B74F14" w:rsidRDefault="00DD716F" w:rsidP="00AF45CC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74F14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805867" w:rsidRPr="00B74F14" w:rsidTr="00AF45CC">
        <w:tc>
          <w:tcPr>
            <w:tcW w:w="5000" w:type="pct"/>
          </w:tcPr>
          <w:p w:rsidR="00B62E3B" w:rsidRPr="00B74F14" w:rsidRDefault="00205341" w:rsidP="00B6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25.10.2001 №136-ФЗ Земельный кодекс Российской Федерации; </w:t>
            </w:r>
          </w:p>
          <w:p w:rsidR="00B62E3B" w:rsidRPr="00B74F14" w:rsidRDefault="00B62E3B" w:rsidP="00B6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74F1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30.12.2001 N 195-ФЗ "Кодекс Российской Федерации об Административных правонарушениях";</w:t>
            </w:r>
          </w:p>
          <w:p w:rsidR="00205341" w:rsidRPr="00B74F14" w:rsidRDefault="00205341" w:rsidP="00205341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24.07.2002 №101-ФЗ «Об обороте земель сельскохозяйственного назначения»;</w:t>
            </w:r>
          </w:p>
          <w:p w:rsidR="008030B7" w:rsidRPr="00B74F14" w:rsidRDefault="00205341" w:rsidP="00205341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06.10.2003 №131-ФЗ «Об общих принципах организации местного самоуправления в Российской Федерации»</w:t>
            </w:r>
            <w:r w:rsidR="008030B7" w:rsidRPr="00B74F14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05341" w:rsidRPr="00B74F14" w:rsidRDefault="00205341" w:rsidP="00205341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A1FA8" w:rsidRPr="00B74F14" w:rsidRDefault="00205341" w:rsidP="002F3AE1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02.05.2006 N 59-ФЗ </w:t>
            </w:r>
            <w:r w:rsidR="002F3AE1" w:rsidRPr="00B74F14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О порядке рассмотрения обращени</w:t>
            </w:r>
            <w:r w:rsidR="008268C4" w:rsidRPr="00B74F14">
              <w:rPr>
                <w:rFonts w:ascii="Times New Roman" w:hAnsi="Times New Roman"/>
                <w:i/>
                <w:sz w:val="28"/>
                <w:szCs w:val="28"/>
              </w:rPr>
              <w:t>й граждан Российской Федерации</w:t>
            </w:r>
            <w:r w:rsidR="002F3AE1" w:rsidRPr="00B74F14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8268C4" w:rsidRPr="00B74F1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805867" w:rsidRPr="00B74F14" w:rsidRDefault="00805867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B74F14" w:rsidTr="00B232AB">
        <w:trPr>
          <w:trHeight w:hRule="exact" w:val="284"/>
        </w:trPr>
        <w:tc>
          <w:tcPr>
            <w:tcW w:w="426" w:type="dxa"/>
          </w:tcPr>
          <w:p w:rsidR="00805867" w:rsidRPr="00B74F14" w:rsidRDefault="00381FB8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B74F14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Российской Федерации</w:t>
            </w:r>
          </w:p>
          <w:p w:rsidR="00805867" w:rsidRPr="00B74F14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716F" w:rsidRPr="00B74F14" w:rsidRDefault="00DD716F" w:rsidP="00AF45CC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74F14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805867" w:rsidRPr="00B74F14" w:rsidTr="00AF45CC">
        <w:tc>
          <w:tcPr>
            <w:tcW w:w="5000" w:type="pct"/>
          </w:tcPr>
          <w:p w:rsidR="00E35A8D" w:rsidRPr="00B74F14" w:rsidRDefault="00E35A8D" w:rsidP="00E35A8D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01.06.2009 г. </w:t>
            </w:r>
            <w:r w:rsidR="00EC7271" w:rsidRPr="00B74F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</w:t>
            </w:r>
            <w:r w:rsidRPr="00B74F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457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B74F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 Федеральной службе государственной регистрации, кадастра и картографии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F626FC" w:rsidRPr="00B74F14" w:rsidRDefault="00F626FC" w:rsidP="00B64336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26.12.2014 № 1515</w:t>
            </w:r>
            <w:r w:rsidR="00EC7271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      </w:r>
          </w:p>
        </w:tc>
      </w:tr>
    </w:tbl>
    <w:p w:rsidR="00805867" w:rsidRPr="00B74F14" w:rsidRDefault="00805867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B74F14" w:rsidTr="00B232AB">
        <w:trPr>
          <w:trHeight w:hRule="exact" w:val="284"/>
        </w:trPr>
        <w:tc>
          <w:tcPr>
            <w:tcW w:w="426" w:type="dxa"/>
          </w:tcPr>
          <w:p w:rsidR="00805867" w:rsidRPr="00B74F14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B74F14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</w:rPr>
              <w:t>Приказы</w:t>
            </w:r>
            <w:r w:rsidR="00D42F04" w:rsidRPr="00B74F14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федеральных органов исполнительной власти</w:t>
            </w:r>
          </w:p>
          <w:p w:rsidR="00805867" w:rsidRPr="00B74F14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716F" w:rsidRPr="00B74F14" w:rsidRDefault="00DD716F" w:rsidP="00AF45CC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74F14">
        <w:rPr>
          <w:rFonts w:ascii="Times New Roman" w:hAnsi="Times New Roman"/>
          <w:b/>
          <w:sz w:val="24"/>
          <w:szCs w:val="24"/>
        </w:rPr>
        <w:t>Укажите реквизиты (</w:t>
      </w:r>
      <w:r w:rsidR="00FB2FBE" w:rsidRPr="00B74F14">
        <w:rPr>
          <w:rFonts w:ascii="Times New Roman" w:hAnsi="Times New Roman"/>
          <w:b/>
          <w:sz w:val="24"/>
          <w:szCs w:val="24"/>
        </w:rPr>
        <w:t xml:space="preserve">принявший орган, </w:t>
      </w:r>
      <w:r w:rsidRPr="00B74F14">
        <w:rPr>
          <w:rFonts w:ascii="Times New Roman" w:hAnsi="Times New Roman"/>
          <w:b/>
          <w:sz w:val="24"/>
          <w:szCs w:val="24"/>
        </w:rPr>
        <w:t>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805867" w:rsidRPr="00B74F14" w:rsidTr="00AF45CC">
        <w:tc>
          <w:tcPr>
            <w:tcW w:w="5000" w:type="pct"/>
          </w:tcPr>
          <w:p w:rsidR="00863F3C" w:rsidRPr="00B74F14" w:rsidRDefault="00863F3C" w:rsidP="00D77A8F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05867" w:rsidRPr="00B74F14" w:rsidRDefault="00805867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B74F14" w:rsidTr="00B232AB">
        <w:trPr>
          <w:trHeight w:hRule="exact" w:val="284"/>
        </w:trPr>
        <w:tc>
          <w:tcPr>
            <w:tcW w:w="426" w:type="dxa"/>
          </w:tcPr>
          <w:p w:rsidR="00805867" w:rsidRPr="00B74F14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B74F14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805867" w:rsidRPr="00B74F14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716F" w:rsidRPr="00B74F14" w:rsidRDefault="00DD716F" w:rsidP="00AF45CC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74F14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805867" w:rsidRPr="00B74F14" w:rsidTr="00AF45CC">
        <w:tc>
          <w:tcPr>
            <w:tcW w:w="5000" w:type="pct"/>
          </w:tcPr>
          <w:p w:rsidR="000A3330" w:rsidRPr="00B74F14" w:rsidRDefault="000A3330" w:rsidP="000A333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29.05.2013 №30-з «Об отдельных вопросах производства по делам об административных правонарушениях»;</w:t>
            </w:r>
          </w:p>
          <w:p w:rsidR="00863F3C" w:rsidRPr="00B74F14" w:rsidRDefault="000A3330" w:rsidP="000A3330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04.07.2018 № 41-з «О порядке осуществления муниципального земельного контроля на территории Ярославской области»</w:t>
            </w:r>
          </w:p>
        </w:tc>
      </w:tr>
    </w:tbl>
    <w:p w:rsidR="00805867" w:rsidRPr="00B74F14" w:rsidRDefault="00805867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B74F14" w:rsidTr="00B232AB">
        <w:trPr>
          <w:trHeight w:hRule="exact" w:val="284"/>
        </w:trPr>
        <w:tc>
          <w:tcPr>
            <w:tcW w:w="426" w:type="dxa"/>
          </w:tcPr>
          <w:p w:rsidR="00805867" w:rsidRPr="00B74F14" w:rsidRDefault="00545BD7" w:rsidP="00D77A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4F1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B74F14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805867" w:rsidRPr="00B74F14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716F" w:rsidRPr="00B74F14" w:rsidRDefault="00DD716F" w:rsidP="00AF45CC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74F14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805867" w:rsidRPr="00B74F14" w:rsidTr="00636157">
        <w:tc>
          <w:tcPr>
            <w:tcW w:w="5000" w:type="pct"/>
          </w:tcPr>
          <w:p w:rsidR="00863F3C" w:rsidRPr="00B74F14" w:rsidRDefault="00675C60" w:rsidP="00EC727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11.03.2015</w:t>
            </w:r>
            <w:r w:rsidR="00EC7271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№ 252-п «Об электронном региональном реестре государственных и муниципальных услуг (функций) Ярославской области и о признании утратившими силу отдельных постановлений Правительства области».</w:t>
            </w:r>
          </w:p>
          <w:p w:rsidR="00545BD7" w:rsidRPr="00B74F14" w:rsidRDefault="00545BD7" w:rsidP="000A3330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05867" w:rsidRPr="00B74F14" w:rsidRDefault="00805867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41"/>
        <w:gridCol w:w="426"/>
        <w:gridCol w:w="7965"/>
        <w:gridCol w:w="505"/>
      </w:tblGrid>
      <w:tr w:rsidR="00805867" w:rsidRPr="00B74F14" w:rsidTr="0026511F">
        <w:trPr>
          <w:gridAfter w:val="1"/>
          <w:wAfter w:w="505" w:type="dxa"/>
          <w:trHeight w:hRule="exact" w:val="284"/>
        </w:trPr>
        <w:tc>
          <w:tcPr>
            <w:tcW w:w="426" w:type="dxa"/>
          </w:tcPr>
          <w:p w:rsidR="00805867" w:rsidRPr="00B74F14" w:rsidRDefault="0079152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gridSpan w:val="3"/>
            <w:tcBorders>
              <w:top w:val="nil"/>
              <w:bottom w:val="nil"/>
              <w:right w:val="nil"/>
            </w:tcBorders>
          </w:tcPr>
          <w:p w:rsidR="00805867" w:rsidRPr="00B74F14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  <w:r w:rsidR="00D82F33" w:rsidRPr="00B74F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2F33" w:rsidRPr="00B74F14" w:rsidRDefault="00D82F3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867" w:rsidRPr="00B74F14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2F33" w:rsidRPr="00B74F14" w:rsidTr="0026511F">
        <w:trPr>
          <w:gridBefore w:val="2"/>
          <w:wBefore w:w="567" w:type="dxa"/>
        </w:trPr>
        <w:tc>
          <w:tcPr>
            <w:tcW w:w="426" w:type="dxa"/>
          </w:tcPr>
          <w:p w:rsidR="00D82F33" w:rsidRPr="00B74F14" w:rsidRDefault="007915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gridSpan w:val="2"/>
            <w:tcBorders>
              <w:top w:val="nil"/>
              <w:bottom w:val="nil"/>
              <w:right w:val="nil"/>
            </w:tcBorders>
          </w:tcPr>
          <w:p w:rsidR="00D82F33" w:rsidRPr="00B74F14" w:rsidRDefault="00D82F33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порядок осуществления контроля</w:t>
            </w:r>
          </w:p>
        </w:tc>
      </w:tr>
    </w:tbl>
    <w:p w:rsidR="00DD716F" w:rsidRPr="00B74F14" w:rsidRDefault="00FB2FBE" w:rsidP="00636157">
      <w:pPr>
        <w:pStyle w:val="a4"/>
        <w:ind w:firstLine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sz w:val="24"/>
          <w:szCs w:val="24"/>
        </w:rPr>
        <w:t>Укажите реквизиты (вид документа, принявший орган, дату, номер, название)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2"/>
      </w:tblGrid>
      <w:tr w:rsidR="00D82F33" w:rsidRPr="00B74F14" w:rsidTr="00636157">
        <w:tc>
          <w:tcPr>
            <w:tcW w:w="5000" w:type="pct"/>
          </w:tcPr>
          <w:p w:rsidR="00205341" w:rsidRPr="00B74F14" w:rsidRDefault="00205341" w:rsidP="0020534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Постановление Администрации Угличского муниципального района 12.01.2015</w:t>
            </w:r>
            <w:r w:rsidR="00EC7271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№ 16 «Об утверждении Порядка осуществления муниципального земельного контроля за использованием земель на территории Угличского муниципального района»</w:t>
            </w:r>
            <w:r w:rsidR="000A3330" w:rsidRPr="00B74F14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AF633D" w:rsidRPr="00B74F14" w:rsidRDefault="00205341" w:rsidP="00AF633D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Постановление Администрации Угличского муниципального района 06.05.2015</w:t>
            </w:r>
            <w:r w:rsidR="00EC7271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№ 763 </w:t>
            </w:r>
            <w:r w:rsidR="00EC7271" w:rsidRPr="00B74F14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О внесении изменения в постановление Администрации района от 12.01.2015 №</w:t>
            </w:r>
            <w:r w:rsidR="00EC7271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16 </w:t>
            </w:r>
            <w:r w:rsidR="00EC7271" w:rsidRPr="00B74F14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Об утверждении Порядка осуществления</w:t>
            </w:r>
            <w:r w:rsidR="00EC7271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муниципального земельного контроля за использованием земель на территории Угличского муниципального района</w:t>
            </w:r>
            <w:r w:rsidR="000A3330" w:rsidRPr="00B74F14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  <w:r w:rsidR="00AF633D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82F33" w:rsidRPr="00B74F14" w:rsidRDefault="00AF633D" w:rsidP="000A333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Постановление Администрации Угличского муниципального района  от 26.12.2017 № 1700 «О внесении изменения в постановление Администрации района от 12.01.2015 №16 «Об утверждении Порядка осуществления муниципального земельного контроля за использованием земель на территории Угличского муниципального района»</w:t>
            </w:r>
            <w:r w:rsidR="000A3330" w:rsidRPr="00B74F1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D82F33" w:rsidRPr="00B74F14" w:rsidRDefault="00D82F33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82F33" w:rsidRPr="00B74F14" w:rsidTr="00636157">
        <w:tc>
          <w:tcPr>
            <w:tcW w:w="426" w:type="dxa"/>
          </w:tcPr>
          <w:p w:rsidR="00D82F33" w:rsidRPr="00B74F14" w:rsidRDefault="007915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D82F33" w:rsidRPr="00B74F14" w:rsidRDefault="00D82F33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административный </w:t>
            </w:r>
            <w:r w:rsidR="00D42F04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егламент</w:t>
            </w:r>
          </w:p>
        </w:tc>
      </w:tr>
    </w:tbl>
    <w:p w:rsidR="00DD716F" w:rsidRPr="00B74F14" w:rsidRDefault="00DD716F" w:rsidP="00636157">
      <w:pPr>
        <w:pStyle w:val="a4"/>
        <w:ind w:firstLine="1701"/>
        <w:jc w:val="both"/>
        <w:rPr>
          <w:rFonts w:ascii="Times New Roman" w:hAnsi="Times New Roman"/>
          <w:b/>
          <w:i/>
          <w:sz w:val="24"/>
          <w:szCs w:val="24"/>
        </w:rPr>
      </w:pPr>
      <w:r w:rsidRPr="00B74F14">
        <w:rPr>
          <w:rFonts w:ascii="Times New Roman" w:hAnsi="Times New Roman"/>
          <w:b/>
          <w:sz w:val="24"/>
          <w:szCs w:val="24"/>
        </w:rPr>
        <w:t>Укажите реквизиты</w:t>
      </w:r>
      <w:r w:rsidR="00FB2FBE" w:rsidRPr="00B74F14">
        <w:rPr>
          <w:rFonts w:ascii="Times New Roman" w:hAnsi="Times New Roman"/>
          <w:b/>
          <w:sz w:val="24"/>
          <w:szCs w:val="24"/>
        </w:rPr>
        <w:t xml:space="preserve"> (вид документа, принявший орган, дату, номер, название)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2"/>
      </w:tblGrid>
      <w:tr w:rsidR="001538A9" w:rsidRPr="00B74F14" w:rsidTr="00636157">
        <w:tc>
          <w:tcPr>
            <w:tcW w:w="5000" w:type="pct"/>
          </w:tcPr>
          <w:p w:rsidR="00205341" w:rsidRPr="00B74F14" w:rsidRDefault="00D96768" w:rsidP="0020534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791527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остановление Администрации Угличского муниципального района Ярославской области </w:t>
            </w:r>
            <w:r w:rsidR="00205341" w:rsidRPr="00B74F14">
              <w:rPr>
                <w:rFonts w:ascii="Times New Roman" w:hAnsi="Times New Roman"/>
                <w:i/>
                <w:sz w:val="28"/>
                <w:szCs w:val="28"/>
              </w:rPr>
              <w:t>от 03.12.2014 № 2091 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территории Угличского муниципального района»;</w:t>
            </w:r>
          </w:p>
          <w:p w:rsidR="00205341" w:rsidRPr="00B74F14" w:rsidRDefault="00205341" w:rsidP="0020534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Постановление Администрации Угличского муниципального района Ярославской области от 25.02.2015 № 371 «О внесении изменений в постановление Администрации района от 03.12.2014 №2091 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территории Угличского муниципального района»;</w:t>
            </w:r>
          </w:p>
          <w:p w:rsidR="00205341" w:rsidRPr="00B74F14" w:rsidRDefault="00205341" w:rsidP="0020534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Постановление</w:t>
            </w:r>
            <w:r w:rsidR="006949FF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Администрации Угличского муниципального района Ярославской области от 29.04.2015 № 748 «О внесении изменения в постановление Администрации района от 03.12.2014 №2091 «Об утверждении</w:t>
            </w:r>
            <w:r w:rsidR="006949FF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Административного регламента исполнения муниципальной функции "Осуществление муниципального земельного контроля за использованием земель на территории Угличского муниципального района»;</w:t>
            </w:r>
          </w:p>
          <w:p w:rsidR="00B64336" w:rsidRPr="00B74F14" w:rsidRDefault="00E92DF7" w:rsidP="00E92DF7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Постановление Администрации Угличского муниципального района Ярославской области от 30.11.2016  № 1590 «О внесении изменения в постановление Администрации района от 03.12.2014 №2091 «Об утверждении</w:t>
            </w:r>
            <w:r w:rsidR="006949FF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Административного регламента исполнения муниципальной функции "Осуществление муниципального земельного контроля за использованием земель на территории Угличского муниципального района»</w:t>
            </w:r>
            <w:r w:rsidR="006949FF" w:rsidRPr="00B74F14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0A3330" w:rsidRPr="00B74F14" w:rsidRDefault="006949FF" w:rsidP="000A333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8F8F5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  <w:shd w:val="clear" w:color="auto" w:fill="F8F8F5"/>
              </w:rPr>
              <w:t>Постановление Администрации Угличского муниципального района от 09.10.2017 № 1267 «О внесении изменения в постановление Администрации района от 03.12.2014 №2091 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территории Угличского муниципального района»</w:t>
            </w:r>
            <w:r w:rsidR="000A3330" w:rsidRPr="00B74F14">
              <w:rPr>
                <w:rFonts w:ascii="Times New Roman" w:hAnsi="Times New Roman"/>
                <w:i/>
                <w:sz w:val="28"/>
                <w:szCs w:val="28"/>
                <w:shd w:val="clear" w:color="auto" w:fill="F8F8F5"/>
              </w:rPr>
              <w:t xml:space="preserve">; </w:t>
            </w:r>
          </w:p>
          <w:p w:rsidR="000A3330" w:rsidRPr="00B74F14" w:rsidRDefault="000A3330" w:rsidP="000A3330">
            <w:pPr>
              <w:pStyle w:val="a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74F1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Постановление Администрации Угличского муниципального района от </w:t>
            </w:r>
            <w:r w:rsidRPr="00B74F14">
              <w:rPr>
                <w:rFonts w:ascii="Times New Roman" w:hAnsi="Times New Roman"/>
                <w:i/>
                <w:sz w:val="28"/>
                <w:szCs w:val="28"/>
                <w:shd w:val="clear" w:color="auto" w:fill="F8F8F5"/>
              </w:rPr>
              <w:t xml:space="preserve">26.04.2018 № 474 </w:t>
            </w:r>
            <w:r w:rsidRPr="00B74F1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«О внесении изменения в постановление Администрации района от 03.12.2014 №2091 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территории Угличского муниципального района»;</w:t>
            </w:r>
          </w:p>
          <w:p w:rsidR="006949FF" w:rsidRPr="00B74F14" w:rsidRDefault="000A3330" w:rsidP="000A333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Постановление Администрации Угличского муниципального района от </w:t>
            </w:r>
            <w:r w:rsidRPr="00B74F1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30.10.2018 № 1325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органами государственной власти, органами местного самоуправления и гражданами на территории Угличского муниципального района».</w:t>
            </w:r>
          </w:p>
        </w:tc>
      </w:tr>
    </w:tbl>
    <w:p w:rsidR="00D82F33" w:rsidRPr="00B74F14" w:rsidRDefault="00D82F33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42F04" w:rsidRPr="00B74F14" w:rsidTr="00636157">
        <w:tc>
          <w:tcPr>
            <w:tcW w:w="426" w:type="dxa"/>
          </w:tcPr>
          <w:p w:rsidR="00D42F04" w:rsidRPr="00B74F14" w:rsidRDefault="0023553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D42F04" w:rsidRPr="00B74F14" w:rsidRDefault="00D42F0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</w:t>
            </w:r>
          </w:p>
        </w:tc>
      </w:tr>
    </w:tbl>
    <w:p w:rsidR="00DD716F" w:rsidRPr="00B74F14" w:rsidRDefault="00DD716F" w:rsidP="00636157">
      <w:pPr>
        <w:pStyle w:val="a4"/>
        <w:ind w:firstLine="170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sz w:val="24"/>
          <w:szCs w:val="24"/>
        </w:rPr>
        <w:t>Укажите реквизиты</w:t>
      </w:r>
      <w:r w:rsidR="00F57941" w:rsidRPr="00B74F14">
        <w:rPr>
          <w:rFonts w:ascii="Times New Roman" w:hAnsi="Times New Roman"/>
          <w:b/>
          <w:sz w:val="24"/>
          <w:szCs w:val="24"/>
        </w:rPr>
        <w:t>(вид документа, принявший орган, дату, номер, название)</w:t>
      </w:r>
    </w:p>
    <w:tbl>
      <w:tblPr>
        <w:tblW w:w="4114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D42F04" w:rsidRPr="00B74F14" w:rsidTr="00413268">
        <w:tc>
          <w:tcPr>
            <w:tcW w:w="5000" w:type="pct"/>
          </w:tcPr>
          <w:p w:rsidR="002F4F43" w:rsidRPr="00B74F14" w:rsidRDefault="00207CCD" w:rsidP="00316CBF">
            <w:pPr>
              <w:pStyle w:val="a4"/>
              <w:shd w:val="clear" w:color="auto" w:fill="FFFFFF" w:themeFill="background1"/>
              <w:jc w:val="both"/>
            </w:pPr>
            <w:r w:rsidRPr="00B74F14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 w:themeFill="background1"/>
              </w:rPr>
              <w:t>Распоряжение Правительства РФ от 19.04.2016 N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</w:t>
            </w:r>
            <w:r w:rsidR="000A3330" w:rsidRPr="00B74F14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 w:themeFill="background1"/>
              </w:rPr>
              <w:t>;</w:t>
            </w:r>
            <w:r w:rsidR="002F4F43" w:rsidRPr="00B74F14">
              <w:t xml:space="preserve"> </w:t>
            </w:r>
          </w:p>
          <w:p w:rsidR="00207CCD" w:rsidRPr="00B74F14" w:rsidRDefault="002F4F43" w:rsidP="00316CBF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 w:themeFill="background1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Решение Думы Угличского муниципального района от 22.07.2019 № 522 «Об утверждении Порядка ведения перечня видов муниципального контроля и органов местного самоуправления Угличского муниципального района, уполномоченных на их осуществление»;</w:t>
            </w:r>
          </w:p>
          <w:p w:rsidR="00D42F04" w:rsidRPr="00B74F14" w:rsidRDefault="00467957" w:rsidP="00316CBF">
            <w:pPr>
              <w:pStyle w:val="a4"/>
              <w:shd w:val="clear" w:color="auto" w:fill="FFFFFF" w:themeFill="background1"/>
              <w:jc w:val="both"/>
              <w:rPr>
                <w:rStyle w:val="itemtext"/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Постановление Администрации Угличского муниципального района Ярославской области от 07.10.2015 № 1604 "Об утверждении Порядка оформления плановых (рейдовых) заданий и результатов плановых (рейдовых) осмотро</w:t>
            </w:r>
            <w:r w:rsidRPr="00B74F14">
              <w:rPr>
                <w:rStyle w:val="itemtext"/>
                <w:rFonts w:ascii="Times New Roman" w:hAnsi="Times New Roman"/>
                <w:i/>
                <w:sz w:val="28"/>
                <w:szCs w:val="28"/>
              </w:rPr>
              <w:t>в»</w:t>
            </w:r>
            <w:r w:rsidR="00745736" w:rsidRPr="00B74F14">
              <w:rPr>
                <w:rStyle w:val="itemtext"/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745736" w:rsidRPr="00B74F14" w:rsidRDefault="000A3330" w:rsidP="0080205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Постановление Администрации Угличского муниципального района</w:t>
            </w:r>
            <w:r w:rsidR="00413268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от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16.07.2018 № 845 «Об утверждении Перечня должностных лиц, уполномоченных составлять протоколы об административных правонарушениях».</w:t>
            </w:r>
          </w:p>
        </w:tc>
      </w:tr>
    </w:tbl>
    <w:p w:rsidR="00D42F04" w:rsidRPr="00B74F14" w:rsidRDefault="00D42F0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6755" w:rsidRPr="00B74F14" w:rsidRDefault="00636157" w:rsidP="00636157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B232AB" w:rsidRPr="00B74F14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="00C56755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Есть ли среди перечисленных  НПА такие, которые, по Вашему мнению,</w:t>
      </w:r>
      <w:r w:rsidR="005105E2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5675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не соответствуют одному или нескольким критериям:</w:t>
      </w:r>
      <w:r w:rsidR="00ED7D41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достаточность,</w:t>
      </w:r>
      <w:r w:rsidR="005105E2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полнота, объективность, научная обоснованность, доступность для юридических</w:t>
      </w:r>
      <w:r w:rsidR="005105E2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лиц, индивидуальных предпринимателей, возможность их исполнения, возможность для их контроля,</w:t>
      </w:r>
      <w:r w:rsidR="005105E2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отсутствие признаков коррупциогенности, отсутствие признаков избыточности?</w:t>
      </w:r>
    </w:p>
    <w:p w:rsidR="00636157" w:rsidRPr="00B74F14" w:rsidRDefault="0063615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580"/>
        <w:gridCol w:w="9613"/>
      </w:tblGrid>
      <w:tr w:rsidR="00C56755" w:rsidRPr="00B74F14" w:rsidTr="00F57941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C56755" w:rsidRPr="00B74F14" w:rsidRDefault="004453D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C56755" w:rsidRPr="00B74F14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C56755" w:rsidRPr="00B74F14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56755" w:rsidRPr="00B74F14" w:rsidTr="00636157">
        <w:tc>
          <w:tcPr>
            <w:tcW w:w="201" w:type="pct"/>
            <w:tcBorders>
              <w:left w:val="nil"/>
              <w:right w:val="nil"/>
            </w:tcBorders>
          </w:tcPr>
          <w:p w:rsidR="00C56755" w:rsidRPr="00B74F14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C56755" w:rsidRPr="00B74F14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C56755" w:rsidRPr="00B74F14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755" w:rsidRPr="00B74F14" w:rsidTr="00636157">
        <w:tc>
          <w:tcPr>
            <w:tcW w:w="201" w:type="pct"/>
          </w:tcPr>
          <w:p w:rsidR="00C56755" w:rsidRPr="00B74F14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C56755" w:rsidRPr="00B74F14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C56755" w:rsidRPr="00B74F14" w:rsidRDefault="00C56755" w:rsidP="00636157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C56755" w:rsidRPr="00B74F14" w:rsidRDefault="009D1C63" w:rsidP="00636157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</w:t>
      </w:r>
      <w:r w:rsidR="00C5675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НПА, которые, по Вашему мнению, не соответствуют одному или нескольким критериям. В чём заключается несоответствие?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119"/>
        <w:gridCol w:w="2919"/>
      </w:tblGrid>
      <w:tr w:rsidR="00C56755" w:rsidRPr="00B74F14" w:rsidTr="00E84BE3">
        <w:tc>
          <w:tcPr>
            <w:tcW w:w="1802" w:type="pct"/>
          </w:tcPr>
          <w:p w:rsidR="00C56755" w:rsidRPr="00B74F14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652" w:type="pct"/>
          </w:tcPr>
          <w:p w:rsidR="00C56755" w:rsidRPr="00B74F14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46" w:type="pct"/>
          </w:tcPr>
          <w:p w:rsidR="00C56755" w:rsidRPr="00B74F14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чём заключается несоответствие</w:t>
            </w:r>
          </w:p>
        </w:tc>
      </w:tr>
      <w:tr w:rsidR="00C56755" w:rsidRPr="00B74F14" w:rsidTr="00E84BE3">
        <w:tc>
          <w:tcPr>
            <w:tcW w:w="1802" w:type="pct"/>
          </w:tcPr>
          <w:p w:rsidR="00EF7F91" w:rsidRPr="00B74F14" w:rsidRDefault="00EF7F9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EF7F91" w:rsidRPr="00B74F14" w:rsidRDefault="00EF7F9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</w:tcPr>
          <w:p w:rsidR="00C56755" w:rsidRPr="00B74F14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6755" w:rsidRPr="00B74F14" w:rsidRDefault="00C5675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6755" w:rsidRPr="00B74F14" w:rsidRDefault="00E84BE3" w:rsidP="00E84BE3">
      <w:pPr>
        <w:pStyle w:val="a4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2.5</w:t>
      </w:r>
      <w:r w:rsidR="00C56755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Указанные НПА опубликованы </w:t>
      </w:r>
      <w:r w:rsidR="00C56755" w:rsidRPr="00B74F1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DD716F" w:rsidRPr="00B74F14" w:rsidRDefault="00DD716F" w:rsidP="00D77A8F">
      <w:pPr>
        <w:pStyle w:val="a4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8"/>
        <w:gridCol w:w="8781"/>
      </w:tblGrid>
      <w:tr w:rsidR="00C56755" w:rsidRPr="00B74F14" w:rsidTr="00E84BE3">
        <w:tc>
          <w:tcPr>
            <w:tcW w:w="212" w:type="pct"/>
            <w:tcBorders>
              <w:bottom w:val="single" w:sz="4" w:space="0" w:color="auto"/>
            </w:tcBorders>
          </w:tcPr>
          <w:p w:rsidR="00C56755" w:rsidRPr="00B74F14" w:rsidRDefault="004453D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C56755" w:rsidRPr="00B74F14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2" w:type="pct"/>
            <w:tcBorders>
              <w:bottom w:val="single" w:sz="4" w:space="0" w:color="auto"/>
            </w:tcBorders>
          </w:tcPr>
          <w:p w:rsidR="00C56755" w:rsidRPr="00B74F14" w:rsidRDefault="00410E5C" w:rsidP="006949F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официальный сайт Угличского муниципального района</w:t>
            </w:r>
            <w:r w:rsidR="001F77F6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74F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www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B74F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uglich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B74F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ru</w:t>
            </w:r>
          </w:p>
        </w:tc>
      </w:tr>
      <w:tr w:rsidR="00C56755" w:rsidRPr="00B74F14" w:rsidTr="00E84BE3">
        <w:tc>
          <w:tcPr>
            <w:tcW w:w="212" w:type="pct"/>
            <w:tcBorders>
              <w:left w:val="nil"/>
              <w:right w:val="nil"/>
            </w:tcBorders>
          </w:tcPr>
          <w:p w:rsidR="00C56755" w:rsidRPr="00B74F14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C56755" w:rsidRPr="00B74F14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tcBorders>
              <w:left w:val="nil"/>
              <w:right w:val="nil"/>
            </w:tcBorders>
          </w:tcPr>
          <w:p w:rsidR="00C56755" w:rsidRPr="00B74F14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755" w:rsidRPr="00B74F14" w:rsidTr="00F57941">
        <w:tc>
          <w:tcPr>
            <w:tcW w:w="212" w:type="pct"/>
            <w:shd w:val="clear" w:color="auto" w:fill="auto"/>
          </w:tcPr>
          <w:p w:rsidR="00C56755" w:rsidRPr="00B74F14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C56755" w:rsidRPr="00B74F14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2" w:type="pct"/>
          </w:tcPr>
          <w:p w:rsidR="00C56755" w:rsidRPr="00B74F14" w:rsidRDefault="00C56755" w:rsidP="00F5794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укажите причину</w:t>
            </w:r>
          </w:p>
        </w:tc>
      </w:tr>
    </w:tbl>
    <w:p w:rsidR="00C56755" w:rsidRPr="00B74F14" w:rsidRDefault="00C5675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559C" w:rsidRPr="00B74F14" w:rsidRDefault="00E84BE3" w:rsidP="00E84BE3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2.6</w:t>
      </w:r>
      <w:r w:rsidR="005E559C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4773CC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Осуществлялось ли взаимодействие</w:t>
      </w:r>
      <w:r w:rsidR="005E559C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другими органами </w:t>
      </w:r>
      <w:r w:rsidR="004773CC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контроля</w:t>
      </w:r>
      <w:r w:rsidR="00D42F0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, с органами государственного контр</w:t>
      </w:r>
      <w:r w:rsidR="003A3F6D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D42F0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ля (надзора)</w:t>
      </w:r>
      <w:r w:rsidR="003E1E37" w:rsidRPr="00B74F14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3E1E37" w:rsidRPr="00B74F14" w:rsidRDefault="003E1E3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"/>
        <w:gridCol w:w="9567"/>
      </w:tblGrid>
      <w:tr w:rsidR="00E84BE3" w:rsidRPr="00B74F14" w:rsidTr="00F57941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4773CC" w:rsidRPr="00B74F14" w:rsidRDefault="00841C6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4773CC" w:rsidRPr="00B74F14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4773CC" w:rsidRPr="00B74F14" w:rsidRDefault="00E84BE3" w:rsidP="00E84BE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84BE3" w:rsidRPr="00B74F14" w:rsidTr="00E84BE3">
        <w:tc>
          <w:tcPr>
            <w:tcW w:w="204" w:type="pct"/>
            <w:tcBorders>
              <w:left w:val="nil"/>
              <w:right w:val="nil"/>
            </w:tcBorders>
          </w:tcPr>
          <w:p w:rsidR="004773CC" w:rsidRPr="00B74F14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4773CC" w:rsidRPr="00B74F14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4773CC" w:rsidRPr="00B74F14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4BE3" w:rsidRPr="00B74F14" w:rsidTr="00E84BE3">
        <w:tc>
          <w:tcPr>
            <w:tcW w:w="204" w:type="pct"/>
          </w:tcPr>
          <w:p w:rsidR="004773CC" w:rsidRPr="00B74F14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4773CC" w:rsidRPr="00B74F14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4773CC" w:rsidRPr="00B74F14" w:rsidRDefault="00E84BE3" w:rsidP="00E84BE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764ABD" w:rsidRPr="00B74F14" w:rsidRDefault="009D1C63" w:rsidP="00E84BE3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</w:t>
      </w:r>
      <w:r w:rsidR="00764ABD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их наименование и форму взаимодействия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3544"/>
        <w:gridCol w:w="2919"/>
      </w:tblGrid>
      <w:tr w:rsidR="002C6B32" w:rsidRPr="00B74F14" w:rsidTr="00E84BE3">
        <w:tc>
          <w:tcPr>
            <w:tcW w:w="1577" w:type="pct"/>
          </w:tcPr>
          <w:p w:rsidR="002C6B32" w:rsidRPr="00B74F14" w:rsidRDefault="002C6B3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1877" w:type="pct"/>
          </w:tcPr>
          <w:p w:rsidR="002C6B32" w:rsidRPr="00B74F14" w:rsidRDefault="002C6B3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взаимодействия </w:t>
            </w:r>
          </w:p>
        </w:tc>
        <w:tc>
          <w:tcPr>
            <w:tcW w:w="1546" w:type="pct"/>
          </w:tcPr>
          <w:p w:rsidR="002C6B32" w:rsidRPr="00B74F14" w:rsidRDefault="002C6B3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взаимодействий</w:t>
            </w:r>
          </w:p>
        </w:tc>
      </w:tr>
      <w:tr w:rsidR="002C6B32" w:rsidRPr="00B74F14" w:rsidTr="00E84BE3">
        <w:tc>
          <w:tcPr>
            <w:tcW w:w="1577" w:type="pct"/>
          </w:tcPr>
          <w:p w:rsidR="0068093A" w:rsidRPr="00B74F14" w:rsidRDefault="0068093A" w:rsidP="00FF27C9">
            <w:pPr>
              <w:pStyle w:val="a4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77" w:type="pct"/>
          </w:tcPr>
          <w:p w:rsidR="002C6B32" w:rsidRPr="00B74F14" w:rsidRDefault="002C6B32" w:rsidP="00FF27C9">
            <w:pPr>
              <w:pStyle w:val="a4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46" w:type="pct"/>
          </w:tcPr>
          <w:p w:rsidR="002C6B32" w:rsidRPr="00B74F14" w:rsidRDefault="002C6B32" w:rsidP="004647A5">
            <w:pPr>
              <w:pStyle w:val="a4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7E416C" w:rsidRPr="00B74F14" w:rsidRDefault="007E416C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559C" w:rsidRPr="00B74F14" w:rsidRDefault="00E84BE3" w:rsidP="00E84BE3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2.7</w:t>
      </w:r>
      <w:r w:rsidR="005E559C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  Выполнялись ли контрольные функции подведомственными организациями</w:t>
      </w:r>
      <w:r w:rsidR="003E1E37" w:rsidRPr="00B74F14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3E1E37" w:rsidRPr="00B74F14" w:rsidRDefault="003E1E3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236"/>
        <w:gridCol w:w="9376"/>
      </w:tblGrid>
      <w:tr w:rsidR="005E559C" w:rsidRPr="00B74F14" w:rsidTr="00F57941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5E559C" w:rsidRPr="00B74F14" w:rsidRDefault="004453D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5E559C" w:rsidRPr="00B74F14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5E559C" w:rsidRPr="00B74F14" w:rsidRDefault="00B737E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E559C" w:rsidRPr="00B74F14" w:rsidTr="00B737EE">
        <w:tc>
          <w:tcPr>
            <w:tcW w:w="198" w:type="pct"/>
            <w:tcBorders>
              <w:left w:val="nil"/>
              <w:right w:val="nil"/>
            </w:tcBorders>
          </w:tcPr>
          <w:p w:rsidR="005E559C" w:rsidRPr="00B74F14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5E559C" w:rsidRPr="00B74F14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5E559C" w:rsidRPr="00B74F14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559C" w:rsidRPr="00B74F14" w:rsidTr="00B737EE">
        <w:tc>
          <w:tcPr>
            <w:tcW w:w="198" w:type="pct"/>
          </w:tcPr>
          <w:p w:rsidR="005E559C" w:rsidRPr="00B74F14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5E559C" w:rsidRPr="00B74F14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5E559C" w:rsidRPr="00B74F14" w:rsidRDefault="00B737E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537B72" w:rsidRPr="00B74F14" w:rsidRDefault="009D1C63" w:rsidP="00B737EE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</w:t>
      </w:r>
      <w:r w:rsidR="00537B72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их наименование и нормативные правовые акты, на основании которых указанные организации осуществляют контроль</w:t>
      </w:r>
    </w:p>
    <w:tbl>
      <w:tblPr>
        <w:tblW w:w="4443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342"/>
        <w:gridCol w:w="4754"/>
      </w:tblGrid>
      <w:tr w:rsidR="00537B72" w:rsidRPr="00B74F14" w:rsidTr="00B737EE">
        <w:tc>
          <w:tcPr>
            <w:tcW w:w="209" w:type="pct"/>
          </w:tcPr>
          <w:p w:rsidR="00537B72" w:rsidRPr="00B74F14" w:rsidRDefault="00537B7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7" w:type="pct"/>
          </w:tcPr>
          <w:p w:rsidR="00537B72" w:rsidRPr="00B74F14" w:rsidRDefault="00537B7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</w:tcPr>
          <w:p w:rsidR="00537B72" w:rsidRPr="00B74F14" w:rsidRDefault="00537B7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37B72" w:rsidRPr="00B74F14" w:rsidRDefault="00537B72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559C" w:rsidRPr="00B74F14" w:rsidRDefault="00B737EE" w:rsidP="00B737EE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2.8</w:t>
      </w:r>
      <w:r w:rsidR="005E559C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544806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Проводилась ли </w:t>
      </w: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ОМСУ </w:t>
      </w:r>
      <w:r w:rsidR="00544806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аккредитация</w:t>
      </w:r>
      <w:r w:rsidR="005E559C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юридических лиц и граждан в качестве экспертных организаций и экспертов, привлекаемых к выполнению мероприятий по контролю</w:t>
      </w:r>
      <w:r w:rsidR="003E1E37" w:rsidRPr="00B74F14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B16325" w:rsidRPr="00B74F14" w:rsidRDefault="00B1632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96"/>
        <w:gridCol w:w="9375"/>
      </w:tblGrid>
      <w:tr w:rsidR="00544806" w:rsidRPr="00B74F14" w:rsidTr="00F57941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544806" w:rsidRPr="00B74F14" w:rsidRDefault="004453D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544806" w:rsidRPr="00B74F14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544806" w:rsidRPr="00B74F14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44806" w:rsidRPr="00B74F14" w:rsidTr="00B737EE">
        <w:tc>
          <w:tcPr>
            <w:tcW w:w="199" w:type="pct"/>
            <w:tcBorders>
              <w:left w:val="nil"/>
              <w:right w:val="nil"/>
            </w:tcBorders>
          </w:tcPr>
          <w:p w:rsidR="00544806" w:rsidRPr="00B74F14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544806" w:rsidRPr="00B74F14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544806" w:rsidRPr="00B74F14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4806" w:rsidRPr="00B74F14" w:rsidTr="00B737EE">
        <w:tc>
          <w:tcPr>
            <w:tcW w:w="199" w:type="pct"/>
          </w:tcPr>
          <w:p w:rsidR="00544806" w:rsidRPr="00B74F14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544806" w:rsidRPr="00B74F14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544806" w:rsidRPr="00B74F14" w:rsidRDefault="00544806" w:rsidP="00B737EE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9E3986" w:rsidRPr="00B74F14" w:rsidRDefault="009D1C63" w:rsidP="00F57941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</w:t>
      </w:r>
      <w:r w:rsidR="009E3986" w:rsidRPr="00B74F14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количество аккредитованных за отчетн</w:t>
      </w:r>
      <w:r w:rsidR="000E3C95" w:rsidRPr="00B74F14">
        <w:rPr>
          <w:rFonts w:ascii="Times New Roman" w:hAnsi="Times New Roman"/>
          <w:b/>
          <w:bCs/>
          <w:iCs/>
          <w:sz w:val="24"/>
          <w:szCs w:val="24"/>
          <w:lang w:eastAsia="ru-RU"/>
        </w:rPr>
        <w:t>ый период граждан и организаций</w:t>
      </w:r>
    </w:p>
    <w:tbl>
      <w:tblPr>
        <w:tblW w:w="10859" w:type="dxa"/>
        <w:jc w:val="center"/>
        <w:tblInd w:w="3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7479"/>
      </w:tblGrid>
      <w:tr w:rsidR="009E3986" w:rsidRPr="00B74F14" w:rsidTr="00CB67FF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</w:tcBorders>
            <w:vAlign w:val="center"/>
          </w:tcPr>
          <w:p w:rsidR="009E3986" w:rsidRPr="00B74F14" w:rsidRDefault="009E3986" w:rsidP="00CB67FF">
            <w:pPr>
              <w:pStyle w:val="a4"/>
              <w:ind w:left="154" w:firstLine="1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9E3986" w:rsidRPr="00B74F14" w:rsidRDefault="009E398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E3986" w:rsidRPr="00B74F14" w:rsidTr="00CB67FF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86" w:rsidRPr="00B74F14" w:rsidRDefault="009E398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tcBorders>
              <w:left w:val="nil"/>
              <w:right w:val="nil"/>
            </w:tcBorders>
            <w:vAlign w:val="center"/>
          </w:tcPr>
          <w:p w:rsidR="009E3986" w:rsidRPr="00B74F14" w:rsidRDefault="009E398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986" w:rsidRPr="00B74F14" w:rsidTr="00CB67FF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</w:tcBorders>
            <w:vAlign w:val="center"/>
          </w:tcPr>
          <w:p w:rsidR="009E3986" w:rsidRPr="00B74F14" w:rsidRDefault="009E3986" w:rsidP="00CB67FF">
            <w:pPr>
              <w:pStyle w:val="a4"/>
              <w:ind w:firstLine="131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79" w:type="dxa"/>
            <w:vAlign w:val="center"/>
          </w:tcPr>
          <w:p w:rsidR="009E3986" w:rsidRPr="00B74F14" w:rsidRDefault="009E398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9E3986" w:rsidRPr="00B74F14" w:rsidRDefault="009E3986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04B" w:rsidRPr="00B74F14" w:rsidRDefault="00CB67FF" w:rsidP="00CB67FF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ED104B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ED104B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 Иные сведения об организации контроля</w:t>
      </w: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ED104B" w:rsidRPr="00B74F14" w:rsidTr="00CB67FF">
        <w:tc>
          <w:tcPr>
            <w:tcW w:w="5000" w:type="pct"/>
          </w:tcPr>
          <w:p w:rsidR="00ED104B" w:rsidRPr="00B74F14" w:rsidRDefault="00ED10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D104B" w:rsidRPr="00B74F14" w:rsidRDefault="00ED104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653C" w:rsidRPr="00B74F14" w:rsidRDefault="00CB67FF" w:rsidP="00D77A8F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4F14">
        <w:rPr>
          <w:rFonts w:ascii="Times New Roman" w:hAnsi="Times New Roman"/>
          <w:b/>
          <w:bCs/>
          <w:sz w:val="28"/>
          <w:szCs w:val="28"/>
          <w:lang w:eastAsia="ru-RU"/>
        </w:rPr>
        <w:t>Раздел 3</w:t>
      </w:r>
      <w:r w:rsidR="0048653C" w:rsidRPr="00B74F1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Финансовое и кадровое обеспечение муниципального контроля </w:t>
      </w:r>
    </w:p>
    <w:p w:rsidR="00BE3B5B" w:rsidRPr="00B74F14" w:rsidRDefault="00BE3B5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B5B" w:rsidRPr="00B74F14" w:rsidRDefault="0076389F" w:rsidP="0076389F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BE3B5B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.1. Планировалось ли выделение бюджетных средств для</w:t>
      </w:r>
      <w:r w:rsidR="0048653C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обеспечени</w:t>
      </w:r>
      <w:r w:rsidR="000E3C9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48653C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исполнения </w:t>
      </w:r>
      <w:r w:rsidR="00B3161E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контрольных функций</w:t>
      </w:r>
      <w:r w:rsidR="00580961" w:rsidRPr="00B74F14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580961" w:rsidRPr="00B74F14" w:rsidRDefault="0058096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69"/>
      </w:tblGrid>
      <w:tr w:rsidR="00BE3B5B" w:rsidRPr="00B74F14" w:rsidTr="004E1718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BE3B5B" w:rsidRPr="00B74F14" w:rsidRDefault="00BE3B5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BE3B5B" w:rsidRPr="00B74F14" w:rsidRDefault="00580961" w:rsidP="0076389F">
            <w:pPr>
              <w:pStyle w:val="a4"/>
              <w:ind w:left="864" w:hanging="86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E3B5B" w:rsidRPr="00B74F14" w:rsidTr="0076389F">
        <w:tc>
          <w:tcPr>
            <w:tcW w:w="199" w:type="pct"/>
            <w:tcBorders>
              <w:left w:val="nil"/>
              <w:right w:val="nil"/>
            </w:tcBorders>
          </w:tcPr>
          <w:p w:rsidR="00BE3B5B" w:rsidRPr="00B74F14" w:rsidRDefault="00BE3B5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BE3B5B" w:rsidRPr="00B74F14" w:rsidRDefault="00BE3B5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3B5B" w:rsidRPr="00B74F14" w:rsidTr="0076389F">
        <w:tc>
          <w:tcPr>
            <w:tcW w:w="199" w:type="pct"/>
          </w:tcPr>
          <w:p w:rsidR="00BE3B5B" w:rsidRPr="00B74F14" w:rsidRDefault="00146C9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BE3B5B" w:rsidRPr="00B74F14" w:rsidRDefault="00580961" w:rsidP="0076389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130CEE" w:rsidRPr="00B74F14" w:rsidRDefault="009D1C63" w:rsidP="0076389F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</w:t>
      </w:r>
      <w:r w:rsidR="00130CEE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6"/>
      </w:tblGrid>
      <w:tr w:rsidR="00580961" w:rsidRPr="00B74F14" w:rsidTr="007950AC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580961" w:rsidRPr="00B74F14" w:rsidRDefault="00580961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580961" w:rsidRPr="00B74F14" w:rsidRDefault="00C40A4C" w:rsidP="00072DF7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54</w:t>
            </w:r>
            <w:r w:rsidR="00072DF7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,0</w:t>
            </w:r>
            <w:r w:rsidR="00802050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4368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AF4245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тыс. руб.</w:t>
            </w:r>
          </w:p>
        </w:tc>
      </w:tr>
      <w:tr w:rsidR="00580961" w:rsidRPr="00B74F14" w:rsidTr="007950AC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61" w:rsidRPr="00B74F14" w:rsidRDefault="0058096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580961" w:rsidRPr="00B74F14" w:rsidRDefault="0058096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245" w:rsidRPr="00B74F14" w:rsidTr="007950AC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F4245" w:rsidRPr="00B74F14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AF4245" w:rsidRPr="00B74F14" w:rsidRDefault="00C40A4C" w:rsidP="00072DF7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072DF7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  <w:r w:rsidR="00802050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="00072DF7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802050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AF4245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580961" w:rsidRPr="00B74F14" w:rsidRDefault="0058096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4245" w:rsidRPr="00B74F14" w:rsidRDefault="0076389F" w:rsidP="0076389F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AF424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.2. Выделялись ли фактически бюджетные средства для обеспечени</w:t>
      </w:r>
      <w:r w:rsidR="000E3C9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AF4245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исполнения </w:t>
      </w:r>
      <w:r w:rsidR="00042A9D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функций по контролю</w:t>
      </w:r>
      <w:r w:rsidR="00AF4245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? </w:t>
      </w:r>
    </w:p>
    <w:p w:rsidR="00AF4245" w:rsidRPr="00B74F14" w:rsidRDefault="00AF424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AF4245" w:rsidRPr="00B74F14" w:rsidTr="004E1718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AF4245" w:rsidRPr="00B74F14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AF4245" w:rsidRPr="00B74F14" w:rsidRDefault="00F342EC" w:rsidP="00416D6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AF4245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ет</w:t>
            </w: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16D6D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Если Вы выбрали </w:t>
            </w:r>
            <w:r w:rsidR="009D1C63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ответ «нет»</w:t>
            </w:r>
            <w:r w:rsidR="00416D6D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F223A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переход</w:t>
            </w:r>
            <w:r w:rsidR="009D1C63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ите </w:t>
            </w:r>
            <w:r w:rsidR="009F223A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 вопросу </w:t>
            </w:r>
            <w:r w:rsidR="0076389F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F223A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.4</w:t>
            </w:r>
          </w:p>
        </w:tc>
      </w:tr>
      <w:tr w:rsidR="00AF4245" w:rsidRPr="00B74F14" w:rsidTr="0076389F">
        <w:tc>
          <w:tcPr>
            <w:tcW w:w="199" w:type="pct"/>
            <w:tcBorders>
              <w:left w:val="nil"/>
              <w:right w:val="nil"/>
            </w:tcBorders>
          </w:tcPr>
          <w:p w:rsidR="00AF4245" w:rsidRPr="00B74F14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AF4245" w:rsidRPr="00B74F14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245" w:rsidRPr="00B74F14" w:rsidTr="0076389F">
        <w:tc>
          <w:tcPr>
            <w:tcW w:w="199" w:type="pct"/>
          </w:tcPr>
          <w:p w:rsidR="00AF4245" w:rsidRPr="00B74F14" w:rsidRDefault="00A5296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AF4245" w:rsidRPr="00B74F14" w:rsidRDefault="00AF4245" w:rsidP="0076389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AF4245" w:rsidRPr="00B74F14" w:rsidRDefault="009D1C63" w:rsidP="007950AC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 </w:t>
      </w:r>
      <w:r w:rsidR="00130CEE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1"/>
        <w:gridCol w:w="7661"/>
      </w:tblGrid>
      <w:tr w:rsidR="00AF4245" w:rsidRPr="00B74F14" w:rsidTr="007950AC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</w:tcBorders>
            <w:vAlign w:val="center"/>
          </w:tcPr>
          <w:p w:rsidR="00AF4245" w:rsidRPr="00B74F14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86" w:type="pct"/>
            <w:tcBorders>
              <w:bottom w:val="single" w:sz="4" w:space="0" w:color="auto"/>
            </w:tcBorders>
            <w:vAlign w:val="center"/>
          </w:tcPr>
          <w:p w:rsidR="00AF4245" w:rsidRPr="00B74F14" w:rsidRDefault="00C40A4C" w:rsidP="00802050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54</w:t>
            </w:r>
            <w:r w:rsidR="00072DF7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,0  </w:t>
            </w:r>
            <w:r w:rsidR="00802050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тыс. руб.</w:t>
            </w:r>
          </w:p>
        </w:tc>
      </w:tr>
      <w:tr w:rsidR="00AF4245" w:rsidRPr="00B74F14" w:rsidTr="007950AC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245" w:rsidRPr="00B74F14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tcBorders>
              <w:left w:val="nil"/>
              <w:right w:val="nil"/>
            </w:tcBorders>
            <w:vAlign w:val="center"/>
          </w:tcPr>
          <w:p w:rsidR="00AF4245" w:rsidRPr="00B74F14" w:rsidRDefault="00AF4245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F4245" w:rsidRPr="00B74F14" w:rsidTr="007950AC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</w:tcBorders>
            <w:vAlign w:val="center"/>
          </w:tcPr>
          <w:p w:rsidR="00AF4245" w:rsidRPr="00B74F14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86" w:type="pct"/>
            <w:vAlign w:val="center"/>
          </w:tcPr>
          <w:p w:rsidR="00AF4245" w:rsidRPr="00B74F14" w:rsidRDefault="00C40A4C" w:rsidP="008268C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072DF7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7,0 </w:t>
            </w:r>
            <w:r w:rsidR="00802050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580961" w:rsidRPr="00B74F14" w:rsidRDefault="0058096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4245" w:rsidRPr="00B74F14" w:rsidRDefault="0076389F" w:rsidP="0076389F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AF424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.3. Были ли израсходованы бюджетные средства для обеспечени</w:t>
      </w:r>
      <w:r w:rsidR="001A591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AF4245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исполнения </w:t>
      </w:r>
      <w:r w:rsidR="00B3161E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контрольных функций</w:t>
      </w:r>
      <w:r w:rsidR="00AF4245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? </w:t>
      </w:r>
    </w:p>
    <w:p w:rsidR="00AF4245" w:rsidRPr="00B74F14" w:rsidRDefault="00AF424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AF4245" w:rsidRPr="00B74F14" w:rsidTr="004E1718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AF4245" w:rsidRPr="00B74F14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AF4245" w:rsidRPr="00B74F14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AF4245" w:rsidRPr="00B74F14" w:rsidTr="0076389F">
        <w:tc>
          <w:tcPr>
            <w:tcW w:w="212" w:type="pct"/>
            <w:tcBorders>
              <w:left w:val="nil"/>
              <w:right w:val="nil"/>
            </w:tcBorders>
          </w:tcPr>
          <w:p w:rsidR="00AF4245" w:rsidRPr="00B74F14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AF4245" w:rsidRPr="00B74F14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245" w:rsidRPr="00B74F14" w:rsidTr="0076389F">
        <w:tc>
          <w:tcPr>
            <w:tcW w:w="212" w:type="pct"/>
          </w:tcPr>
          <w:p w:rsidR="00AF4245" w:rsidRPr="00B74F14" w:rsidRDefault="00A5296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AF4245" w:rsidRPr="00B74F14" w:rsidRDefault="00AF4245" w:rsidP="0076389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ED104B" w:rsidRPr="00B74F14" w:rsidRDefault="009D1C63" w:rsidP="007950AC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</w:t>
      </w:r>
      <w:r w:rsidR="00ED104B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597"/>
      </w:tblGrid>
      <w:tr w:rsidR="00AF4245" w:rsidRPr="00B74F14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AF4245" w:rsidRPr="00B74F14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AF4245" w:rsidRPr="00B74F14" w:rsidRDefault="00C40A4C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54</w:t>
            </w:r>
            <w:r w:rsidR="00072DF7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,0  тыс. руб.</w:t>
            </w:r>
          </w:p>
        </w:tc>
      </w:tr>
      <w:tr w:rsidR="00AF4245" w:rsidRPr="00B74F14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245" w:rsidRPr="00B74F14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AF4245" w:rsidRPr="00B74F14" w:rsidRDefault="00AF4245" w:rsidP="004E1718">
            <w:pPr>
              <w:pStyle w:val="a4"/>
              <w:ind w:firstLine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F4245" w:rsidRPr="00B74F14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AF4245" w:rsidRPr="00B74F14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AF4245" w:rsidRPr="00B74F14" w:rsidRDefault="00C40A4C" w:rsidP="008268C4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072DF7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7,0 тыс. руб.</w:t>
            </w:r>
          </w:p>
        </w:tc>
      </w:tr>
    </w:tbl>
    <w:p w:rsidR="00AF4245" w:rsidRPr="00B74F14" w:rsidRDefault="00AF424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653C" w:rsidRPr="00B74F14" w:rsidRDefault="004E1718" w:rsidP="007950AC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9F732A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редний расход на 1 проверку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597"/>
      </w:tblGrid>
      <w:tr w:rsidR="009F732A" w:rsidRPr="00B74F14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9F732A" w:rsidRPr="00B74F14" w:rsidRDefault="009F732A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9F732A" w:rsidRPr="00B74F14" w:rsidRDefault="002B543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18</w:t>
            </w:r>
            <w:r w:rsidR="00072DF7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,0 </w:t>
            </w:r>
            <w:r w:rsidR="00714368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тыс. руб.</w:t>
            </w:r>
          </w:p>
        </w:tc>
      </w:tr>
      <w:tr w:rsidR="009F732A" w:rsidRPr="00B74F14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32A" w:rsidRPr="00B74F14" w:rsidRDefault="009F732A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9F732A" w:rsidRPr="00B74F14" w:rsidRDefault="009F732A" w:rsidP="004E1718">
            <w:pPr>
              <w:pStyle w:val="a4"/>
              <w:ind w:firstLine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732A" w:rsidRPr="00B74F14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9F732A" w:rsidRPr="00B74F14" w:rsidRDefault="009F732A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9F732A" w:rsidRPr="00B74F14" w:rsidRDefault="002B5438" w:rsidP="00EF36B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  <w:r w:rsidR="00072DF7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="00EF36B4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  <w:r w:rsidR="00072DF7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4368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9F732A" w:rsidRPr="00B74F14" w:rsidRDefault="009F732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653C" w:rsidRPr="00B74F14" w:rsidRDefault="007950AC" w:rsidP="007950A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42A9D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.4. Ш</w:t>
      </w:r>
      <w:r w:rsidR="0048653C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татн</w:t>
      </w:r>
      <w:r w:rsidR="00042A9D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ая</w:t>
      </w:r>
      <w:r w:rsidR="0048653C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численност</w:t>
      </w:r>
      <w:r w:rsidR="00042A9D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ь</w:t>
      </w:r>
      <w:r w:rsidR="0048653C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работников, выполняющих </w:t>
      </w:r>
      <w:r w:rsidR="00B3161E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контрольные </w:t>
      </w:r>
      <w:r w:rsidR="0048653C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функции </w:t>
      </w:r>
    </w:p>
    <w:p w:rsidR="00042A9D" w:rsidRPr="00B74F14" w:rsidRDefault="00042A9D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8328"/>
      </w:tblGrid>
      <w:tr w:rsidR="00042A9D" w:rsidRPr="00B74F14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42A9D" w:rsidRPr="00B74F14" w:rsidRDefault="00042A9D" w:rsidP="007950AC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042A9D" w:rsidRPr="00B74F14" w:rsidRDefault="006949FF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F342EC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042A9D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042A9D" w:rsidRPr="00B74F14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9D" w:rsidRPr="00B74F14" w:rsidRDefault="00042A9D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042A9D" w:rsidRPr="00B74F14" w:rsidRDefault="00042A9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9D" w:rsidRPr="00B74F14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42A9D" w:rsidRPr="00B74F14" w:rsidRDefault="00042A9D" w:rsidP="007950AC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042A9D" w:rsidRPr="00B74F14" w:rsidRDefault="00514F3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F342EC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042A9D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</w:tbl>
    <w:p w:rsidR="00042A9D" w:rsidRPr="00B74F14" w:rsidRDefault="00042A9D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2A9D" w:rsidRPr="00B74F14" w:rsidRDefault="007950AC" w:rsidP="007950A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42A9D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.5. Фактическая численность работников, выполняющих </w:t>
      </w:r>
      <w:r w:rsidR="00B3161E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контрольные функции</w:t>
      </w:r>
    </w:p>
    <w:p w:rsidR="00042A9D" w:rsidRPr="00B74F14" w:rsidRDefault="00042A9D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8328"/>
      </w:tblGrid>
      <w:tr w:rsidR="00042A9D" w:rsidRPr="00B74F14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42A9D" w:rsidRPr="00B74F14" w:rsidRDefault="00042A9D" w:rsidP="007950AC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042A9D" w:rsidRPr="00B74F14" w:rsidRDefault="0041326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714368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042A9D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042A9D" w:rsidRPr="00B74F14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9D" w:rsidRPr="00B74F14" w:rsidRDefault="00042A9D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042A9D" w:rsidRPr="00B74F14" w:rsidRDefault="00042A9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9D" w:rsidRPr="00B74F14" w:rsidTr="008D764B">
        <w:trPr>
          <w:trHeight w:val="60"/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42A9D" w:rsidRPr="00B74F14" w:rsidRDefault="00042A9D" w:rsidP="006D7F6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042A9D" w:rsidRPr="00B74F14" w:rsidRDefault="0041326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714368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042A9D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</w:tbl>
    <w:p w:rsidR="00042A9D" w:rsidRPr="00B74F14" w:rsidRDefault="00042A9D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1F98" w:rsidRPr="00B74F14" w:rsidRDefault="006D7F63" w:rsidP="006D7F63">
      <w:pPr>
        <w:pStyle w:val="a4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6E1F98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8F21E3" w:rsidRPr="00B74F14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6E1F98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Проводились ли за отчётный период </w:t>
      </w:r>
      <w:r w:rsidR="0048653C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 по повышению квалификации</w:t>
      </w:r>
      <w:r w:rsidR="006E1F98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работников, выполняющих контрольные функции?</w:t>
      </w:r>
    </w:p>
    <w:p w:rsidR="006E1F98" w:rsidRPr="00B74F14" w:rsidRDefault="006E1F98" w:rsidP="00D77A8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5"/>
      </w:tblGrid>
      <w:tr w:rsidR="006E1F98" w:rsidRPr="00B74F14" w:rsidTr="004E1718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6E1F98" w:rsidRPr="00B74F14" w:rsidRDefault="008D76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E1F98" w:rsidRPr="00B74F14" w:rsidRDefault="006E1F9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E1F98" w:rsidRPr="00B74F14" w:rsidTr="006D7F63">
        <w:tc>
          <w:tcPr>
            <w:tcW w:w="212" w:type="pct"/>
            <w:tcBorders>
              <w:left w:val="nil"/>
              <w:right w:val="nil"/>
            </w:tcBorders>
          </w:tcPr>
          <w:p w:rsidR="006E1F98" w:rsidRPr="00B74F14" w:rsidRDefault="006E1F9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6E1F98" w:rsidRPr="00B74F14" w:rsidRDefault="006E1F9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1F98" w:rsidRPr="00B74F14" w:rsidTr="006D7F63">
        <w:tc>
          <w:tcPr>
            <w:tcW w:w="212" w:type="pct"/>
          </w:tcPr>
          <w:p w:rsidR="006E1F98" w:rsidRPr="00B74F14" w:rsidRDefault="006E1F9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E1F98" w:rsidRPr="00B74F14" w:rsidRDefault="006E1F98" w:rsidP="006D7F6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F21E3" w:rsidRPr="00B74F14" w:rsidRDefault="009D1C63" w:rsidP="006D7F63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 в</w:t>
      </w:r>
      <w:r w:rsidR="00841C65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F21E3" w:rsidRPr="00B74F14">
        <w:rPr>
          <w:rFonts w:ascii="Times New Roman" w:hAnsi="Times New Roman"/>
          <w:b/>
          <w:sz w:val="24"/>
          <w:szCs w:val="24"/>
          <w:lang w:eastAsia="ru-RU"/>
        </w:rPr>
        <w:t>какой форме</w:t>
      </w:r>
      <w:r w:rsidRPr="00B74F14">
        <w:rPr>
          <w:rFonts w:ascii="Times New Roman" w:hAnsi="Times New Roman"/>
          <w:b/>
          <w:sz w:val="24"/>
          <w:szCs w:val="24"/>
          <w:lang w:eastAsia="ru-RU"/>
        </w:rPr>
        <w:t xml:space="preserve"> проводилось повышение квалификации</w:t>
      </w:r>
      <w:r w:rsidR="008F21E3" w:rsidRPr="00B74F14">
        <w:rPr>
          <w:rFonts w:ascii="Times New Roman" w:hAnsi="Times New Roman"/>
          <w:b/>
          <w:sz w:val="24"/>
          <w:szCs w:val="24"/>
          <w:lang w:eastAsia="ru-RU"/>
        </w:rPr>
        <w:t xml:space="preserve">? </w:t>
      </w:r>
    </w:p>
    <w:p w:rsidR="008F21E3" w:rsidRPr="00B74F14" w:rsidRDefault="008F21E3" w:rsidP="00D77A8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446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141"/>
        <w:gridCol w:w="8875"/>
        <w:gridCol w:w="57"/>
      </w:tblGrid>
      <w:tr w:rsidR="008F21E3" w:rsidRPr="00B74F14" w:rsidTr="004E1718">
        <w:tc>
          <w:tcPr>
            <w:tcW w:w="224" w:type="pct"/>
            <w:tcBorders>
              <w:bottom w:val="single" w:sz="4" w:space="0" w:color="auto"/>
            </w:tcBorders>
          </w:tcPr>
          <w:p w:rsidR="008F21E3" w:rsidRPr="00B74F14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8F21E3" w:rsidRPr="00B74F14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семинар </w:t>
            </w:r>
          </w:p>
        </w:tc>
      </w:tr>
      <w:tr w:rsidR="008F21E3" w:rsidRPr="00B74F14" w:rsidTr="004E1718">
        <w:tc>
          <w:tcPr>
            <w:tcW w:w="224" w:type="pct"/>
            <w:tcBorders>
              <w:left w:val="nil"/>
              <w:right w:val="nil"/>
            </w:tcBorders>
          </w:tcPr>
          <w:p w:rsidR="008F21E3" w:rsidRPr="00B74F14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1E3" w:rsidRPr="00B74F14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21E3" w:rsidRPr="00B74F14" w:rsidTr="004E1718">
        <w:tc>
          <w:tcPr>
            <w:tcW w:w="224" w:type="pct"/>
            <w:tcBorders>
              <w:bottom w:val="single" w:sz="4" w:space="0" w:color="auto"/>
            </w:tcBorders>
          </w:tcPr>
          <w:p w:rsidR="008F21E3" w:rsidRPr="00B74F14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8F21E3" w:rsidRPr="00B74F14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краткосрочное (не менее 72 часов) тематическое обучение</w:t>
            </w:r>
          </w:p>
        </w:tc>
      </w:tr>
      <w:tr w:rsidR="008F21E3" w:rsidRPr="00B74F14" w:rsidTr="004E1718">
        <w:tc>
          <w:tcPr>
            <w:tcW w:w="224" w:type="pct"/>
            <w:tcBorders>
              <w:left w:val="nil"/>
              <w:right w:val="nil"/>
            </w:tcBorders>
          </w:tcPr>
          <w:p w:rsidR="008F21E3" w:rsidRPr="00B74F14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1E3" w:rsidRPr="00B74F14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21E3" w:rsidRPr="00B74F14" w:rsidTr="004E1718">
        <w:tc>
          <w:tcPr>
            <w:tcW w:w="224" w:type="pct"/>
            <w:tcBorders>
              <w:bottom w:val="single" w:sz="4" w:space="0" w:color="auto"/>
            </w:tcBorders>
          </w:tcPr>
          <w:p w:rsidR="008F21E3" w:rsidRPr="00B74F14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8F21E3" w:rsidRPr="00B74F14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тематические и проблемные семинары (от 72 до 100 часов)</w:t>
            </w:r>
          </w:p>
        </w:tc>
      </w:tr>
      <w:tr w:rsidR="008F21E3" w:rsidRPr="00B74F14" w:rsidTr="004E1718">
        <w:tc>
          <w:tcPr>
            <w:tcW w:w="224" w:type="pct"/>
            <w:tcBorders>
              <w:left w:val="nil"/>
              <w:right w:val="nil"/>
            </w:tcBorders>
          </w:tcPr>
          <w:p w:rsidR="008F21E3" w:rsidRPr="00B74F14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1E3" w:rsidRPr="00B74F14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21E3" w:rsidRPr="00B74F14" w:rsidTr="004E1718">
        <w:tc>
          <w:tcPr>
            <w:tcW w:w="224" w:type="pct"/>
            <w:tcBorders>
              <w:bottom w:val="single" w:sz="4" w:space="0" w:color="auto"/>
            </w:tcBorders>
          </w:tcPr>
          <w:p w:rsidR="008F21E3" w:rsidRPr="00B74F14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8F21E3" w:rsidRPr="00B74F14" w:rsidRDefault="008F21E3" w:rsidP="006B420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длительное (свыше 100 часов) обучение в образовательном учреждении повышения квалификации</w:t>
            </w:r>
          </w:p>
        </w:tc>
      </w:tr>
      <w:tr w:rsidR="008F21E3" w:rsidRPr="00B74F14" w:rsidTr="004E1718">
        <w:tc>
          <w:tcPr>
            <w:tcW w:w="224" w:type="pct"/>
            <w:tcBorders>
              <w:left w:val="nil"/>
              <w:right w:val="nil"/>
            </w:tcBorders>
          </w:tcPr>
          <w:p w:rsidR="008F21E3" w:rsidRPr="00B74F14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1E3" w:rsidRPr="00B74F14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21E3" w:rsidRPr="00B74F14" w:rsidTr="004E1718">
        <w:tc>
          <w:tcPr>
            <w:tcW w:w="224" w:type="pct"/>
          </w:tcPr>
          <w:p w:rsidR="008F21E3" w:rsidRPr="00B74F14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8F21E3" w:rsidRPr="00B74F14" w:rsidRDefault="008F21E3" w:rsidP="006D7F6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иное </w:t>
            </w:r>
          </w:p>
        </w:tc>
      </w:tr>
      <w:tr w:rsidR="008F21E3" w:rsidRPr="00B74F14" w:rsidTr="004E1718">
        <w:trPr>
          <w:gridBefore w:val="2"/>
          <w:gridAfter w:val="1"/>
          <w:wBefore w:w="298" w:type="pct"/>
          <w:wAfter w:w="29" w:type="pct"/>
        </w:trPr>
        <w:tc>
          <w:tcPr>
            <w:tcW w:w="4672" w:type="pct"/>
          </w:tcPr>
          <w:p w:rsidR="008F21E3" w:rsidRPr="00B74F14" w:rsidRDefault="007B59A4" w:rsidP="0041326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8F21E3" w:rsidRPr="00B74F14" w:rsidRDefault="008F21E3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04B" w:rsidRPr="00B74F14" w:rsidRDefault="009D1C63" w:rsidP="006D7F63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</w:t>
      </w:r>
      <w:r w:rsidR="00ED104B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количество </w:t>
      </w:r>
      <w:r w:rsidR="008F21E3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работников, прошедших повышение квалификации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3"/>
        <w:gridCol w:w="7719"/>
      </w:tblGrid>
      <w:tr w:rsidR="006E1F98" w:rsidRPr="00B74F14" w:rsidTr="006D7F63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6E1F98" w:rsidRPr="00B74F14" w:rsidRDefault="006E1F98" w:rsidP="006D7F63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:rsidR="006E1F98" w:rsidRPr="00B74F14" w:rsidRDefault="008D764B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48287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D3562E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6E1F98" w:rsidRPr="00B74F14" w:rsidTr="006D7F63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98" w:rsidRPr="00B74F14" w:rsidRDefault="006E1F9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vAlign w:val="center"/>
          </w:tcPr>
          <w:p w:rsidR="006E1F98" w:rsidRPr="00B74F14" w:rsidRDefault="006E1F9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1F98" w:rsidRPr="00B74F14" w:rsidTr="006D7F63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6E1F98" w:rsidRPr="00B74F14" w:rsidRDefault="006E1F98" w:rsidP="006D7F63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vAlign w:val="center"/>
          </w:tcPr>
          <w:p w:rsidR="006E1F98" w:rsidRPr="00B74F14" w:rsidRDefault="002F4F43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342EC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="00F342EC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</w:tbl>
    <w:p w:rsidR="006E1F98" w:rsidRPr="00B74F14" w:rsidRDefault="006E1F98" w:rsidP="00D77A8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21E3" w:rsidRPr="00B74F14" w:rsidRDefault="008F21E3" w:rsidP="006D7F6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Укажите количество работников, имеющих классные чины муниципальной гражданской службы</w:t>
      </w: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F21E3" w:rsidRPr="00B74F14" w:rsidTr="006D7F63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F21E3" w:rsidRPr="00B74F14" w:rsidRDefault="008F21E3" w:rsidP="006D7F63">
            <w:pPr>
              <w:pStyle w:val="a4"/>
              <w:tabs>
                <w:tab w:val="left" w:pos="600"/>
              </w:tabs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F21E3" w:rsidRPr="00B74F14" w:rsidRDefault="001414D9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F342EC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8F21E3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8F21E3" w:rsidRPr="00B74F14" w:rsidTr="006D7F63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1E3" w:rsidRPr="00B74F14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F21E3" w:rsidRPr="00B74F14" w:rsidRDefault="008F21E3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1E3" w:rsidRPr="00B74F14" w:rsidTr="006D7F63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F21E3" w:rsidRPr="00B74F14" w:rsidRDefault="008F21E3" w:rsidP="006D7F63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F21E3" w:rsidRPr="00B74F14" w:rsidRDefault="00514F3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3 </w:t>
            </w:r>
            <w:r w:rsidR="008F21E3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</w:tbl>
    <w:p w:rsidR="008F21E3" w:rsidRPr="00B74F14" w:rsidRDefault="008F21E3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5760" w:rsidRPr="00B74F14" w:rsidRDefault="006D7F63" w:rsidP="006D7F63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760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8F21E3" w:rsidRPr="00B74F14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0C5760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 Проводились ли в отчётном периоде мероприятия по контролю?</w:t>
      </w:r>
    </w:p>
    <w:p w:rsidR="00606FC6" w:rsidRPr="00B74F14" w:rsidRDefault="00606FC6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037"/>
      </w:tblGrid>
      <w:tr w:rsidR="00606FC6" w:rsidRPr="00B74F14" w:rsidTr="004E1718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06FC6" w:rsidRPr="00B74F14" w:rsidRDefault="00606FC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606FC6" w:rsidRPr="00B74F14" w:rsidRDefault="00606FC6" w:rsidP="004E1718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 </w:t>
            </w:r>
            <w:r w:rsidR="00E712EC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Если Вы выбрали</w:t>
            </w:r>
            <w:r w:rsidR="00C61E6B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E1718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 «нет» переходите к разделу 7</w:t>
            </w:r>
          </w:p>
        </w:tc>
      </w:tr>
      <w:tr w:rsidR="00606FC6" w:rsidRPr="00B74F14" w:rsidTr="006D7F63">
        <w:tc>
          <w:tcPr>
            <w:tcW w:w="426" w:type="dxa"/>
            <w:tcBorders>
              <w:left w:val="nil"/>
              <w:right w:val="nil"/>
            </w:tcBorders>
          </w:tcPr>
          <w:p w:rsidR="00606FC6" w:rsidRPr="00B74F14" w:rsidRDefault="00606FC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606FC6" w:rsidRPr="00B74F14" w:rsidRDefault="00606FC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6FC6" w:rsidRPr="00B74F14" w:rsidTr="006D7F63">
        <w:tc>
          <w:tcPr>
            <w:tcW w:w="426" w:type="dxa"/>
          </w:tcPr>
          <w:p w:rsidR="00606FC6" w:rsidRPr="00B74F14" w:rsidRDefault="00417B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606FC6" w:rsidRPr="00B74F14" w:rsidRDefault="00606FC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0C5760" w:rsidRPr="00B74F14" w:rsidRDefault="000C5760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253D" w:rsidRPr="00B74F14" w:rsidRDefault="00C036BA" w:rsidP="006D7F63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11253D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0C5760" w:rsidRPr="00B74F14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11253D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.Средняя нагрузка</w:t>
      </w:r>
      <w:r w:rsidR="0048653C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1 работника по фактически выполненному объему </w:t>
      </w:r>
      <w:r w:rsidR="0011253D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контрольных </w:t>
      </w:r>
      <w:r w:rsidR="0048653C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функций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8328"/>
      </w:tblGrid>
      <w:tr w:rsidR="0011253D" w:rsidRPr="00B74F14" w:rsidTr="006D7F63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11253D" w:rsidRPr="00B74F14" w:rsidRDefault="0011253D" w:rsidP="006D7F6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11253D" w:rsidRPr="00B74F14" w:rsidRDefault="00EF36B4" w:rsidP="00823DE5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59 </w:t>
            </w:r>
            <w:r w:rsidR="0011253D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час.</w:t>
            </w:r>
          </w:p>
        </w:tc>
      </w:tr>
      <w:tr w:rsidR="0011253D" w:rsidRPr="00B74F14" w:rsidTr="006D7F63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53D" w:rsidRPr="00B74F14" w:rsidRDefault="0011253D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11253D" w:rsidRPr="00B74F14" w:rsidRDefault="0011253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253D" w:rsidRPr="00B74F14" w:rsidTr="006D7F63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11253D" w:rsidRPr="00B74F14" w:rsidRDefault="0011253D" w:rsidP="006D7F6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11253D" w:rsidRPr="00B74F14" w:rsidRDefault="00EF36B4" w:rsidP="001414D9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48 </w:t>
            </w:r>
            <w:r w:rsidR="0011253D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час.</w:t>
            </w:r>
          </w:p>
        </w:tc>
      </w:tr>
    </w:tbl>
    <w:p w:rsidR="0048653C" w:rsidRPr="00B74F14" w:rsidRDefault="0048653C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253D" w:rsidRPr="00B74F14" w:rsidRDefault="0011253D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653C" w:rsidRPr="00B74F14" w:rsidRDefault="00C036BA" w:rsidP="00C036BA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11253D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0C5760" w:rsidRPr="00B74F14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11253D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7D264B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Привлекались ли </w:t>
      </w:r>
      <w:r w:rsidR="0048653C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эксперт</w:t>
      </w:r>
      <w:r w:rsidR="007D264B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="0048653C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представител</w:t>
      </w:r>
      <w:r w:rsidR="007D264B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48653C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экспертных организаций к проведению мероприятий по контролю</w:t>
      </w:r>
      <w:r w:rsidR="007D264B" w:rsidRPr="00B74F14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tbl>
      <w:tblPr>
        <w:tblW w:w="108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037"/>
        <w:gridCol w:w="1384"/>
      </w:tblGrid>
      <w:tr w:rsidR="007D264B" w:rsidRPr="00B74F14" w:rsidTr="004E1718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D264B" w:rsidRPr="00B74F14" w:rsidRDefault="004453D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10421" w:type="dxa"/>
            <w:gridSpan w:val="2"/>
            <w:tcBorders>
              <w:top w:val="nil"/>
              <w:bottom w:val="nil"/>
              <w:right w:val="nil"/>
            </w:tcBorders>
          </w:tcPr>
          <w:p w:rsidR="007D264B" w:rsidRPr="00B74F14" w:rsidRDefault="007D26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D264B" w:rsidRPr="00B74F14" w:rsidTr="00C036BA">
        <w:trPr>
          <w:gridAfter w:val="1"/>
          <w:wAfter w:w="1384" w:type="dxa"/>
        </w:trPr>
        <w:tc>
          <w:tcPr>
            <w:tcW w:w="426" w:type="dxa"/>
            <w:tcBorders>
              <w:left w:val="nil"/>
              <w:right w:val="nil"/>
            </w:tcBorders>
          </w:tcPr>
          <w:p w:rsidR="007D264B" w:rsidRPr="00B74F14" w:rsidRDefault="007D26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7D264B" w:rsidRPr="00B74F14" w:rsidRDefault="007D26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64B" w:rsidRPr="00B74F14" w:rsidTr="00C036BA">
        <w:trPr>
          <w:gridAfter w:val="1"/>
          <w:wAfter w:w="1384" w:type="dxa"/>
        </w:trPr>
        <w:tc>
          <w:tcPr>
            <w:tcW w:w="426" w:type="dxa"/>
          </w:tcPr>
          <w:p w:rsidR="007D264B" w:rsidRPr="00B74F14" w:rsidRDefault="007D26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7D264B" w:rsidRPr="00B74F14" w:rsidRDefault="007D264B" w:rsidP="00C036BA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A743D" w:rsidRPr="00B74F14" w:rsidRDefault="009D1C63" w:rsidP="00C036BA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</w:t>
      </w:r>
      <w:r w:rsidR="008A743D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кажите количество экспертов, представителей экспертных организаций, привлечённых к проведению мероприятий по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7879"/>
      </w:tblGrid>
      <w:tr w:rsidR="007D264B" w:rsidRPr="00B74F14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7D264B" w:rsidRPr="00B74F14" w:rsidRDefault="007D264B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7D264B" w:rsidRPr="00B74F14" w:rsidRDefault="00D975D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0 </w:t>
            </w:r>
            <w:r w:rsidR="007D264B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7D264B" w:rsidRPr="00B74F14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4B" w:rsidRPr="00B74F14" w:rsidRDefault="007D26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7D264B" w:rsidRPr="00B74F14" w:rsidRDefault="007D264B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64B" w:rsidRPr="00B74F14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7D264B" w:rsidRPr="00B74F14" w:rsidRDefault="007D264B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7D264B" w:rsidRPr="00B74F14" w:rsidRDefault="00D975D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0 </w:t>
            </w:r>
            <w:r w:rsidR="007D264B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</w:tbl>
    <w:p w:rsidR="007D264B" w:rsidRPr="00B74F14" w:rsidRDefault="007D264B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A5EFA" w:rsidRPr="00B74F14" w:rsidRDefault="009D1C63" w:rsidP="00C036BA">
      <w:pPr>
        <w:pStyle w:val="a4"/>
        <w:ind w:left="113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714368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A5EFA" w:rsidRPr="00B74F1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количество проверок, административных расследований, проводимых с привлечением </w:t>
      </w:r>
      <w:r w:rsidR="00BA5EFA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экспертов, представителей экспертных организаций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7879"/>
      </w:tblGrid>
      <w:tr w:rsidR="00BA5EFA" w:rsidRPr="00B74F14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BA5EFA" w:rsidRPr="00B74F14" w:rsidRDefault="00BA5EFA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BA5EFA" w:rsidRPr="00B74F14" w:rsidRDefault="00D975D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0 </w:t>
            </w:r>
            <w:r w:rsidR="00BA5EFA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BA5EFA" w:rsidRPr="00B74F14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EFA" w:rsidRPr="00B74F14" w:rsidRDefault="00BA5EF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BA5EFA" w:rsidRPr="00B74F14" w:rsidRDefault="00BA5EFA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5EFA" w:rsidRPr="00B74F14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BA5EFA" w:rsidRPr="00B74F14" w:rsidRDefault="00BA5EFA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BA5EFA" w:rsidRPr="00B74F14" w:rsidRDefault="00D975D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0 </w:t>
            </w:r>
            <w:r w:rsidR="00BA5EFA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BA5EFA" w:rsidRPr="00B74F14" w:rsidRDefault="00BA5EFA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A5EFA" w:rsidRPr="00B74F14" w:rsidRDefault="009D1C63" w:rsidP="00C036BA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714368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A5EFA" w:rsidRPr="00B74F1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размер финансирования участия в контрольной деятельности </w:t>
      </w:r>
      <w:r w:rsidR="00BA5EFA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экспертов, представителей экспертных организаций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7879"/>
      </w:tblGrid>
      <w:tr w:rsidR="00BA5EFA" w:rsidRPr="00B74F14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BA5EFA" w:rsidRPr="00B74F14" w:rsidRDefault="00BA5EFA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BA5EFA" w:rsidRPr="00B74F14" w:rsidRDefault="00D975D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0 </w:t>
            </w:r>
            <w:r w:rsidR="00BA5EFA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тыс.</w:t>
            </w:r>
            <w:r w:rsidR="00AE6B18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BA5EFA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руб.</w:t>
            </w:r>
          </w:p>
        </w:tc>
      </w:tr>
      <w:tr w:rsidR="00BA5EFA" w:rsidRPr="00B74F14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EFA" w:rsidRPr="00B74F14" w:rsidRDefault="00BA5EF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BA5EFA" w:rsidRPr="00B74F14" w:rsidRDefault="00BA5EFA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5EFA" w:rsidRPr="00B74F14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BA5EFA" w:rsidRPr="00B74F14" w:rsidRDefault="00BA5EFA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BA5EFA" w:rsidRPr="00B74F14" w:rsidRDefault="00D975D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0 </w:t>
            </w:r>
            <w:r w:rsidR="00BA5EFA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тыс.</w:t>
            </w:r>
            <w:r w:rsidR="00AE6B18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BA5EFA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руб.</w:t>
            </w:r>
          </w:p>
        </w:tc>
      </w:tr>
    </w:tbl>
    <w:p w:rsidR="00BA5EFA" w:rsidRPr="00B74F14" w:rsidRDefault="00BA5EFA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C5760" w:rsidRPr="00B74F14" w:rsidRDefault="00C036BA" w:rsidP="00C036BA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4F14">
        <w:rPr>
          <w:rFonts w:ascii="Times New Roman" w:hAnsi="Times New Roman"/>
          <w:b/>
          <w:sz w:val="24"/>
          <w:szCs w:val="24"/>
        </w:rPr>
        <w:t>3</w:t>
      </w:r>
      <w:r w:rsidR="000C5760" w:rsidRPr="00B74F14">
        <w:rPr>
          <w:rFonts w:ascii="Times New Roman" w:hAnsi="Times New Roman"/>
          <w:b/>
          <w:sz w:val="24"/>
          <w:szCs w:val="24"/>
        </w:rPr>
        <w:t>.10. Иные сведения о финансовом и кадровом обеспечении муниципального контроля</w:t>
      </w: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0C5760" w:rsidRPr="00B74F14" w:rsidTr="00C036BA">
        <w:tc>
          <w:tcPr>
            <w:tcW w:w="5000" w:type="pct"/>
          </w:tcPr>
          <w:p w:rsidR="000C5760" w:rsidRPr="00B74F14" w:rsidRDefault="00CF346C" w:rsidP="0025126A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В соответствии с должностными обязанностями сотрудники</w:t>
            </w:r>
            <w:r w:rsidRPr="00B74F1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осуществляющие</w:t>
            </w:r>
            <w:r w:rsidR="00D33270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  <w:r w:rsidR="00D33270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земельный</w:t>
            </w:r>
            <w:r w:rsidR="00693BC4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контроль</w:t>
            </w:r>
            <w:r w:rsidR="00D33270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33270" w:rsidRPr="00B74F14">
              <w:rPr>
                <w:rFonts w:ascii="Times New Roman" w:hAnsi="Times New Roman"/>
                <w:i/>
                <w:sz w:val="28"/>
                <w:szCs w:val="28"/>
              </w:rPr>
              <w:t>за использованием земель на территории Угличского муниципального района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, выполняют также обязанности по осуществлению и иных видов муниципального контроля, входящих в полномочия отдела контроля.</w:t>
            </w:r>
          </w:p>
        </w:tc>
      </w:tr>
    </w:tbl>
    <w:p w:rsidR="008F21E3" w:rsidRPr="00B74F14" w:rsidRDefault="008F21E3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7515" w:rsidRPr="00B74F14" w:rsidRDefault="00C036BA" w:rsidP="00D77A8F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4F14">
        <w:rPr>
          <w:rFonts w:ascii="Times New Roman" w:hAnsi="Times New Roman"/>
          <w:b/>
          <w:bCs/>
          <w:sz w:val="28"/>
          <w:szCs w:val="28"/>
          <w:lang w:eastAsia="ru-RU"/>
        </w:rPr>
        <w:t>Раздел 4</w:t>
      </w:r>
      <w:r w:rsidR="00EE7515" w:rsidRPr="00B74F14">
        <w:rPr>
          <w:rFonts w:ascii="Times New Roman" w:hAnsi="Times New Roman"/>
          <w:b/>
          <w:bCs/>
          <w:sz w:val="28"/>
          <w:szCs w:val="28"/>
          <w:lang w:eastAsia="ru-RU"/>
        </w:rPr>
        <w:t>. Проведение муниципального контроля</w:t>
      </w:r>
    </w:p>
    <w:p w:rsidR="00EE7515" w:rsidRPr="00B74F14" w:rsidRDefault="00EE751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7515" w:rsidRPr="00B74F14" w:rsidRDefault="00C036BA" w:rsidP="005126CB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457C81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BA5EFA" w:rsidRPr="00B74F14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457C81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 Общее количество проверок, проведённых в отношении юридических лиц, индивидуальных предпринимателей</w:t>
      </w:r>
    </w:p>
    <w:p w:rsidR="00457C81" w:rsidRPr="00B74F14" w:rsidRDefault="00457C8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8328"/>
      </w:tblGrid>
      <w:tr w:rsidR="00457C81" w:rsidRPr="00B74F14" w:rsidTr="005126C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457C81" w:rsidRPr="00B74F14" w:rsidRDefault="00457C81" w:rsidP="005126CB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457C81" w:rsidRPr="00B74F14" w:rsidRDefault="00AE6B1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693BC4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F29A3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457C81" w:rsidRPr="00B74F14" w:rsidTr="005126C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C81" w:rsidRPr="00B74F14" w:rsidRDefault="00457C8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457C81" w:rsidRPr="00B74F14" w:rsidRDefault="00457C8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7C81" w:rsidRPr="00B74F14" w:rsidTr="005126C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457C81" w:rsidRPr="00B74F14" w:rsidRDefault="00457C81" w:rsidP="005126CB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457C81" w:rsidRPr="00B74F14" w:rsidRDefault="00AE6B1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693BC4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F29A3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457C81" w:rsidRPr="00B74F14" w:rsidRDefault="00457C8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7515" w:rsidRPr="00B74F14" w:rsidRDefault="005126CB" w:rsidP="005126CB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457C81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.2. </w:t>
      </w:r>
      <w:r w:rsidR="00B97878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Проводились ли внеплановые проверки?</w:t>
      </w:r>
    </w:p>
    <w:p w:rsidR="00B97878" w:rsidRPr="00B74F14" w:rsidRDefault="00B97878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B97878" w:rsidRPr="00B74F14" w:rsidTr="004E1718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B97878" w:rsidRPr="00B74F14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B97878" w:rsidRPr="00B74F14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97878" w:rsidRPr="00B74F14" w:rsidTr="005126CB">
        <w:tc>
          <w:tcPr>
            <w:tcW w:w="212" w:type="pct"/>
            <w:tcBorders>
              <w:left w:val="nil"/>
              <w:right w:val="nil"/>
            </w:tcBorders>
          </w:tcPr>
          <w:p w:rsidR="00B97878" w:rsidRPr="00B74F14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B97878" w:rsidRPr="00B74F14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878" w:rsidRPr="00B74F14" w:rsidTr="005126CB">
        <w:tc>
          <w:tcPr>
            <w:tcW w:w="212" w:type="pct"/>
          </w:tcPr>
          <w:p w:rsidR="00B97878" w:rsidRPr="00B74F14" w:rsidRDefault="00524A5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B97878" w:rsidRPr="00B74F14" w:rsidRDefault="00B97878" w:rsidP="005126CB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B97878" w:rsidRPr="00B74F14" w:rsidRDefault="00416D6D" w:rsidP="005126CB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714368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97878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количество проведённых внеплановых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022"/>
      </w:tblGrid>
      <w:tr w:rsidR="00B97878" w:rsidRPr="00B74F14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B74F14" w:rsidRDefault="00B97878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755" w:type="pct"/>
            <w:tcBorders>
              <w:bottom w:val="single" w:sz="4" w:space="0" w:color="auto"/>
            </w:tcBorders>
            <w:vAlign w:val="center"/>
          </w:tcPr>
          <w:p w:rsidR="00B97878" w:rsidRPr="00B74F14" w:rsidRDefault="00AE6B1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417B06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B97878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B97878" w:rsidRPr="00B74F14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78" w:rsidRPr="00B74F14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left w:val="nil"/>
              <w:right w:val="nil"/>
            </w:tcBorders>
            <w:vAlign w:val="center"/>
          </w:tcPr>
          <w:p w:rsidR="00B97878" w:rsidRPr="00B74F14" w:rsidRDefault="00B9787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878" w:rsidRPr="00B74F14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B74F14" w:rsidRDefault="00B97878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755" w:type="pct"/>
            <w:vAlign w:val="center"/>
          </w:tcPr>
          <w:p w:rsidR="00B97878" w:rsidRPr="00B74F14" w:rsidRDefault="00AE6B1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417B06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 </w:t>
            </w:r>
            <w:r w:rsidR="00B97878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B97878" w:rsidRPr="00B74F14" w:rsidRDefault="00B97878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C81" w:rsidRPr="00B74F14" w:rsidRDefault="00457C81" w:rsidP="00921C47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Из них:</w:t>
      </w:r>
    </w:p>
    <w:p w:rsidR="00457C81" w:rsidRPr="00B74F14" w:rsidRDefault="00457C81" w:rsidP="00921C47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C81" w:rsidRPr="00B74F14" w:rsidRDefault="00457C81" w:rsidP="00921C47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- по контролю за исполнением предписаний об устранении нарушений:</w:t>
      </w:r>
    </w:p>
    <w:p w:rsidR="00457C81" w:rsidRPr="00B74F14" w:rsidRDefault="00457C8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022"/>
      </w:tblGrid>
      <w:tr w:rsidR="00457C81" w:rsidRPr="00B74F14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457C81" w:rsidRPr="00B74F14" w:rsidRDefault="00457C81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755" w:type="pct"/>
            <w:tcBorders>
              <w:bottom w:val="single" w:sz="4" w:space="0" w:color="auto"/>
            </w:tcBorders>
            <w:vAlign w:val="center"/>
          </w:tcPr>
          <w:p w:rsidR="00457C81" w:rsidRPr="00B74F14" w:rsidRDefault="00524A54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F29A3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457C81" w:rsidRPr="00B74F14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C81" w:rsidRPr="00B74F14" w:rsidRDefault="00457C8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left w:val="nil"/>
              <w:right w:val="nil"/>
            </w:tcBorders>
            <w:vAlign w:val="center"/>
          </w:tcPr>
          <w:p w:rsidR="00457C81" w:rsidRPr="00B74F14" w:rsidRDefault="00457C8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7C81" w:rsidRPr="00B74F14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457C81" w:rsidRPr="00B74F14" w:rsidRDefault="00457C81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755" w:type="pct"/>
            <w:vAlign w:val="center"/>
          </w:tcPr>
          <w:p w:rsidR="00457C81" w:rsidRPr="00B74F14" w:rsidRDefault="00D2772C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524A54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F29A3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457C81" w:rsidRPr="00B74F14" w:rsidRDefault="00457C8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2927" w:rsidRPr="00B74F14" w:rsidRDefault="00AD2927" w:rsidP="00921C47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457C81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</w:t>
      </w: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AD2927" w:rsidRPr="00B74F14" w:rsidRDefault="00AD2927" w:rsidP="00921C47">
      <w:pPr>
        <w:pStyle w:val="a4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6"/>
      </w:tblGrid>
      <w:tr w:rsidR="00AD2927" w:rsidRPr="00B74F14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B74F14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AD2927" w:rsidRPr="00B74F14" w:rsidRDefault="007F0A8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524A54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F29A3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AD2927" w:rsidRPr="00B74F14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27" w:rsidRPr="00B74F14" w:rsidRDefault="00AD29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AD2927" w:rsidRPr="00B74F14" w:rsidRDefault="00AD292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2927" w:rsidRPr="00B74F14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B74F14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AD2927" w:rsidRPr="00B74F14" w:rsidRDefault="00802050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AD2927" w:rsidRPr="00B74F14" w:rsidRDefault="00AD292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2927" w:rsidRPr="00B74F14" w:rsidRDefault="00AD2927" w:rsidP="00921C47">
      <w:pPr>
        <w:pStyle w:val="a4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возникновении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6"/>
      </w:tblGrid>
      <w:tr w:rsidR="00AD2927" w:rsidRPr="00B74F14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B74F14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AD2927" w:rsidRPr="00B74F14" w:rsidRDefault="00524A5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F29A3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AD2927" w:rsidRPr="00B74F14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27" w:rsidRPr="00B74F14" w:rsidRDefault="00AD29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AD2927" w:rsidRPr="00B74F14" w:rsidRDefault="00AD292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2927" w:rsidRPr="00B74F14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B74F14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AD2927" w:rsidRPr="00B74F14" w:rsidRDefault="00D2772C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802050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AD2927" w:rsidRPr="00B74F14" w:rsidRDefault="00AD292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2927" w:rsidRPr="00B74F14" w:rsidRDefault="00AD2927" w:rsidP="00921C47">
      <w:pPr>
        <w:pStyle w:val="a4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о нарушении прав потребителей (в случае обращения граждан, права которых нарушены)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6"/>
      </w:tblGrid>
      <w:tr w:rsidR="00AD2927" w:rsidRPr="00B74F14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B74F14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AD2927" w:rsidRPr="00B74F14" w:rsidRDefault="00524A5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F29A3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AD2927" w:rsidRPr="00B74F14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27" w:rsidRPr="00B74F14" w:rsidRDefault="00AD29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AD2927" w:rsidRPr="00B74F14" w:rsidRDefault="00AD292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2927" w:rsidRPr="00B74F14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B74F14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AD2927" w:rsidRPr="00B74F14" w:rsidRDefault="00524A5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F29A3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AD2927" w:rsidRPr="00B74F14" w:rsidRDefault="00AD292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2927" w:rsidRPr="00B74F14" w:rsidRDefault="00AD2927" w:rsidP="00921C47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- по иным основаниям, установленным законодательством Российской Федерации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6"/>
      </w:tblGrid>
      <w:tr w:rsidR="00AD2927" w:rsidRPr="00B74F14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B74F14" w:rsidRDefault="00AD2927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AD2927" w:rsidRPr="00B74F14" w:rsidRDefault="00AE6B18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417B06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F29A3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AD2927" w:rsidRPr="00B74F14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27" w:rsidRPr="00B74F14" w:rsidRDefault="00AD29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AD2927" w:rsidRPr="00B74F14" w:rsidRDefault="00AD292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2927" w:rsidRPr="00B74F14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B74F14" w:rsidRDefault="00AD2927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AD2927" w:rsidRPr="00B74F14" w:rsidRDefault="00AE6B18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417B06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F29A3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457C81" w:rsidRPr="00B74F14" w:rsidRDefault="00457C8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2927" w:rsidRPr="00B74F14" w:rsidRDefault="00921C47" w:rsidP="00921C47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AD2927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.3. </w:t>
      </w:r>
      <w:r w:rsidR="00B97878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Проводились ли проверки</w:t>
      </w:r>
      <w:r w:rsidR="00AD2927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совместно с другими органами </w:t>
      </w:r>
      <w:r w:rsidR="00B97878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контроля, </w:t>
      </w:r>
      <w:r w:rsidR="00AD2927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государственного контроля (надзора)</w:t>
      </w:r>
      <w:r w:rsidR="00B97878" w:rsidRPr="00B74F14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tbl>
      <w:tblPr>
        <w:tblW w:w="101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4"/>
        <w:gridCol w:w="9037"/>
        <w:gridCol w:w="602"/>
        <w:gridCol w:w="73"/>
      </w:tblGrid>
      <w:tr w:rsidR="00B97878" w:rsidRPr="00B74F14" w:rsidTr="002248AB">
        <w:trPr>
          <w:gridAfter w:val="1"/>
          <w:wAfter w:w="73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7878" w:rsidRPr="00B74F14" w:rsidRDefault="00524A5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9639" w:type="dxa"/>
            <w:gridSpan w:val="2"/>
            <w:tcBorders>
              <w:top w:val="nil"/>
              <w:bottom w:val="nil"/>
              <w:right w:val="nil"/>
            </w:tcBorders>
          </w:tcPr>
          <w:p w:rsidR="00B97878" w:rsidRPr="00B74F14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97878" w:rsidRPr="00B74F14" w:rsidTr="00921C47">
        <w:tc>
          <w:tcPr>
            <w:tcW w:w="392" w:type="dxa"/>
            <w:tcBorders>
              <w:left w:val="nil"/>
              <w:right w:val="nil"/>
            </w:tcBorders>
          </w:tcPr>
          <w:p w:rsidR="00B97878" w:rsidRPr="00B74F14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878" w:rsidRPr="00B74F14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878" w:rsidRPr="00B74F14" w:rsidTr="00921C47">
        <w:trPr>
          <w:gridAfter w:val="2"/>
          <w:wAfter w:w="675" w:type="dxa"/>
        </w:trPr>
        <w:tc>
          <w:tcPr>
            <w:tcW w:w="426" w:type="dxa"/>
            <w:gridSpan w:val="2"/>
          </w:tcPr>
          <w:p w:rsidR="00B97878" w:rsidRPr="00B74F14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B97878" w:rsidRPr="00B74F14" w:rsidRDefault="00B97878" w:rsidP="00921C47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B97878" w:rsidRPr="00B74F14" w:rsidRDefault="00416D6D" w:rsidP="00921C47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D2772C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97878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количество проведённых совместных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7569"/>
      </w:tblGrid>
      <w:tr w:rsidR="00B97878" w:rsidRPr="00B74F14" w:rsidTr="00921C47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B74F14" w:rsidRDefault="00B97878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43" w:type="pct"/>
            <w:tcBorders>
              <w:bottom w:val="single" w:sz="4" w:space="0" w:color="auto"/>
            </w:tcBorders>
            <w:vAlign w:val="center"/>
          </w:tcPr>
          <w:p w:rsidR="00B97878" w:rsidRPr="00B74F14" w:rsidRDefault="008268C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B97878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B97878" w:rsidRPr="00B74F14" w:rsidTr="00921C47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78" w:rsidRPr="00B74F14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pct"/>
            <w:tcBorders>
              <w:left w:val="nil"/>
              <w:right w:val="nil"/>
            </w:tcBorders>
            <w:vAlign w:val="center"/>
          </w:tcPr>
          <w:p w:rsidR="00B97878" w:rsidRPr="00B74F14" w:rsidRDefault="00B97878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878" w:rsidRPr="00B74F14" w:rsidTr="00921C47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B74F14" w:rsidRDefault="00B97878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43" w:type="pct"/>
            <w:vAlign w:val="center"/>
          </w:tcPr>
          <w:p w:rsidR="00B97878" w:rsidRPr="00B74F14" w:rsidRDefault="008268C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B97878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B97878" w:rsidRPr="00B74F14" w:rsidRDefault="00B97878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2927" w:rsidRPr="00B74F14" w:rsidRDefault="00AD2927" w:rsidP="00921C47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Из них внеплановых: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597"/>
      </w:tblGrid>
      <w:tr w:rsidR="00AD2927" w:rsidRPr="00B74F14" w:rsidTr="00921C47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B74F14" w:rsidRDefault="00AD2927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AD2927" w:rsidRPr="00B74F14" w:rsidRDefault="008268C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F29A3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AD2927" w:rsidRPr="00B74F14" w:rsidTr="00921C47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27" w:rsidRPr="00B74F14" w:rsidRDefault="00AD29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AD2927" w:rsidRPr="00B74F14" w:rsidRDefault="00AD292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2927" w:rsidRPr="00B74F14" w:rsidTr="00921C47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B74F14" w:rsidRDefault="00AD2927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AD2927" w:rsidRPr="00B74F14" w:rsidRDefault="008268C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F29A3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AD2927" w:rsidRPr="00B74F14" w:rsidRDefault="00AD292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2927" w:rsidRPr="00B74F14" w:rsidRDefault="00E110BC" w:rsidP="00E110B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AD2927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.4. </w:t>
      </w:r>
      <w:r w:rsidR="00B97878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Проводились ли документарные проверки?</w:t>
      </w:r>
    </w:p>
    <w:p w:rsidR="00B97878" w:rsidRPr="00B74F14" w:rsidRDefault="00B97878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B97878" w:rsidRPr="00B74F14" w:rsidTr="002248A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B97878" w:rsidRPr="00B74F14" w:rsidRDefault="00AE6B1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B97878" w:rsidRPr="00B74F14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97878" w:rsidRPr="00B74F14" w:rsidTr="00E110BC">
        <w:tc>
          <w:tcPr>
            <w:tcW w:w="199" w:type="pct"/>
            <w:tcBorders>
              <w:left w:val="nil"/>
              <w:right w:val="nil"/>
            </w:tcBorders>
          </w:tcPr>
          <w:p w:rsidR="00B97878" w:rsidRPr="00B74F14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B97878" w:rsidRPr="00B74F14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878" w:rsidRPr="00B74F14" w:rsidTr="00E110BC">
        <w:tc>
          <w:tcPr>
            <w:tcW w:w="199" w:type="pct"/>
          </w:tcPr>
          <w:p w:rsidR="00B97878" w:rsidRPr="00B74F14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B97878" w:rsidRPr="00B74F14" w:rsidRDefault="00B97878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B97878" w:rsidRPr="00B74F14" w:rsidRDefault="00416D6D" w:rsidP="00E110BC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802050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97878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количество проведённых документарных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3"/>
        <w:gridCol w:w="7719"/>
      </w:tblGrid>
      <w:tr w:rsidR="00B97878" w:rsidRPr="00B74F14" w:rsidTr="00E110BC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B74F14" w:rsidRDefault="00B97878" w:rsidP="00E110BC">
            <w:pPr>
              <w:pStyle w:val="a4"/>
              <w:ind w:firstLine="114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:rsidR="00B97878" w:rsidRPr="00B74F14" w:rsidRDefault="00AE6B18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524A54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B97878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B97878" w:rsidRPr="00B74F14" w:rsidTr="00E110BC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78" w:rsidRPr="00B74F14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vAlign w:val="center"/>
          </w:tcPr>
          <w:p w:rsidR="00B97878" w:rsidRPr="00B74F14" w:rsidRDefault="00B97878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878" w:rsidRPr="00B74F14" w:rsidTr="00E110BC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B74F14" w:rsidRDefault="00B97878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vAlign w:val="center"/>
          </w:tcPr>
          <w:p w:rsidR="00B97878" w:rsidRPr="00B74F14" w:rsidRDefault="00AE6B18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524A54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B97878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AD2927" w:rsidRPr="00B74F14" w:rsidRDefault="00AD292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4707A" w:rsidRPr="00B74F14" w:rsidRDefault="00E110BC" w:rsidP="00E110B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24707A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.5. Проводились ли выездные проверки?</w:t>
      </w:r>
    </w:p>
    <w:p w:rsidR="0024707A" w:rsidRPr="00B74F14" w:rsidRDefault="0024707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24707A" w:rsidRPr="00B74F14" w:rsidTr="002248A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4707A" w:rsidRPr="00B74F14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24707A" w:rsidRPr="00B74F14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4707A" w:rsidRPr="00B74F14" w:rsidTr="00E110BC">
        <w:tc>
          <w:tcPr>
            <w:tcW w:w="199" w:type="pct"/>
            <w:tcBorders>
              <w:left w:val="nil"/>
              <w:right w:val="nil"/>
            </w:tcBorders>
          </w:tcPr>
          <w:p w:rsidR="0024707A" w:rsidRPr="00B74F14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24707A" w:rsidRPr="00B74F14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07A" w:rsidRPr="00B74F14" w:rsidTr="00E110BC">
        <w:tc>
          <w:tcPr>
            <w:tcW w:w="199" w:type="pct"/>
          </w:tcPr>
          <w:p w:rsidR="0024707A" w:rsidRPr="00B74F14" w:rsidRDefault="00745A4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24707A" w:rsidRPr="00B74F14" w:rsidRDefault="0024707A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24707A" w:rsidRPr="00B74F14" w:rsidRDefault="00416D6D" w:rsidP="00E110BC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D2772C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4707A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количество проведённых выездных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24707A" w:rsidRPr="00B74F14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24707A" w:rsidRPr="00B74F14" w:rsidRDefault="0024707A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24707A" w:rsidRPr="00B74F14" w:rsidRDefault="00AE6B18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417B06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4707A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24707A" w:rsidRPr="00B74F14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07A" w:rsidRPr="00B74F14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24707A" w:rsidRPr="00B74F14" w:rsidRDefault="0024707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07A" w:rsidRPr="00B74F14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24707A" w:rsidRPr="00B74F14" w:rsidRDefault="0024707A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24707A" w:rsidRPr="00B74F14" w:rsidRDefault="00745A4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435EF6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4707A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2F601B" w:rsidRPr="00B74F14" w:rsidRDefault="002F601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7515" w:rsidRPr="00B74F14" w:rsidRDefault="00E110BC" w:rsidP="00E110BC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EE751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8F21E3" w:rsidRPr="00B74F14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EE751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 Выявлялись ли в результате проведения контрольных мероприятий 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характера?</w:t>
      </w:r>
    </w:p>
    <w:p w:rsidR="00EE7515" w:rsidRPr="00B74F14" w:rsidRDefault="00EE751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EE7515" w:rsidRPr="00B74F14" w:rsidTr="002248A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EE7515" w:rsidRPr="00B74F14" w:rsidRDefault="00EF36B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EE7515" w:rsidRPr="00B74F14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E7515" w:rsidRPr="00B74F14" w:rsidTr="00E110BC">
        <w:tc>
          <w:tcPr>
            <w:tcW w:w="212" w:type="pct"/>
            <w:tcBorders>
              <w:left w:val="nil"/>
              <w:right w:val="nil"/>
            </w:tcBorders>
          </w:tcPr>
          <w:p w:rsidR="00EE7515" w:rsidRPr="00B74F14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EE7515" w:rsidRPr="00B74F14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515" w:rsidRPr="00B74F14" w:rsidTr="00E110BC">
        <w:tc>
          <w:tcPr>
            <w:tcW w:w="212" w:type="pct"/>
          </w:tcPr>
          <w:p w:rsidR="00EE7515" w:rsidRPr="00B74F14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EE7515" w:rsidRPr="00B74F14" w:rsidRDefault="00EE7515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D17171" w:rsidRPr="00B74F14" w:rsidRDefault="00416D6D" w:rsidP="00E110BC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425050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17171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их количество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EE7515" w:rsidRPr="00B74F14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EE7515" w:rsidRPr="00B74F14" w:rsidRDefault="00EE7515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EE7515" w:rsidRPr="00B74F14" w:rsidRDefault="00435EF6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F29A3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EE7515" w:rsidRPr="00B74F14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515" w:rsidRPr="00B74F14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EE7515" w:rsidRPr="00B74F14" w:rsidRDefault="00EE7515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515" w:rsidRPr="00B74F14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EE7515" w:rsidRPr="00B74F14" w:rsidRDefault="00EE7515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EE7515" w:rsidRPr="00B74F14" w:rsidRDefault="00521E2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524A54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F29A3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EE7515" w:rsidRPr="00B74F14" w:rsidRDefault="00EE7515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7515" w:rsidRPr="00B74F14" w:rsidRDefault="00416D6D" w:rsidP="00E110BC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5522A8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E7515" w:rsidRPr="00B74F14">
        <w:rPr>
          <w:rFonts w:ascii="Times New Roman" w:hAnsi="Times New Roman"/>
          <w:b/>
          <w:sz w:val="24"/>
          <w:szCs w:val="24"/>
        </w:rPr>
        <w:t>эти случаи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EE7515" w:rsidRPr="00B74F14" w:rsidTr="00E110BC">
        <w:tc>
          <w:tcPr>
            <w:tcW w:w="5000" w:type="pct"/>
          </w:tcPr>
          <w:p w:rsidR="00EE7515" w:rsidRPr="00B74F14" w:rsidRDefault="00EE7515" w:rsidP="00D77A8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E7515" w:rsidRPr="00B74F14" w:rsidRDefault="00EE7515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17171" w:rsidRPr="00B74F14" w:rsidRDefault="00E110BC" w:rsidP="00D77A8F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4F14">
        <w:rPr>
          <w:rFonts w:ascii="Times New Roman" w:hAnsi="Times New Roman"/>
          <w:b/>
          <w:bCs/>
          <w:sz w:val="28"/>
          <w:szCs w:val="28"/>
          <w:lang w:eastAsia="ru-RU"/>
        </w:rPr>
        <w:t>Раздел 5</w:t>
      </w:r>
      <w:r w:rsidR="00D17171" w:rsidRPr="00B74F14">
        <w:rPr>
          <w:rFonts w:ascii="Times New Roman" w:hAnsi="Times New Roman"/>
          <w:b/>
          <w:bCs/>
          <w:sz w:val="28"/>
          <w:szCs w:val="28"/>
          <w:lang w:eastAsia="ru-RU"/>
        </w:rPr>
        <w:t>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24707A" w:rsidRPr="00B74F14" w:rsidRDefault="0024707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4707A" w:rsidRPr="00B74F14" w:rsidRDefault="00E110BC" w:rsidP="00E110B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24707A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.1. Были ли выявлены случаи нарушения обязательных требований</w:t>
      </w:r>
    </w:p>
    <w:p w:rsidR="0024707A" w:rsidRPr="00B74F14" w:rsidRDefault="0024707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24707A" w:rsidRPr="00B74F14" w:rsidTr="002248A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4707A" w:rsidRPr="00B74F14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24707A" w:rsidRPr="00B74F14" w:rsidRDefault="0024707A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  <w:r w:rsidR="00E712EC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Если Вы выбрали</w:t>
            </w:r>
            <w:r w:rsidR="00FD60BC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48AB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 «нет» переходите к</w:t>
            </w:r>
            <w:r w:rsidR="00FD60BC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74329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пункту </w:t>
            </w:r>
            <w:r w:rsidR="00E110BC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74329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</w:tr>
      <w:tr w:rsidR="0024707A" w:rsidRPr="00B74F14" w:rsidTr="00E110BC">
        <w:tc>
          <w:tcPr>
            <w:tcW w:w="199" w:type="pct"/>
            <w:tcBorders>
              <w:left w:val="nil"/>
              <w:right w:val="nil"/>
            </w:tcBorders>
          </w:tcPr>
          <w:p w:rsidR="0024707A" w:rsidRPr="00B74F14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24707A" w:rsidRPr="00B74F14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07A" w:rsidRPr="00B74F14" w:rsidTr="00E110BC">
        <w:tc>
          <w:tcPr>
            <w:tcW w:w="199" w:type="pct"/>
          </w:tcPr>
          <w:p w:rsidR="0024707A" w:rsidRPr="00B74F14" w:rsidRDefault="007F0A8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24707A" w:rsidRPr="00B74F14" w:rsidRDefault="0024707A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24707A" w:rsidRPr="00B74F14" w:rsidRDefault="00416D6D" w:rsidP="00E110BC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FD60BC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4707A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24707A" w:rsidRPr="00B74F14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24707A" w:rsidRPr="00B74F14" w:rsidRDefault="0024707A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24707A" w:rsidRPr="00B74F14" w:rsidRDefault="00AE6B18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602D86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4707A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24707A" w:rsidRPr="00B74F14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07A" w:rsidRPr="00B74F14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24707A" w:rsidRPr="00B74F14" w:rsidRDefault="0024707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07A" w:rsidRPr="00B74F14" w:rsidTr="00745A47">
        <w:trPr>
          <w:trHeight w:val="60"/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24707A" w:rsidRPr="00B74F14" w:rsidRDefault="0024707A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24707A" w:rsidRPr="00B74F14" w:rsidRDefault="00AE6B18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524A54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4707A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24707A" w:rsidRPr="00B74F14" w:rsidRDefault="0024707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7171" w:rsidRPr="00B74F14" w:rsidRDefault="00E110BC" w:rsidP="00E110B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24707A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.2.Принимались ли </w:t>
      </w:r>
      <w:r w:rsidR="00D17171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мер</w:t>
      </w:r>
      <w:r w:rsidR="0024707A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="00D17171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реагирования по фактам выявленных нарушений</w:t>
      </w:r>
      <w:r w:rsidR="00174329" w:rsidRPr="00B74F14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174329" w:rsidRPr="00B74F14" w:rsidRDefault="00174329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174329" w:rsidRPr="00B74F14" w:rsidTr="00416D6D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174329" w:rsidRPr="00B74F14" w:rsidRDefault="00174329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B74F14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74329" w:rsidRPr="00B74F14" w:rsidTr="002458B5">
        <w:tc>
          <w:tcPr>
            <w:tcW w:w="212" w:type="pct"/>
            <w:tcBorders>
              <w:left w:val="nil"/>
              <w:right w:val="nil"/>
            </w:tcBorders>
          </w:tcPr>
          <w:p w:rsidR="00174329" w:rsidRPr="00B74F14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174329" w:rsidRPr="00B74F14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329" w:rsidRPr="00B74F14" w:rsidTr="002458B5">
        <w:tc>
          <w:tcPr>
            <w:tcW w:w="212" w:type="pct"/>
          </w:tcPr>
          <w:p w:rsidR="00174329" w:rsidRPr="00B74F14" w:rsidRDefault="007F0A8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B74F14" w:rsidRDefault="00174329" w:rsidP="002458B5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174329" w:rsidRPr="00B74F14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745A47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 w:rsidR="00174329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акие меры принимались?</w:t>
      </w:r>
    </w:p>
    <w:tbl>
      <w:tblPr>
        <w:tblW w:w="4353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0"/>
      </w:tblGrid>
      <w:tr w:rsidR="00174329" w:rsidRPr="00B74F14" w:rsidTr="002458B5">
        <w:tc>
          <w:tcPr>
            <w:tcW w:w="5000" w:type="pct"/>
          </w:tcPr>
          <w:p w:rsidR="00174329" w:rsidRPr="00B74F14" w:rsidRDefault="007F0A81" w:rsidP="00524A5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Вручено предписание об устранении нарушений</w:t>
            </w:r>
            <w:r w:rsidR="00AF1F66"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составление протокола об административном правонарушении по ч.1 ст.19.5 КоАП РФ, направлением материалов в мировой суд</w:t>
            </w:r>
          </w:p>
        </w:tc>
      </w:tr>
    </w:tbl>
    <w:p w:rsidR="00174329" w:rsidRPr="00B74F14" w:rsidRDefault="00174329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4329" w:rsidRPr="00B74F14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745A47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74329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174329" w:rsidRPr="00B74F14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B74F14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174329" w:rsidRPr="00B74F14" w:rsidRDefault="00AE6B18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365F72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74329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174329" w:rsidRPr="00B74F14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329" w:rsidRPr="00B74F14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174329" w:rsidRPr="00B74F14" w:rsidRDefault="00174329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329" w:rsidRPr="00B74F14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B74F14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174329" w:rsidRPr="00B74F14" w:rsidRDefault="00AE6B18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365F72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74329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174329" w:rsidRPr="00B74F14" w:rsidRDefault="00174329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4329" w:rsidRPr="00B74F14" w:rsidRDefault="00E110BC" w:rsidP="002458B5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24707A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.3. </w:t>
      </w:r>
      <w:r w:rsidR="00174329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Оспаривались ли</w:t>
      </w:r>
      <w:r w:rsidR="00D17171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суде юридическими лицами и индивидуальными предпринимателями основани</w:t>
      </w:r>
      <w:r w:rsidR="00174329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D17171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результат</w:t>
      </w:r>
      <w:r w:rsidR="00174329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="00D17171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проведения в отношении их мероприятий по контролю</w:t>
      </w:r>
      <w:r w:rsidR="00174329" w:rsidRPr="00B74F14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2458B5" w:rsidRPr="00B74F14" w:rsidRDefault="002458B5" w:rsidP="002458B5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174329" w:rsidRPr="00B74F14" w:rsidTr="002248A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174329" w:rsidRPr="00B74F14" w:rsidRDefault="00524A5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B74F14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74329" w:rsidRPr="00B74F14" w:rsidTr="002458B5">
        <w:tc>
          <w:tcPr>
            <w:tcW w:w="212" w:type="pct"/>
            <w:tcBorders>
              <w:left w:val="nil"/>
              <w:right w:val="nil"/>
            </w:tcBorders>
          </w:tcPr>
          <w:p w:rsidR="00174329" w:rsidRPr="00B74F14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174329" w:rsidRPr="00B74F14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329" w:rsidRPr="00B74F14" w:rsidTr="002458B5">
        <w:tc>
          <w:tcPr>
            <w:tcW w:w="212" w:type="pct"/>
          </w:tcPr>
          <w:p w:rsidR="00174329" w:rsidRPr="00B74F14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B74F14" w:rsidRDefault="00174329" w:rsidP="002458B5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174329" w:rsidRPr="00B74F14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8268C4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74329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174329" w:rsidRPr="00B74F14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B74F14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174329" w:rsidRPr="00B74F14" w:rsidRDefault="008268C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74329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174329" w:rsidRPr="00B74F14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329" w:rsidRPr="00B74F14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174329" w:rsidRPr="00B74F14" w:rsidRDefault="00174329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329" w:rsidRPr="00B74F14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B74F14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174329" w:rsidRPr="00B74F14" w:rsidRDefault="008268C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74329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174329" w:rsidRPr="00B74F14" w:rsidRDefault="00174329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4329" w:rsidRPr="00B74F14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8268C4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74329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количество </w:t>
      </w:r>
      <w:r w:rsidR="0063064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удовлетворённых судом исков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174329" w:rsidRPr="00B74F14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B74F14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174329" w:rsidRPr="00B74F14" w:rsidRDefault="008268C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74329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174329" w:rsidRPr="00B74F14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329" w:rsidRPr="00B74F14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174329" w:rsidRPr="00B74F14" w:rsidRDefault="00174329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329" w:rsidRPr="00B74F14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B74F14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174329" w:rsidRPr="00B74F14" w:rsidRDefault="008268C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74329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174329" w:rsidRPr="00B74F14" w:rsidRDefault="00174329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645" w:rsidRPr="00B74F14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CB4BAB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17171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типовые основания для удовлетворения обращений истцов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630645" w:rsidRPr="00B74F14" w:rsidTr="002458B5">
        <w:tc>
          <w:tcPr>
            <w:tcW w:w="5000" w:type="pct"/>
          </w:tcPr>
          <w:p w:rsidR="00630645" w:rsidRPr="00B74F14" w:rsidRDefault="006306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30645" w:rsidRPr="00B74F14" w:rsidRDefault="0063064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7171" w:rsidRPr="00B74F14" w:rsidRDefault="00416D6D" w:rsidP="002458B5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CB4BAB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17171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меры реагирования, принятые в отношении должностных лиц муниципального контроля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630645" w:rsidRPr="00B74F14" w:rsidTr="002458B5">
        <w:tc>
          <w:tcPr>
            <w:tcW w:w="5000" w:type="pct"/>
          </w:tcPr>
          <w:p w:rsidR="00630645" w:rsidRPr="00B74F14" w:rsidRDefault="006306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74329" w:rsidRPr="00B74F14" w:rsidRDefault="00174329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4707A" w:rsidRPr="00B74F14" w:rsidRDefault="00E110BC" w:rsidP="002458B5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24707A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.4. </w:t>
      </w:r>
      <w:r w:rsidR="0063064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Проводилась ли</w:t>
      </w:r>
      <w:r w:rsidR="0024707A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юридическими лицами и индивидуальными предпринимателями, в отношении которых проводятся проверки, </w:t>
      </w:r>
      <w:r w:rsidR="0063064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методическая работа</w:t>
      </w:r>
      <w:r w:rsidR="00612892" w:rsidRPr="00B74F14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FD60BC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4707A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направленн</w:t>
      </w:r>
      <w:r w:rsidR="0063064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ая</w:t>
      </w:r>
      <w:r w:rsidR="0024707A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предотвращение нарушений с их стороны</w:t>
      </w:r>
      <w:r w:rsidR="0063064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612892" w:rsidRPr="00B74F14" w:rsidRDefault="00612892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174329" w:rsidRPr="00B74F14" w:rsidTr="002248A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174329" w:rsidRPr="00B74F14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B74F14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74329" w:rsidRPr="00B74F14" w:rsidTr="002458B5">
        <w:tc>
          <w:tcPr>
            <w:tcW w:w="212" w:type="pct"/>
            <w:tcBorders>
              <w:left w:val="nil"/>
              <w:right w:val="nil"/>
            </w:tcBorders>
          </w:tcPr>
          <w:p w:rsidR="00174329" w:rsidRPr="00B74F14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174329" w:rsidRPr="00B74F14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329" w:rsidRPr="00B74F14" w:rsidTr="002458B5">
        <w:tc>
          <w:tcPr>
            <w:tcW w:w="212" w:type="pct"/>
          </w:tcPr>
          <w:p w:rsidR="00174329" w:rsidRPr="00B74F14" w:rsidRDefault="004558B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B74F14" w:rsidRDefault="00174329" w:rsidP="002458B5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174329" w:rsidRPr="00B74F14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835BA4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3064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способы проведения и масштабы проведённой методической работы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630645" w:rsidRPr="00B74F14" w:rsidTr="002458B5">
        <w:tc>
          <w:tcPr>
            <w:tcW w:w="5000" w:type="pct"/>
          </w:tcPr>
          <w:p w:rsidR="004558BE" w:rsidRPr="00B74F14" w:rsidRDefault="004558BE" w:rsidP="00921319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Сведения об информировании о порядке исполнения муниципальной функции посредством размещения информации в том числе</w:t>
            </w:r>
            <w:r w:rsidRPr="00B74F14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4558BE" w:rsidRPr="00B74F14" w:rsidRDefault="004558BE" w:rsidP="00921319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1) на официальном сайте Угличского муниципального района </w:t>
            </w:r>
            <w:r w:rsidRPr="00B74F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www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B74F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uglich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B74F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ru</w:t>
            </w:r>
            <w:r w:rsidR="00921319" w:rsidRPr="00B74F1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3547AD" w:rsidRPr="00B74F14" w:rsidRDefault="00921319" w:rsidP="00101FA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Порядок информирования об исполнении муниципальной функции осуществляется в соответствии с постановлениями Администрации Угличского муниципального района Ярославской области</w:t>
            </w:r>
            <w:r w:rsidR="003547AD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от:</w:t>
            </w:r>
          </w:p>
          <w:p w:rsidR="00A500A0" w:rsidRPr="00B74F14" w:rsidRDefault="00A500A0" w:rsidP="00A500A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03.12.2014 № 2091 постановление Администрации Угличского муниципального района Ярославской области  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территории Угличского муниципального района»</w:t>
            </w:r>
            <w:r w:rsidR="0013327D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963608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в редакции </w:t>
            </w:r>
            <w:r w:rsidR="0013327D" w:rsidRPr="00B74F14">
              <w:rPr>
                <w:rFonts w:ascii="Times New Roman" w:hAnsi="Times New Roman"/>
                <w:i/>
                <w:sz w:val="28"/>
                <w:szCs w:val="28"/>
              </w:rPr>
              <w:t>от 26.04.2018 № 474);</w:t>
            </w:r>
          </w:p>
          <w:p w:rsidR="0013327D" w:rsidRPr="00B74F14" w:rsidRDefault="0013327D" w:rsidP="00A500A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30.10.2018 № 1325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Угличского муниципального района 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органами государственной власти, органами местного самоуправления и гражданами на территории Угличского муниципального района»;</w:t>
            </w:r>
          </w:p>
          <w:p w:rsidR="00A500A0" w:rsidRPr="00B74F14" w:rsidRDefault="00A500A0" w:rsidP="00A500A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12.01.2015 № 16 постановление Администрации Угличского муниципального района «Об утверждении Порядка осуществления муниципального земельного контроля за использованием земель на территории Угличского муниципального района»</w:t>
            </w:r>
            <w:r w:rsidR="0013327D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(в редакции от 26.12.2017 № 1700)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13327D" w:rsidRPr="00B74F14" w:rsidRDefault="00467957" w:rsidP="0013327D">
            <w:pPr>
              <w:pStyle w:val="a4"/>
              <w:jc w:val="both"/>
              <w:rPr>
                <w:rStyle w:val="itemtext"/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Style w:val="itemtext"/>
                <w:rFonts w:ascii="Times New Roman" w:hAnsi="Times New Roman"/>
                <w:i/>
                <w:sz w:val="28"/>
                <w:szCs w:val="28"/>
              </w:rPr>
              <w:t>07.10.2015 № 1604</w:t>
            </w:r>
            <w:r w:rsidRPr="00B74F14">
              <w:rPr>
                <w:rStyle w:val="itemtext"/>
                <w:i/>
                <w:szCs w:val="28"/>
              </w:rPr>
              <w:t xml:space="preserve">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Постановление Администрации Угличского муниципального района Ярославской области от  "Об утверждении Порядка оформления плановых (рейдовых) заданий и результатов плановых (рейдовых) осмотро</w:t>
            </w:r>
            <w:r w:rsidRPr="00B74F14">
              <w:rPr>
                <w:rStyle w:val="itemtext"/>
                <w:rFonts w:ascii="Times New Roman" w:hAnsi="Times New Roman"/>
                <w:i/>
                <w:sz w:val="28"/>
                <w:szCs w:val="28"/>
              </w:rPr>
              <w:t>в</w:t>
            </w:r>
            <w:r w:rsidR="0013327D" w:rsidRPr="00B74F14">
              <w:rPr>
                <w:rStyle w:val="itemtext"/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467957" w:rsidRPr="00B74F14" w:rsidRDefault="0013327D" w:rsidP="00467957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16.07.2018 № 845 постановление Администрации Угличского муниципального района «Об утверждении Перечня должностных лиц, уполномоченных составлять протоколы об административных правонарушениях».</w:t>
            </w:r>
          </w:p>
          <w:p w:rsidR="00467957" w:rsidRPr="00B74F14" w:rsidRDefault="00467957" w:rsidP="00467957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2) На информационных стендах в помещении отдела муниципального контроля Администрации Угличского муниципального района:</w:t>
            </w:r>
          </w:p>
          <w:p w:rsidR="00A500A0" w:rsidRPr="00B74F14" w:rsidRDefault="00467957" w:rsidP="00A500A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-    вышеуказанные нормативно-правовые акты;</w:t>
            </w:r>
          </w:p>
          <w:p w:rsidR="004558BE" w:rsidRPr="00B74F14" w:rsidRDefault="004558BE" w:rsidP="00921319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- график приема руководителей, иных должностных лиц или уполномоченных представителей юридических лиц, индивидуальных предпринимателей, их уполномоченных представителей должностными лицами отдела муниципального контроля Администрации Угличского муниципального района;</w:t>
            </w:r>
          </w:p>
          <w:p w:rsidR="004558BE" w:rsidRPr="00B74F14" w:rsidRDefault="004558BE" w:rsidP="00921319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- номера телефонов для получения справочной информации, адрес официального сайта Администрации Угличского муниципального района;</w:t>
            </w:r>
          </w:p>
          <w:p w:rsidR="004558BE" w:rsidRPr="00B74F14" w:rsidRDefault="004558BE" w:rsidP="00921319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- ежегодный план проведения плановых проверок;</w:t>
            </w:r>
          </w:p>
          <w:p w:rsidR="004558BE" w:rsidRPr="00B74F14" w:rsidRDefault="004558BE" w:rsidP="00921319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- досудебный (внесудебный) порядок обжалования решений и действий (бездействия) органа, исполняющего муниципальную функцию, должностных лиц, муниципальных служащих</w:t>
            </w:r>
            <w:r w:rsidR="00921319" w:rsidRPr="00B74F1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3327D" w:rsidRPr="00B74F14" w:rsidRDefault="00921319" w:rsidP="007F0A8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8F8F5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3)</w:t>
            </w:r>
            <w:r w:rsidR="00336074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Информирование по вопросам исполнения муниципальной функции осуществляется должностными лицами отдела муниципального контроля при обращении заинтересованных лиц за информацией лично или по телефону </w:t>
            </w:r>
            <w:r w:rsidR="00F55102" w:rsidRPr="00B74F14">
              <w:rPr>
                <w:rFonts w:ascii="Times New Roman" w:hAnsi="Times New Roman"/>
                <w:i/>
                <w:sz w:val="28"/>
                <w:szCs w:val="28"/>
              </w:rPr>
              <w:t>в соответствии с постановлени</w:t>
            </w:r>
            <w:r w:rsidR="00A500A0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ями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Администрации Угличского муниципального района Ярославской о</w:t>
            </w:r>
            <w:r w:rsidR="003547AD" w:rsidRPr="00B74F14">
              <w:rPr>
                <w:rFonts w:ascii="Times New Roman" w:hAnsi="Times New Roman"/>
                <w:i/>
                <w:sz w:val="28"/>
                <w:szCs w:val="28"/>
              </w:rPr>
              <w:t>бласти</w:t>
            </w:r>
            <w:r w:rsidR="00A500A0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от </w:t>
            </w:r>
            <w:r w:rsidR="003547AD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500A0" w:rsidRPr="00B74F14">
              <w:rPr>
                <w:rFonts w:ascii="Times New Roman" w:hAnsi="Times New Roman"/>
                <w:i/>
                <w:sz w:val="28"/>
                <w:szCs w:val="28"/>
              </w:rPr>
              <w:t>03.12.2014 № 2091 постановление Администрации Угличского муниципального района Ярославской области  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территории Угличского муниципального района»</w:t>
            </w:r>
            <w:r w:rsidR="007F0A81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(в редакции от </w:t>
            </w:r>
            <w:r w:rsidR="0013327D" w:rsidRPr="00B74F14">
              <w:rPr>
                <w:rFonts w:ascii="Times New Roman" w:hAnsi="Times New Roman"/>
                <w:i/>
                <w:sz w:val="28"/>
                <w:szCs w:val="28"/>
              </w:rPr>
              <w:t>28</w:t>
            </w:r>
            <w:r w:rsidR="007F0A81" w:rsidRPr="00B74F14">
              <w:rPr>
                <w:rFonts w:ascii="Times New Roman" w:hAnsi="Times New Roman"/>
                <w:i/>
                <w:sz w:val="28"/>
                <w:szCs w:val="28"/>
                <w:shd w:val="clear" w:color="auto" w:fill="F8F8F5"/>
              </w:rPr>
              <w:t>.0</w:t>
            </w:r>
            <w:r w:rsidR="0013327D" w:rsidRPr="00B74F14">
              <w:rPr>
                <w:rFonts w:ascii="Times New Roman" w:hAnsi="Times New Roman"/>
                <w:i/>
                <w:sz w:val="28"/>
                <w:szCs w:val="28"/>
                <w:shd w:val="clear" w:color="auto" w:fill="F8F8F5"/>
              </w:rPr>
              <w:t>4</w:t>
            </w:r>
            <w:r w:rsidR="007F0A81" w:rsidRPr="00B74F14">
              <w:rPr>
                <w:rFonts w:ascii="Times New Roman" w:hAnsi="Times New Roman"/>
                <w:i/>
                <w:sz w:val="28"/>
                <w:szCs w:val="28"/>
                <w:shd w:val="clear" w:color="auto" w:fill="F8F8F5"/>
              </w:rPr>
              <w:t>.201</w:t>
            </w:r>
            <w:r w:rsidR="0013327D" w:rsidRPr="00B74F14">
              <w:rPr>
                <w:rFonts w:ascii="Times New Roman" w:hAnsi="Times New Roman"/>
                <w:i/>
                <w:sz w:val="28"/>
                <w:szCs w:val="28"/>
                <w:shd w:val="clear" w:color="auto" w:fill="F8F8F5"/>
              </w:rPr>
              <w:t>8</w:t>
            </w:r>
            <w:r w:rsidR="007F0A81" w:rsidRPr="00B74F14">
              <w:rPr>
                <w:rFonts w:ascii="Times New Roman" w:hAnsi="Times New Roman"/>
                <w:i/>
                <w:sz w:val="28"/>
                <w:szCs w:val="28"/>
                <w:shd w:val="clear" w:color="auto" w:fill="F8F8F5"/>
              </w:rPr>
              <w:t xml:space="preserve"> № </w:t>
            </w:r>
            <w:r w:rsidR="0013327D" w:rsidRPr="00B74F14">
              <w:rPr>
                <w:rFonts w:ascii="Times New Roman" w:hAnsi="Times New Roman"/>
                <w:i/>
                <w:sz w:val="28"/>
                <w:szCs w:val="28"/>
                <w:shd w:val="clear" w:color="auto" w:fill="F8F8F5"/>
              </w:rPr>
              <w:t>474</w:t>
            </w:r>
            <w:r w:rsidR="007F0A81" w:rsidRPr="00B74F14">
              <w:rPr>
                <w:rFonts w:ascii="Times New Roman" w:hAnsi="Times New Roman"/>
                <w:i/>
                <w:sz w:val="28"/>
                <w:szCs w:val="28"/>
                <w:shd w:val="clear" w:color="auto" w:fill="F8F8F5"/>
              </w:rPr>
              <w:t>)</w:t>
            </w:r>
            <w:r w:rsidR="00675C60" w:rsidRPr="00B74F14">
              <w:rPr>
                <w:rFonts w:ascii="Times New Roman" w:hAnsi="Times New Roman"/>
                <w:i/>
                <w:sz w:val="28"/>
                <w:szCs w:val="28"/>
                <w:shd w:val="clear" w:color="auto" w:fill="F8F8F5"/>
              </w:rPr>
              <w:t>;</w:t>
            </w:r>
            <w:r w:rsidR="0013327D" w:rsidRPr="00B74F14">
              <w:rPr>
                <w:rFonts w:ascii="Times New Roman" w:hAnsi="Times New Roman"/>
                <w:i/>
                <w:sz w:val="28"/>
                <w:szCs w:val="28"/>
                <w:shd w:val="clear" w:color="auto" w:fill="F8F8F5"/>
              </w:rPr>
              <w:t xml:space="preserve"> от </w:t>
            </w:r>
            <w:r w:rsidR="0013327D" w:rsidRPr="00B74F1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30.10.2018 № 1325</w:t>
            </w:r>
            <w:r w:rsidR="0013327D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органами государственной власти, органами местного самоуправления и гражданами на территории Угличского муниципального района».</w:t>
            </w:r>
          </w:p>
          <w:p w:rsidR="00675C60" w:rsidRPr="00B74F14" w:rsidRDefault="00675C60" w:rsidP="00BC633D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4F1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4)По вопросам организации и проведении проверок, результатах проведения проверок и принятых мерах по пресечению и (или) устранению последствий выявленных нарушений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посредством размещения в сети интернет на сайтах:</w:t>
            </w:r>
            <w:r w:rsidR="0013327D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Угличского муниципального района </w:t>
            </w:r>
            <w:r w:rsidR="0013327D" w:rsidRPr="00B74F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www</w:t>
            </w:r>
            <w:r w:rsidR="0013327D" w:rsidRPr="00B74F1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13327D" w:rsidRPr="00B74F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uglich</w:t>
            </w:r>
            <w:r w:rsidR="0013327D" w:rsidRPr="00B74F1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13327D" w:rsidRPr="00B74F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ru</w:t>
            </w:r>
            <w:r w:rsidR="00BC633D" w:rsidRPr="00B74F14">
              <w:t>.</w:t>
            </w:r>
            <w:r w:rsidR="004F410C" w:rsidRPr="00B74F1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174329" w:rsidRPr="00B74F14" w:rsidRDefault="00174329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0B34" w:rsidRPr="00B74F14" w:rsidRDefault="00E110BC" w:rsidP="00D77A8F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4F14">
        <w:rPr>
          <w:rFonts w:ascii="Times New Roman" w:hAnsi="Times New Roman"/>
          <w:b/>
          <w:sz w:val="28"/>
          <w:szCs w:val="28"/>
        </w:rPr>
        <w:t>6</w:t>
      </w:r>
      <w:r w:rsidR="00630645" w:rsidRPr="00B74F14">
        <w:rPr>
          <w:rFonts w:ascii="Times New Roman" w:hAnsi="Times New Roman"/>
          <w:b/>
          <w:sz w:val="28"/>
          <w:szCs w:val="28"/>
        </w:rPr>
        <w:t xml:space="preserve">. </w:t>
      </w:r>
      <w:r w:rsidR="00E40B34" w:rsidRPr="00B74F1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Анализ и оценка эффективности муниципального контроля </w:t>
      </w:r>
    </w:p>
    <w:p w:rsidR="00801AAB" w:rsidRPr="00B74F14" w:rsidRDefault="00801AA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B74F14" w:rsidRDefault="00E110BC" w:rsidP="002458B5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.1. Показатели эффективности муниципального контроля, рассчитанные на основании сведений, содержащихся в форме N 1-контроль</w:t>
      </w:r>
      <w:r w:rsidR="00801AAB" w:rsidRPr="00B74F1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E40B34" w:rsidRPr="00B74F14" w:rsidRDefault="00E40B3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B74F14" w:rsidRDefault="00801AAB" w:rsidP="00352A06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B74F14" w:rsidTr="00352A06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52A06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B74F14" w:rsidRDefault="003D2A28" w:rsidP="003D2A2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745A47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 (0</w:t>
            </w:r>
            <w:r w:rsidR="00365F72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%)</w:t>
            </w:r>
          </w:p>
        </w:tc>
      </w:tr>
      <w:tr w:rsidR="00801AAB" w:rsidRPr="00B74F14" w:rsidTr="00352A06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B74F14" w:rsidRDefault="00801AA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B74F14" w:rsidRDefault="00801AA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B74F14" w:rsidTr="00352A06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52A06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B74F14" w:rsidRDefault="00365F72" w:rsidP="00997E3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 (0%)</w:t>
            </w:r>
          </w:p>
        </w:tc>
      </w:tr>
    </w:tbl>
    <w:p w:rsidR="00801AAB" w:rsidRPr="00B74F14" w:rsidRDefault="00801AA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B74F14" w:rsidRDefault="0035331E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DA0126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801AAB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  <w:r w:rsidR="004D4D26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B74F14" w:rsidRDefault="00801AA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B74F14" w:rsidRDefault="00801AA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B74F14" w:rsidRDefault="004D4D26" w:rsidP="0035331E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DA0126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801AAB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(</w:t>
            </w:r>
            <w:r w:rsidR="0035331E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0%)</w:t>
            </w:r>
          </w:p>
        </w:tc>
      </w:tr>
    </w:tbl>
    <w:p w:rsidR="00801AAB" w:rsidRPr="00B74F14" w:rsidRDefault="00801AA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B74F14" w:rsidRDefault="00DA0126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801AAB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B74F14" w:rsidRDefault="00801AA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B74F14" w:rsidRDefault="00801AA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B74F14" w:rsidRDefault="00DA0126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801AAB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801AAB" w:rsidRPr="00B74F14" w:rsidRDefault="00801AA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доля проверок, проведенных органами муниципального контроля с нарушениями требований</w:t>
      </w:r>
      <w:r w:rsidR="00612892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законодательства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B74F14" w:rsidRDefault="00DA0126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801AAB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B74F14" w:rsidRDefault="00801AA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B74F14" w:rsidRDefault="00801AA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B74F14" w:rsidTr="00EC4E24">
        <w:trPr>
          <w:trHeight w:val="60"/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B74F14" w:rsidRDefault="00DA0126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801AAB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801AAB" w:rsidRPr="00B74F14" w:rsidRDefault="00801AA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3872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</w:t>
      </w:r>
      <w:r w:rsidR="004F3872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B74F14" w:rsidRDefault="004D4D26" w:rsidP="00CF0469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2B74CB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B74F14" w:rsidRDefault="00801AA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B74F14" w:rsidRDefault="00801AA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B74F14" w:rsidRDefault="004D4D26" w:rsidP="004D4D26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9A2612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5 </w:t>
            </w:r>
            <w:r w:rsidR="00997E3A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</w:p>
        </w:tc>
      </w:tr>
    </w:tbl>
    <w:p w:rsidR="00801AAB" w:rsidRPr="00B74F14" w:rsidRDefault="00801AA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B74F14" w:rsidRDefault="004D4D26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E64A1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801AAB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B74F14" w:rsidRDefault="00801AAB" w:rsidP="002248A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B74F14" w:rsidTr="004D4D26">
        <w:trPr>
          <w:trHeight w:val="60"/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B74F14" w:rsidRDefault="009A2612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A44E82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801AAB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801AAB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доля проведенных внеплановых проверок (в процентах общего количества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B74F14" w:rsidRDefault="004D4D26" w:rsidP="002B74C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2B74CB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B74F14" w:rsidRDefault="00801AAB" w:rsidP="002248A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B74F14" w:rsidRDefault="004D4D26" w:rsidP="002A5A30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100 </w:t>
            </w:r>
            <w:r w:rsidR="00DA0126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</w:p>
        </w:tc>
      </w:tr>
    </w:tbl>
    <w:p w:rsidR="00801AAB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4E82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 w:rsidR="002458B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B74F14" w:rsidRDefault="004D4D26" w:rsidP="004D4D26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C61361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  <w:r w:rsidR="00801AAB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B74F14" w:rsidRDefault="00801AAB" w:rsidP="002248A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B74F14" w:rsidRDefault="004D4D26" w:rsidP="002A5A30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100 </w:t>
            </w:r>
            <w:r w:rsidR="00DA0126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</w:p>
        </w:tc>
      </w:tr>
    </w:tbl>
    <w:p w:rsidR="00801AAB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B74F14" w:rsidRDefault="00D74DE6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2B74CB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B74F14" w:rsidRDefault="00801AAB" w:rsidP="002248A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B74F14" w:rsidRDefault="006A3E7B" w:rsidP="002B74C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0 %</w:t>
            </w:r>
          </w:p>
        </w:tc>
      </w:tr>
    </w:tbl>
    <w:p w:rsidR="00801AAB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B74F14" w:rsidRDefault="00C61361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0 %</w:t>
            </w: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B74F14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B74F14" w:rsidRDefault="006A3E7B" w:rsidP="001858B5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0 %</w:t>
            </w:r>
          </w:p>
        </w:tc>
      </w:tr>
    </w:tbl>
    <w:p w:rsidR="00801AAB" w:rsidRPr="00B74F14" w:rsidRDefault="005047B9" w:rsidP="005047B9">
      <w:pPr>
        <w:pStyle w:val="a4"/>
        <w:tabs>
          <w:tab w:val="left" w:pos="1603"/>
        </w:tabs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E40B34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доля проверок, по итогам которых выявлены правонарушения (в процентах общего числа проведенных плановых и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B74F14" w:rsidRDefault="004D4D26" w:rsidP="00D3632D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1858B5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D3632D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  <w:r w:rsidR="00801AAB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B74F14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B74F14" w:rsidRDefault="004D4D26" w:rsidP="00EC4E2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100 </w:t>
            </w:r>
            <w:r w:rsidR="00DA0126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</w:p>
        </w:tc>
      </w:tr>
    </w:tbl>
    <w:p w:rsidR="00801AAB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B74F14" w:rsidRDefault="004D4D26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D3632D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  <w:r w:rsidR="00801AAB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B74F14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B74F14" w:rsidRDefault="004D4D26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100 </w:t>
            </w:r>
            <w:r w:rsidR="002A5A30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</w:p>
        </w:tc>
      </w:tr>
    </w:tbl>
    <w:p w:rsidR="00801AAB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1AAB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</w: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7810"/>
      </w:tblGrid>
      <w:tr w:rsidR="00801AAB" w:rsidRPr="00B74F14" w:rsidTr="006A3E7B">
        <w:trPr>
          <w:trHeight w:val="257"/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B74F14" w:rsidRDefault="004D4D26" w:rsidP="001858B5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D3632D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  <w:r w:rsidR="00801AAB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01AAB" w:rsidRPr="00B74F14" w:rsidTr="006A3E7B">
        <w:trPr>
          <w:trHeight w:val="257"/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B74F14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B74F14" w:rsidTr="006A3E7B">
        <w:trPr>
          <w:trHeight w:val="257"/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B74F14" w:rsidRDefault="004D4D26" w:rsidP="004F328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100 </w:t>
            </w:r>
            <w:r w:rsidR="004F328A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</w:p>
        </w:tc>
      </w:tr>
    </w:tbl>
    <w:p w:rsidR="00801AAB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B74F14" w:rsidRDefault="00DA0126" w:rsidP="007918E5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7918E5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%</w:t>
            </w: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B74F14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B74F14" w:rsidRDefault="00D16414" w:rsidP="00D1641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0 %</w:t>
            </w:r>
          </w:p>
        </w:tc>
      </w:tr>
    </w:tbl>
    <w:p w:rsidR="00801AAB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1AAB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7467"/>
      </w:tblGrid>
      <w:tr w:rsidR="00801AAB" w:rsidRPr="00B74F14" w:rsidTr="003C35B0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67" w:type="dxa"/>
            <w:tcBorders>
              <w:bottom w:val="single" w:sz="4" w:space="0" w:color="auto"/>
            </w:tcBorders>
            <w:vAlign w:val="center"/>
          </w:tcPr>
          <w:p w:rsidR="00801AAB" w:rsidRPr="00B74F14" w:rsidRDefault="00B05065" w:rsidP="00D1641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D16414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801AAB" w:rsidRPr="00B74F14" w:rsidTr="003C35B0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left w:val="nil"/>
              <w:right w:val="nil"/>
            </w:tcBorders>
            <w:vAlign w:val="center"/>
          </w:tcPr>
          <w:p w:rsidR="00801AAB" w:rsidRPr="00B74F14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B74F14" w:rsidTr="003C35B0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67" w:type="dxa"/>
            <w:vAlign w:val="center"/>
          </w:tcPr>
          <w:p w:rsidR="00801AAB" w:rsidRPr="00B74F14" w:rsidRDefault="004F328A" w:rsidP="002A5A30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D16414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</w:p>
        </w:tc>
      </w:tr>
    </w:tbl>
    <w:p w:rsidR="00801AAB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1AAB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B74F14" w:rsidRDefault="00B05065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B74F14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B74F14" w:rsidRDefault="00B05065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801AAB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B74F14" w:rsidRDefault="00DA0126" w:rsidP="005047B9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5047B9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B74F14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B74F14" w:rsidRDefault="001858B5" w:rsidP="00EC68C5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EC68C5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00</w:t>
            </w:r>
            <w:r w:rsidR="00DA0126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5047B9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  <w:r w:rsidR="00801AAB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801AAB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отношение суммы взысканных административных штрафов к общей сумме наложенных административных штрафов (в процентах)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B74F14" w:rsidRDefault="005047B9" w:rsidP="00D3632D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0 %</w:t>
            </w: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B74F14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B74F14" w:rsidRDefault="00CD2D12" w:rsidP="00182802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  <w:r w:rsidR="00610FEF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BA2CCF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</w:p>
        </w:tc>
      </w:tr>
    </w:tbl>
    <w:p w:rsidR="00E40B34" w:rsidRPr="00B74F14" w:rsidRDefault="00E40B34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средний размер наложенного административного штрафа в том числе на должностных лиц и юридических лиц (в 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B74F14" w:rsidRDefault="00CD2D12" w:rsidP="005047B9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400</w:t>
            </w: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B74F14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B74F14" w:rsidRDefault="00CD2D12" w:rsidP="005047B9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</w:p>
        </w:tc>
      </w:tr>
    </w:tbl>
    <w:p w:rsidR="00E40B34" w:rsidRPr="00B74F14" w:rsidRDefault="00E40B34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B74F14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B74F14" w:rsidRDefault="00CC1E64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801AAB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B74F14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B74F14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B74F14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B74F14" w:rsidRDefault="002A5A30" w:rsidP="00CC1E6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E40B34" w:rsidRPr="00B74F14" w:rsidRDefault="00E40B3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0235" w:rsidRPr="00B74F14" w:rsidRDefault="00E110BC" w:rsidP="003C35B0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EE023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.2. Имеются ли среди указанных показателей такие, значения которых имеют отклонения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сравнению с показателями за предшествующий год более 10 процентов</w:t>
      </w:r>
      <w:r w:rsidR="00EE023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EE0235" w:rsidRPr="00B74F14" w:rsidRDefault="00EE023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EE0235" w:rsidRPr="00B74F14" w:rsidTr="003A24F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EE0235" w:rsidRPr="00B74F14" w:rsidRDefault="00EC68C5" w:rsidP="00D77A8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EE0235" w:rsidRPr="00B74F14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E0235" w:rsidRPr="00B74F14" w:rsidTr="003C35B0">
        <w:tc>
          <w:tcPr>
            <w:tcW w:w="199" w:type="pct"/>
            <w:tcBorders>
              <w:left w:val="nil"/>
              <w:right w:val="nil"/>
            </w:tcBorders>
          </w:tcPr>
          <w:p w:rsidR="00EE0235" w:rsidRPr="00B74F14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EE0235" w:rsidRPr="00B74F14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0235" w:rsidRPr="00B74F14" w:rsidTr="003C35B0">
        <w:tc>
          <w:tcPr>
            <w:tcW w:w="199" w:type="pct"/>
          </w:tcPr>
          <w:p w:rsidR="00EE0235" w:rsidRPr="00B74F14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EE0235" w:rsidRPr="00B74F14" w:rsidRDefault="00EE0235" w:rsidP="003C35B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EE0235" w:rsidRPr="00B74F14" w:rsidRDefault="00416D6D" w:rsidP="003C35B0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272A1C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E023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эти показатели и причины отклонений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261"/>
        <w:gridCol w:w="3061"/>
      </w:tblGrid>
      <w:tr w:rsidR="00EE0235" w:rsidRPr="00B74F14" w:rsidTr="003A24FB">
        <w:tc>
          <w:tcPr>
            <w:tcW w:w="1652" w:type="pct"/>
          </w:tcPr>
          <w:p w:rsidR="00EE0235" w:rsidRPr="00B74F14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EE0235" w:rsidRPr="00B74F14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EE0235" w:rsidRPr="00B74F14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Значения отклонения по сравнению с предыдущим годом % (+, -)</w:t>
            </w:r>
          </w:p>
        </w:tc>
        <w:tc>
          <w:tcPr>
            <w:tcW w:w="1621" w:type="pct"/>
          </w:tcPr>
          <w:p w:rsidR="00EE0235" w:rsidRPr="00B74F14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E0235" w:rsidRPr="00B74F14" w:rsidTr="003A24FB">
        <w:tc>
          <w:tcPr>
            <w:tcW w:w="1652" w:type="pct"/>
          </w:tcPr>
          <w:p w:rsidR="00EE0235" w:rsidRPr="00B74F14" w:rsidRDefault="00EE0235" w:rsidP="006153E7">
            <w:pPr>
              <w:pStyle w:val="a4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27" w:type="pct"/>
          </w:tcPr>
          <w:p w:rsidR="00EE0235" w:rsidRPr="00B74F14" w:rsidRDefault="00EE0235" w:rsidP="002E131B">
            <w:pPr>
              <w:pStyle w:val="a4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</w:tcPr>
          <w:p w:rsidR="00EE0235" w:rsidRPr="00B74F14" w:rsidRDefault="00EE0235" w:rsidP="00FB7C22">
            <w:pPr>
              <w:pStyle w:val="a4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EE0235" w:rsidRPr="00B74F14" w:rsidRDefault="00EE023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645" w:rsidRPr="00B74F14" w:rsidRDefault="00EF3A43" w:rsidP="00EF3A4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4F14">
        <w:rPr>
          <w:rFonts w:ascii="Times New Roman" w:hAnsi="Times New Roman"/>
          <w:b/>
          <w:sz w:val="24"/>
          <w:szCs w:val="24"/>
        </w:rPr>
        <w:t>6.3. Иные сведения в части анализа и оценки эффективности муниципального контроля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EF3A43" w:rsidRPr="00B74F14" w:rsidTr="00F42053">
        <w:tc>
          <w:tcPr>
            <w:tcW w:w="10007" w:type="dxa"/>
          </w:tcPr>
          <w:p w:rsidR="002E131B" w:rsidRPr="00B74F14" w:rsidRDefault="002E131B" w:rsidP="002E131B">
            <w:pPr>
              <w:pStyle w:val="a4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Проведение проверки в 20</w:t>
            </w:r>
            <w:r w:rsidR="00EC68C5" w:rsidRPr="00B74F14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году в отношении одного юридического лица объясняется вступлением в силу Федерального закона № 480-ФЗ от 25.12.2018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ФЗ «О водоснабжении и водоотведении», исключающие плановые проверки в период с 1 января 2019 года по 31 декабря 2020 года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      </w:r>
          </w:p>
          <w:p w:rsidR="00BB4A79" w:rsidRPr="00B74F14" w:rsidRDefault="00BB4A79" w:rsidP="00D16414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F3A43" w:rsidRPr="00B74F14" w:rsidRDefault="00EF3A43" w:rsidP="00EF3A4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0645" w:rsidRPr="00B74F14" w:rsidRDefault="00EF3A43" w:rsidP="00D77A8F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4F14">
        <w:rPr>
          <w:rFonts w:ascii="Times New Roman" w:hAnsi="Times New Roman"/>
          <w:b/>
          <w:sz w:val="28"/>
          <w:szCs w:val="28"/>
        </w:rPr>
        <w:t xml:space="preserve">Раздел </w:t>
      </w:r>
      <w:r w:rsidR="00E110BC" w:rsidRPr="00B74F14">
        <w:rPr>
          <w:rFonts w:ascii="Times New Roman" w:hAnsi="Times New Roman"/>
          <w:b/>
          <w:sz w:val="28"/>
          <w:szCs w:val="28"/>
        </w:rPr>
        <w:t>7</w:t>
      </w:r>
      <w:r w:rsidR="00630645" w:rsidRPr="00B74F14">
        <w:rPr>
          <w:rFonts w:ascii="Times New Roman" w:hAnsi="Times New Roman"/>
          <w:b/>
          <w:sz w:val="28"/>
          <w:szCs w:val="28"/>
        </w:rPr>
        <w:t xml:space="preserve">. </w:t>
      </w:r>
      <w:r w:rsidR="00630645" w:rsidRPr="00B74F14">
        <w:rPr>
          <w:rFonts w:ascii="Times New Roman" w:hAnsi="Times New Roman"/>
          <w:b/>
          <w:bCs/>
          <w:sz w:val="28"/>
          <w:szCs w:val="28"/>
          <w:lang w:eastAsia="ru-RU"/>
        </w:rPr>
        <w:t>Выводы и предложения по результатам муниципального контроля</w:t>
      </w:r>
    </w:p>
    <w:p w:rsidR="00630645" w:rsidRPr="00B74F14" w:rsidRDefault="0063064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645" w:rsidRPr="00B74F14" w:rsidRDefault="00E110BC" w:rsidP="00EF3A43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63064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63064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 Имеются ли у Вас предложения по совершенствованию нормативно-правового регулирования муниципального контроля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E40B34" w:rsidRPr="00B74F14" w:rsidRDefault="00E40B34" w:rsidP="00EF3A43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130"/>
      </w:tblGrid>
      <w:tr w:rsidR="00E40B34" w:rsidRPr="00B74F14" w:rsidTr="00FF7FEB"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</w:tcPr>
          <w:p w:rsidR="00E40B34" w:rsidRPr="00B74F14" w:rsidRDefault="00D16414" w:rsidP="00FF7FEB">
            <w:pPr>
              <w:pStyle w:val="a4"/>
              <w:ind w:right="-5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98" w:type="pct"/>
            <w:tcBorders>
              <w:top w:val="nil"/>
              <w:bottom w:val="nil"/>
              <w:right w:val="nil"/>
            </w:tcBorders>
          </w:tcPr>
          <w:p w:rsidR="00E40B34" w:rsidRPr="00B74F14" w:rsidRDefault="00E40B34" w:rsidP="00EF3A4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40B34" w:rsidRPr="00B74F14" w:rsidTr="00FF7FEB">
        <w:tc>
          <w:tcPr>
            <w:tcW w:w="202" w:type="pct"/>
            <w:tcBorders>
              <w:left w:val="nil"/>
              <w:right w:val="nil"/>
            </w:tcBorders>
          </w:tcPr>
          <w:p w:rsidR="00E40B34" w:rsidRPr="00B74F14" w:rsidRDefault="00E40B34" w:rsidP="00EF3A4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8" w:type="pct"/>
            <w:tcBorders>
              <w:top w:val="nil"/>
              <w:left w:val="nil"/>
              <w:bottom w:val="nil"/>
              <w:right w:val="nil"/>
            </w:tcBorders>
          </w:tcPr>
          <w:p w:rsidR="00E40B34" w:rsidRPr="00B74F14" w:rsidRDefault="00E40B34" w:rsidP="00EF3A4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B34" w:rsidRPr="00B74F14" w:rsidTr="00FF7FEB">
        <w:tc>
          <w:tcPr>
            <w:tcW w:w="202" w:type="pct"/>
          </w:tcPr>
          <w:p w:rsidR="00E40B34" w:rsidRPr="00B74F14" w:rsidRDefault="00E40B34" w:rsidP="00FF7FEB">
            <w:pPr>
              <w:pStyle w:val="a4"/>
              <w:ind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8" w:type="pct"/>
            <w:tcBorders>
              <w:top w:val="nil"/>
              <w:bottom w:val="nil"/>
              <w:right w:val="nil"/>
            </w:tcBorders>
          </w:tcPr>
          <w:p w:rsidR="00E40B34" w:rsidRPr="00B74F14" w:rsidRDefault="00E40B34" w:rsidP="00EF3A4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E40B34" w:rsidRPr="00B74F14" w:rsidRDefault="00416D6D" w:rsidP="00EF3A43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437A38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E40B34" w:rsidRPr="00B74F14" w:rsidTr="00EF3A43">
        <w:tc>
          <w:tcPr>
            <w:tcW w:w="5000" w:type="pct"/>
          </w:tcPr>
          <w:p w:rsidR="00420E73" w:rsidRPr="00B74F14" w:rsidRDefault="00420E73" w:rsidP="00D77A8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E40B34" w:rsidRPr="00B74F14" w:rsidRDefault="00E40B3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645" w:rsidRPr="00B74F14" w:rsidRDefault="00E110BC" w:rsidP="00EF3A43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63064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630645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 Имеются ли у Вас предложения по совершенствованию организации и осуществления муниципального контроля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E40B34" w:rsidRPr="00B74F14" w:rsidRDefault="00E40B3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E40B34" w:rsidRPr="00B74F14" w:rsidTr="003A24F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E40B34" w:rsidRPr="00B74F14" w:rsidRDefault="00AE16E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E40B34" w:rsidRPr="00B74F14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40B34" w:rsidRPr="00B74F14" w:rsidTr="00EF3A43">
        <w:tc>
          <w:tcPr>
            <w:tcW w:w="199" w:type="pct"/>
            <w:tcBorders>
              <w:left w:val="nil"/>
              <w:right w:val="nil"/>
            </w:tcBorders>
          </w:tcPr>
          <w:p w:rsidR="00E40B34" w:rsidRPr="00B74F14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E40B34" w:rsidRPr="00B74F14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B34" w:rsidRPr="00B74F14" w:rsidTr="00EF3A43">
        <w:tc>
          <w:tcPr>
            <w:tcW w:w="199" w:type="pct"/>
          </w:tcPr>
          <w:p w:rsidR="00E40B34" w:rsidRPr="00B74F14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E40B34" w:rsidRPr="00B74F14" w:rsidRDefault="00E40B34" w:rsidP="00EF3A4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E40B34" w:rsidRPr="00B74F14" w:rsidRDefault="00416D6D" w:rsidP="00EF3A43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FA2747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E40B34" w:rsidRPr="00B74F14" w:rsidTr="00EF3A43">
        <w:tc>
          <w:tcPr>
            <w:tcW w:w="5000" w:type="pct"/>
          </w:tcPr>
          <w:p w:rsidR="00BC27CB" w:rsidRPr="00B74F14" w:rsidRDefault="00BC27CB" w:rsidP="00217B8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E40B34" w:rsidRPr="00B74F14" w:rsidRDefault="00E40B3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645" w:rsidRPr="00B74F14" w:rsidRDefault="00E110BC" w:rsidP="00EF3A43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.3.</w:t>
      </w:r>
      <w:r w:rsidR="00630645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Имеются ли у Вас предложения </w:t>
      </w:r>
      <w:r w:rsidR="008F21E3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по повышению</w:t>
      </w:r>
      <w:r w:rsidR="00630645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эффективности </w:t>
      </w:r>
      <w:r w:rsidR="008F21E3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</w:t>
      </w:r>
      <w:r w:rsidR="00630645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контроля и сокращени</w:t>
      </w:r>
      <w:r w:rsidR="008F21E3" w:rsidRPr="00B74F14">
        <w:rPr>
          <w:rFonts w:ascii="Times New Roman" w:hAnsi="Times New Roman"/>
          <w:b/>
          <w:bCs/>
          <w:sz w:val="24"/>
          <w:szCs w:val="24"/>
          <w:lang w:eastAsia="ru-RU"/>
        </w:rPr>
        <w:t>ю</w:t>
      </w:r>
      <w:r w:rsidR="00630645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административных ограничений в предпринимательской деятельности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E40B34" w:rsidRPr="00B74F14" w:rsidRDefault="00E40B3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442"/>
      </w:tblGrid>
      <w:tr w:rsidR="00E40B34" w:rsidRPr="00B74F14" w:rsidTr="003A24FB"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E40B34" w:rsidRPr="00B74F14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E40B34" w:rsidRPr="00B74F14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40B34" w:rsidRPr="00B74F14" w:rsidTr="00EF3A43">
        <w:tc>
          <w:tcPr>
            <w:tcW w:w="216" w:type="pct"/>
            <w:tcBorders>
              <w:left w:val="nil"/>
              <w:right w:val="nil"/>
            </w:tcBorders>
          </w:tcPr>
          <w:p w:rsidR="00E40B34" w:rsidRPr="00B74F14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:rsidR="00E40B34" w:rsidRPr="00B74F14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B34" w:rsidRPr="00B74F14" w:rsidTr="00EF3A43">
        <w:tc>
          <w:tcPr>
            <w:tcW w:w="216" w:type="pct"/>
          </w:tcPr>
          <w:p w:rsidR="00E40B34" w:rsidRPr="00B74F14" w:rsidRDefault="00101FA0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E40B34" w:rsidRPr="00B74F14" w:rsidRDefault="00E40B34" w:rsidP="00EF3A4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E40B34" w:rsidRPr="00B74F14" w:rsidRDefault="00416D6D" w:rsidP="00EF3A43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6323F0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E40B34" w:rsidRPr="00B74F14" w:rsidTr="00EF3A43">
        <w:tc>
          <w:tcPr>
            <w:tcW w:w="5000" w:type="pct"/>
          </w:tcPr>
          <w:p w:rsidR="00E40B34" w:rsidRPr="00B74F14" w:rsidRDefault="009501D1" w:rsidP="009501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="00101FA0" w:rsidRPr="00B74F14">
              <w:rPr>
                <w:rFonts w:ascii="Times New Roman" w:hAnsi="Times New Roman"/>
                <w:i/>
                <w:sz w:val="28"/>
                <w:szCs w:val="28"/>
              </w:rPr>
              <w:t>меньшить срок для проведения плановой проверки до одного года с момента образования юридического лица или индивидуального предпринимателя, тем самым, обеспечив оперативность и эффективность проверки</w:t>
            </w:r>
            <w:r w:rsidR="00217B80" w:rsidRPr="00B74F1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20E73" w:rsidRPr="00B74F14" w:rsidRDefault="00420E73" w:rsidP="009501D1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E40B34" w:rsidRPr="00B74F14" w:rsidRDefault="00E40B3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B74F14" w:rsidRDefault="00E110BC" w:rsidP="00EF3A43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>.4. Выводы по результатам осуществления муниципального контроля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E40B34" w:rsidRPr="00B74F14" w:rsidTr="00EF3A43">
        <w:tc>
          <w:tcPr>
            <w:tcW w:w="5000" w:type="pct"/>
          </w:tcPr>
          <w:p w:rsidR="00E40B34" w:rsidRPr="00B74F14" w:rsidRDefault="00745736" w:rsidP="00482872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>Повышение эффективности</w:t>
            </w:r>
            <w:r w:rsidR="003D459A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контроля </w:t>
            </w:r>
            <w:r w:rsidR="008B0F17"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при проведении внеплановых проверок по исполнению предписания </w:t>
            </w:r>
            <w:r w:rsidRPr="00B74F14">
              <w:rPr>
                <w:rFonts w:ascii="Times New Roman" w:hAnsi="Times New Roman"/>
                <w:i/>
                <w:sz w:val="28"/>
                <w:szCs w:val="28"/>
              </w:rPr>
              <w:t xml:space="preserve">возможно при </w:t>
            </w:r>
            <w:r w:rsidR="008B0F17" w:rsidRPr="00B74F14">
              <w:rPr>
                <w:rFonts w:ascii="Times New Roman" w:hAnsi="Times New Roman"/>
                <w:i/>
                <w:sz w:val="28"/>
                <w:szCs w:val="28"/>
              </w:rPr>
              <w:t>снижении времени на уведомление о проведении мероприятия (как в госконтроле) или увеличении срока привлечения к административной ответственности до 6 месяцев</w:t>
            </w:r>
            <w:r w:rsidR="0048287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630645" w:rsidRPr="00B74F14" w:rsidRDefault="00630645" w:rsidP="00FF7FE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0B34" w:rsidRPr="00B74F14" w:rsidRDefault="00E110BC" w:rsidP="00EF3A43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E40B34"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.5. Планируемые на текущий год показатели </w:t>
      </w:r>
    </w:p>
    <w:p w:rsidR="00BD629B" w:rsidRPr="00B74F14" w:rsidRDefault="00BD629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629B" w:rsidRPr="00B74F14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- 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B74F14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B74F14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B74F14" w:rsidRDefault="00FA2747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 (0%)</w:t>
            </w:r>
          </w:p>
        </w:tc>
      </w:tr>
      <w:tr w:rsidR="00BD629B" w:rsidRPr="00B74F14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B74F14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B74F14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29B" w:rsidRPr="00B74F14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B74F14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B74F14" w:rsidRDefault="007F5178" w:rsidP="007F517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 (0%)</w:t>
            </w:r>
          </w:p>
        </w:tc>
      </w:tr>
    </w:tbl>
    <w:p w:rsidR="00BD629B" w:rsidRPr="00B74F14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629B" w:rsidRPr="00B74F14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B74F14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B74F14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B74F14" w:rsidRDefault="00ED6B6F" w:rsidP="00835BA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7F5178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 (</w:t>
            </w: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7F5178"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%)</w:t>
            </w:r>
          </w:p>
        </w:tc>
      </w:tr>
      <w:tr w:rsidR="00BD629B" w:rsidRPr="00B74F14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B74F14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B74F14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29B" w:rsidRPr="00B74F14" w:rsidTr="00835BA4">
        <w:trPr>
          <w:trHeight w:val="60"/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B74F14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B74F14" w:rsidRDefault="007F5178" w:rsidP="00835BA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 (0%)</w:t>
            </w:r>
          </w:p>
        </w:tc>
      </w:tr>
    </w:tbl>
    <w:p w:rsidR="00BD629B" w:rsidRPr="00B74F14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629B" w:rsidRPr="00B74F14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B74F14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B74F14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B74F14" w:rsidRDefault="00835BA4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 (0%)</w:t>
            </w:r>
          </w:p>
        </w:tc>
      </w:tr>
      <w:tr w:rsidR="00BD629B" w:rsidRPr="00B74F14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B74F14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B74F14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29B" w:rsidRPr="00B74F14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B74F14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B74F14" w:rsidRDefault="00835BA4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 (0%)</w:t>
            </w:r>
          </w:p>
        </w:tc>
      </w:tr>
    </w:tbl>
    <w:p w:rsidR="00BD629B" w:rsidRPr="00B74F14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629B" w:rsidRPr="00B74F14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B74F14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B74F14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B74F14" w:rsidRDefault="00835BA4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 (0%)</w:t>
            </w:r>
          </w:p>
        </w:tc>
      </w:tr>
      <w:tr w:rsidR="00BD629B" w:rsidRPr="00B74F14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B74F14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B74F14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29B" w:rsidRPr="00B74F14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B74F14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B74F14" w:rsidRDefault="00835BA4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 (0%)</w:t>
            </w:r>
          </w:p>
        </w:tc>
      </w:tr>
    </w:tbl>
    <w:p w:rsidR="00BD629B" w:rsidRPr="00B74F14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B74F14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B74F14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B74F14" w:rsidRDefault="00FA2747" w:rsidP="006606F1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 (0%)</w:t>
            </w:r>
          </w:p>
        </w:tc>
      </w:tr>
      <w:tr w:rsidR="00BD629B" w:rsidRPr="00B74F14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B74F14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B74F14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29B" w:rsidRPr="00B74F14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B74F14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B74F14" w:rsidRDefault="00FA2747" w:rsidP="00181F3C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 (0%)</w:t>
            </w:r>
          </w:p>
        </w:tc>
      </w:tr>
    </w:tbl>
    <w:p w:rsidR="00BD629B" w:rsidRPr="00B74F14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>- 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B74F14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B74F14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B74F14" w:rsidRDefault="00835BA4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0 ед. (0%)</w:t>
            </w:r>
          </w:p>
        </w:tc>
      </w:tr>
      <w:tr w:rsidR="00BD629B" w:rsidRPr="00B74F14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B74F14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B74F14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29B" w:rsidRPr="00B74F14" w:rsidTr="003D2A28">
        <w:trPr>
          <w:trHeight w:val="60"/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B74F14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B74F14" w:rsidRDefault="00835BA4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F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 (0%)</w:t>
            </w:r>
          </w:p>
        </w:tc>
      </w:tr>
    </w:tbl>
    <w:p w:rsidR="00EF73EA" w:rsidRPr="00B74F14" w:rsidRDefault="00EF73E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F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- иные показатели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0"/>
      </w:tblGrid>
      <w:tr w:rsidR="009D1C63" w:rsidRPr="00B74F14" w:rsidTr="0031511B">
        <w:tc>
          <w:tcPr>
            <w:tcW w:w="9440" w:type="dxa"/>
          </w:tcPr>
          <w:p w:rsidR="009D1C63" w:rsidRPr="00B74F14" w:rsidRDefault="009D1C63" w:rsidP="0031511B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712EC" w:rsidRPr="00B74F14" w:rsidRDefault="00E712EC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1276E" w:rsidRPr="00B74F14" w:rsidRDefault="00E1276E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B0F17" w:rsidRPr="00B74F14" w:rsidRDefault="008B0F17" w:rsidP="00ED6B6F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4F14">
        <w:rPr>
          <w:rFonts w:ascii="Times New Roman" w:hAnsi="Times New Roman"/>
          <w:b/>
          <w:sz w:val="24"/>
          <w:szCs w:val="24"/>
          <w:u w:val="single"/>
        </w:rPr>
        <w:t>Первый заместитель</w:t>
      </w:r>
    </w:p>
    <w:p w:rsidR="006B7190" w:rsidRPr="00165675" w:rsidRDefault="006B7190" w:rsidP="00ED6B6F">
      <w:pPr>
        <w:pStyle w:val="a4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D6B6F">
        <w:rPr>
          <w:rFonts w:ascii="Times New Roman" w:hAnsi="Times New Roman"/>
          <w:b/>
          <w:color w:val="000000"/>
          <w:sz w:val="24"/>
          <w:szCs w:val="24"/>
          <w:u w:val="single"/>
        </w:rPr>
        <w:t>Глав</w:t>
      </w:r>
      <w:r w:rsidR="008B0F17">
        <w:rPr>
          <w:rFonts w:ascii="Times New Roman" w:hAnsi="Times New Roman"/>
          <w:b/>
          <w:color w:val="000000"/>
          <w:sz w:val="24"/>
          <w:szCs w:val="24"/>
          <w:u w:val="single"/>
        </w:rPr>
        <w:t>ы</w:t>
      </w:r>
      <w:r w:rsidR="00ED6B6F" w:rsidRPr="00ED6B6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8B0F1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Администрации </w:t>
      </w:r>
      <w:r w:rsidRPr="00165675">
        <w:rPr>
          <w:rFonts w:ascii="Times New Roman" w:hAnsi="Times New Roman"/>
          <w:b/>
          <w:color w:val="000000"/>
          <w:sz w:val="24"/>
          <w:szCs w:val="24"/>
          <w:u w:val="single"/>
        </w:rPr>
        <w:t>района</w:t>
      </w:r>
      <w:r w:rsidR="008B0F1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2D63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                   </w:t>
      </w:r>
      <w:r w:rsidRPr="0016567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      </w:t>
      </w:r>
      <w:r w:rsidR="00ED6B6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                                    </w:t>
      </w:r>
      <w:r w:rsidR="00E1276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</w:t>
      </w:r>
      <w:r w:rsidR="00ED6B6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</w:t>
      </w:r>
      <w:r w:rsidR="008B0F17">
        <w:rPr>
          <w:rFonts w:ascii="Times New Roman" w:hAnsi="Times New Roman"/>
          <w:b/>
          <w:color w:val="000000"/>
          <w:sz w:val="24"/>
          <w:szCs w:val="24"/>
          <w:u w:val="single"/>
        </w:rPr>
        <w:t>О</w:t>
      </w:r>
      <w:r w:rsidR="00ED6B6F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r w:rsidR="008B0F17">
        <w:rPr>
          <w:rFonts w:ascii="Times New Roman" w:hAnsi="Times New Roman"/>
          <w:b/>
          <w:color w:val="000000"/>
          <w:sz w:val="24"/>
          <w:szCs w:val="24"/>
          <w:u w:val="single"/>
        </w:rPr>
        <w:t>В</w:t>
      </w:r>
      <w:r w:rsidR="00ED6B6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</w:t>
      </w:r>
      <w:r w:rsidR="008B0F17">
        <w:rPr>
          <w:rFonts w:ascii="Times New Roman" w:hAnsi="Times New Roman"/>
          <w:b/>
          <w:color w:val="000000"/>
          <w:sz w:val="24"/>
          <w:szCs w:val="24"/>
          <w:u w:val="single"/>
        </w:rPr>
        <w:t>Задворнова</w:t>
      </w:r>
      <w:r w:rsidRPr="0016567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              </w:t>
      </w:r>
    </w:p>
    <w:p w:rsidR="00E712EC" w:rsidRPr="0023553B" w:rsidRDefault="006B7190" w:rsidP="006B7190">
      <w:pPr>
        <w:pStyle w:val="a4"/>
        <w:jc w:val="both"/>
        <w:rPr>
          <w:rFonts w:ascii="Times New Roman" w:hAnsi="Times New Roman"/>
          <w:b/>
          <w:color w:val="BFBFBF"/>
          <w:sz w:val="20"/>
          <w:szCs w:val="20"/>
        </w:rPr>
      </w:pPr>
      <w:r w:rsidRPr="0023553B">
        <w:rPr>
          <w:rFonts w:ascii="Times New Roman" w:hAnsi="Times New Roman"/>
          <w:b/>
          <w:color w:val="000000"/>
          <w:sz w:val="20"/>
          <w:szCs w:val="20"/>
        </w:rPr>
        <w:t xml:space="preserve">                      (наименование должности)                                  (подпись)</w:t>
      </w:r>
      <w:bookmarkStart w:id="0" w:name="_GoBack"/>
      <w:bookmarkEnd w:id="0"/>
    </w:p>
    <w:sectPr w:rsidR="00E712EC" w:rsidRPr="0023553B" w:rsidSect="00340180"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5C2" w:rsidRDefault="001B45C2" w:rsidP="006949AA">
      <w:pPr>
        <w:spacing w:after="0" w:line="240" w:lineRule="auto"/>
      </w:pPr>
      <w:r>
        <w:separator/>
      </w:r>
    </w:p>
  </w:endnote>
  <w:endnote w:type="continuationSeparator" w:id="1">
    <w:p w:rsidR="001B45C2" w:rsidRDefault="001B45C2" w:rsidP="0069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5C2" w:rsidRDefault="001B45C2" w:rsidP="006949AA">
      <w:pPr>
        <w:spacing w:after="0" w:line="240" w:lineRule="auto"/>
      </w:pPr>
      <w:r>
        <w:separator/>
      </w:r>
    </w:p>
  </w:footnote>
  <w:footnote w:type="continuationSeparator" w:id="1">
    <w:p w:rsidR="001B45C2" w:rsidRDefault="001B45C2" w:rsidP="0069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71A"/>
    <w:multiLevelType w:val="multilevel"/>
    <w:tmpl w:val="EDC6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A0778"/>
    <w:multiLevelType w:val="hybridMultilevel"/>
    <w:tmpl w:val="49D4E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64B77"/>
    <w:multiLevelType w:val="hybridMultilevel"/>
    <w:tmpl w:val="D42E6284"/>
    <w:lvl w:ilvl="0" w:tplc="9120ED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B51C3"/>
    <w:multiLevelType w:val="multilevel"/>
    <w:tmpl w:val="A7805D28"/>
    <w:lvl w:ilvl="0">
      <w:start w:val="1"/>
      <w:numFmt w:val="none"/>
      <w:lvlText w:val="3.1."/>
      <w:lvlJc w:val="left"/>
      <w:pPr>
        <w:ind w:left="284" w:firstLine="283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AC65314"/>
    <w:multiLevelType w:val="hybridMultilevel"/>
    <w:tmpl w:val="ED2C6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295"/>
    <w:multiLevelType w:val="hybridMultilevel"/>
    <w:tmpl w:val="D8C8E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52F77"/>
    <w:multiLevelType w:val="hybridMultilevel"/>
    <w:tmpl w:val="4A3C3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6245A"/>
    <w:multiLevelType w:val="hybridMultilevel"/>
    <w:tmpl w:val="6C906298"/>
    <w:lvl w:ilvl="0" w:tplc="42868C84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7E5F8E"/>
    <w:multiLevelType w:val="multilevel"/>
    <w:tmpl w:val="C71C248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87E7557"/>
    <w:multiLevelType w:val="hybridMultilevel"/>
    <w:tmpl w:val="69401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BD2C0B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40EBF"/>
    <w:multiLevelType w:val="hybridMultilevel"/>
    <w:tmpl w:val="85C0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C439A1"/>
    <w:multiLevelType w:val="multilevel"/>
    <w:tmpl w:val="C71C248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1E3"/>
    <w:rsid w:val="000061ED"/>
    <w:rsid w:val="000148FF"/>
    <w:rsid w:val="00034397"/>
    <w:rsid w:val="00034E0A"/>
    <w:rsid w:val="00037FDC"/>
    <w:rsid w:val="00042A9D"/>
    <w:rsid w:val="00043CB3"/>
    <w:rsid w:val="000527D3"/>
    <w:rsid w:val="000528D4"/>
    <w:rsid w:val="00052E55"/>
    <w:rsid w:val="00072DF7"/>
    <w:rsid w:val="00074609"/>
    <w:rsid w:val="00076C4E"/>
    <w:rsid w:val="000A3330"/>
    <w:rsid w:val="000B438D"/>
    <w:rsid w:val="000C026E"/>
    <w:rsid w:val="000C1A77"/>
    <w:rsid w:val="000C5760"/>
    <w:rsid w:val="000C610C"/>
    <w:rsid w:val="000D4BA7"/>
    <w:rsid w:val="000D7E43"/>
    <w:rsid w:val="000E3C95"/>
    <w:rsid w:val="000E4EC7"/>
    <w:rsid w:val="000E664E"/>
    <w:rsid w:val="00101FA0"/>
    <w:rsid w:val="0011253D"/>
    <w:rsid w:val="00125FDA"/>
    <w:rsid w:val="0013001A"/>
    <w:rsid w:val="00130CEE"/>
    <w:rsid w:val="0013327D"/>
    <w:rsid w:val="001414D9"/>
    <w:rsid w:val="00146C9A"/>
    <w:rsid w:val="001538A9"/>
    <w:rsid w:val="0015620F"/>
    <w:rsid w:val="00161703"/>
    <w:rsid w:val="00165675"/>
    <w:rsid w:val="00174329"/>
    <w:rsid w:val="00180A4E"/>
    <w:rsid w:val="00181F3C"/>
    <w:rsid w:val="00182802"/>
    <w:rsid w:val="0018528E"/>
    <w:rsid w:val="001855F3"/>
    <w:rsid w:val="001858B5"/>
    <w:rsid w:val="001929CA"/>
    <w:rsid w:val="001A344F"/>
    <w:rsid w:val="001A5915"/>
    <w:rsid w:val="001B376D"/>
    <w:rsid w:val="001B45C2"/>
    <w:rsid w:val="001C2DCC"/>
    <w:rsid w:val="001D0095"/>
    <w:rsid w:val="001E33FD"/>
    <w:rsid w:val="001F0D2C"/>
    <w:rsid w:val="001F29A3"/>
    <w:rsid w:val="001F77F6"/>
    <w:rsid w:val="00201C80"/>
    <w:rsid w:val="00205341"/>
    <w:rsid w:val="00207CCD"/>
    <w:rsid w:val="00217B80"/>
    <w:rsid w:val="002248AB"/>
    <w:rsid w:val="00231F9E"/>
    <w:rsid w:val="00233989"/>
    <w:rsid w:val="0023553B"/>
    <w:rsid w:val="00245428"/>
    <w:rsid w:val="002458B5"/>
    <w:rsid w:val="0024707A"/>
    <w:rsid w:val="0025126A"/>
    <w:rsid w:val="00252056"/>
    <w:rsid w:val="0025314E"/>
    <w:rsid w:val="00254038"/>
    <w:rsid w:val="0026511F"/>
    <w:rsid w:val="0026673F"/>
    <w:rsid w:val="002724C1"/>
    <w:rsid w:val="00272A1C"/>
    <w:rsid w:val="00280604"/>
    <w:rsid w:val="00282CE8"/>
    <w:rsid w:val="00285AD0"/>
    <w:rsid w:val="00293673"/>
    <w:rsid w:val="0029688F"/>
    <w:rsid w:val="002A590B"/>
    <w:rsid w:val="002A5A30"/>
    <w:rsid w:val="002B5438"/>
    <w:rsid w:val="002B74CB"/>
    <w:rsid w:val="002C3ADA"/>
    <w:rsid w:val="002C6B32"/>
    <w:rsid w:val="002D14C6"/>
    <w:rsid w:val="002D344C"/>
    <w:rsid w:val="002D637B"/>
    <w:rsid w:val="002E131B"/>
    <w:rsid w:val="002F3AE1"/>
    <w:rsid w:val="002F4F43"/>
    <w:rsid w:val="002F601B"/>
    <w:rsid w:val="003032ED"/>
    <w:rsid w:val="003101CE"/>
    <w:rsid w:val="0031511B"/>
    <w:rsid w:val="00316CBF"/>
    <w:rsid w:val="003172F1"/>
    <w:rsid w:val="00317D1B"/>
    <w:rsid w:val="003204ED"/>
    <w:rsid w:val="00324195"/>
    <w:rsid w:val="003248B9"/>
    <w:rsid w:val="00333306"/>
    <w:rsid w:val="00333D3A"/>
    <w:rsid w:val="00334821"/>
    <w:rsid w:val="00336074"/>
    <w:rsid w:val="00340180"/>
    <w:rsid w:val="00344286"/>
    <w:rsid w:val="00345F95"/>
    <w:rsid w:val="00352A06"/>
    <w:rsid w:val="0035331E"/>
    <w:rsid w:val="003547AD"/>
    <w:rsid w:val="00365F72"/>
    <w:rsid w:val="00381FB8"/>
    <w:rsid w:val="0038251C"/>
    <w:rsid w:val="0038337F"/>
    <w:rsid w:val="00397AEF"/>
    <w:rsid w:val="003A24FB"/>
    <w:rsid w:val="003A3F6D"/>
    <w:rsid w:val="003B2CBB"/>
    <w:rsid w:val="003B44C7"/>
    <w:rsid w:val="003B52F5"/>
    <w:rsid w:val="003B6D22"/>
    <w:rsid w:val="003B723F"/>
    <w:rsid w:val="003C35B0"/>
    <w:rsid w:val="003D2A28"/>
    <w:rsid w:val="003D459A"/>
    <w:rsid w:val="003E1E37"/>
    <w:rsid w:val="003E278D"/>
    <w:rsid w:val="003F1C60"/>
    <w:rsid w:val="003F75B9"/>
    <w:rsid w:val="0040180A"/>
    <w:rsid w:val="00403759"/>
    <w:rsid w:val="0040554F"/>
    <w:rsid w:val="00407739"/>
    <w:rsid w:val="00410E5C"/>
    <w:rsid w:val="00413268"/>
    <w:rsid w:val="00413BD1"/>
    <w:rsid w:val="00416713"/>
    <w:rsid w:val="00416D6D"/>
    <w:rsid w:val="00417B06"/>
    <w:rsid w:val="00420E73"/>
    <w:rsid w:val="0042118D"/>
    <w:rsid w:val="00425050"/>
    <w:rsid w:val="00435EF6"/>
    <w:rsid w:val="00437A38"/>
    <w:rsid w:val="00442154"/>
    <w:rsid w:val="004453D7"/>
    <w:rsid w:val="00450EC4"/>
    <w:rsid w:val="004558BE"/>
    <w:rsid w:val="00457C81"/>
    <w:rsid w:val="004647A5"/>
    <w:rsid w:val="00467957"/>
    <w:rsid w:val="004712D3"/>
    <w:rsid w:val="00472350"/>
    <w:rsid w:val="004773CC"/>
    <w:rsid w:val="00482872"/>
    <w:rsid w:val="00482DDA"/>
    <w:rsid w:val="0048653C"/>
    <w:rsid w:val="00496A8F"/>
    <w:rsid w:val="004B32E2"/>
    <w:rsid w:val="004B37F9"/>
    <w:rsid w:val="004B525C"/>
    <w:rsid w:val="004C4094"/>
    <w:rsid w:val="004D11E0"/>
    <w:rsid w:val="004D121F"/>
    <w:rsid w:val="004D3553"/>
    <w:rsid w:val="004D4D26"/>
    <w:rsid w:val="004D5147"/>
    <w:rsid w:val="004D6B93"/>
    <w:rsid w:val="004E1718"/>
    <w:rsid w:val="004E78F7"/>
    <w:rsid w:val="004F328A"/>
    <w:rsid w:val="004F3872"/>
    <w:rsid w:val="004F410C"/>
    <w:rsid w:val="004F4A3A"/>
    <w:rsid w:val="004F7F49"/>
    <w:rsid w:val="005047B9"/>
    <w:rsid w:val="005105E2"/>
    <w:rsid w:val="005126CB"/>
    <w:rsid w:val="00514F3D"/>
    <w:rsid w:val="00520654"/>
    <w:rsid w:val="00521E24"/>
    <w:rsid w:val="0052238C"/>
    <w:rsid w:val="0052367B"/>
    <w:rsid w:val="00524A54"/>
    <w:rsid w:val="00537B72"/>
    <w:rsid w:val="00544806"/>
    <w:rsid w:val="00545BD7"/>
    <w:rsid w:val="005522A8"/>
    <w:rsid w:val="00553C55"/>
    <w:rsid w:val="0055490E"/>
    <w:rsid w:val="00556139"/>
    <w:rsid w:val="00556F84"/>
    <w:rsid w:val="00576149"/>
    <w:rsid w:val="00580961"/>
    <w:rsid w:val="00590A8C"/>
    <w:rsid w:val="0059743F"/>
    <w:rsid w:val="005B38E4"/>
    <w:rsid w:val="005D73F3"/>
    <w:rsid w:val="005E559C"/>
    <w:rsid w:val="005F4E45"/>
    <w:rsid w:val="00602D86"/>
    <w:rsid w:val="00603BB6"/>
    <w:rsid w:val="00606FC6"/>
    <w:rsid w:val="0060758D"/>
    <w:rsid w:val="00610DA0"/>
    <w:rsid w:val="00610FEF"/>
    <w:rsid w:val="00612892"/>
    <w:rsid w:val="006153E7"/>
    <w:rsid w:val="006154D8"/>
    <w:rsid w:val="00616BAB"/>
    <w:rsid w:val="00617C35"/>
    <w:rsid w:val="00620E51"/>
    <w:rsid w:val="00627B3C"/>
    <w:rsid w:val="00630645"/>
    <w:rsid w:val="006323F0"/>
    <w:rsid w:val="00636157"/>
    <w:rsid w:val="006401EC"/>
    <w:rsid w:val="00643520"/>
    <w:rsid w:val="00655197"/>
    <w:rsid w:val="006606F1"/>
    <w:rsid w:val="006729F7"/>
    <w:rsid w:val="00672A7B"/>
    <w:rsid w:val="00675C60"/>
    <w:rsid w:val="0068093A"/>
    <w:rsid w:val="00693BC4"/>
    <w:rsid w:val="006949AA"/>
    <w:rsid w:val="006949FF"/>
    <w:rsid w:val="006A1FA8"/>
    <w:rsid w:val="006A3E7B"/>
    <w:rsid w:val="006B4209"/>
    <w:rsid w:val="006B7190"/>
    <w:rsid w:val="006B76DA"/>
    <w:rsid w:val="006C412D"/>
    <w:rsid w:val="006C722A"/>
    <w:rsid w:val="006C728C"/>
    <w:rsid w:val="006C7AC4"/>
    <w:rsid w:val="006D054D"/>
    <w:rsid w:val="006D7F63"/>
    <w:rsid w:val="006E1F98"/>
    <w:rsid w:val="006E595F"/>
    <w:rsid w:val="006E65E1"/>
    <w:rsid w:val="006F0745"/>
    <w:rsid w:val="006F1214"/>
    <w:rsid w:val="006F308A"/>
    <w:rsid w:val="00700F0E"/>
    <w:rsid w:val="007028A2"/>
    <w:rsid w:val="00707AC5"/>
    <w:rsid w:val="00714368"/>
    <w:rsid w:val="007147AD"/>
    <w:rsid w:val="00720A8C"/>
    <w:rsid w:val="00740150"/>
    <w:rsid w:val="00743E44"/>
    <w:rsid w:val="00745736"/>
    <w:rsid w:val="00745A47"/>
    <w:rsid w:val="00750D2B"/>
    <w:rsid w:val="0076389F"/>
    <w:rsid w:val="00764ABD"/>
    <w:rsid w:val="00766C00"/>
    <w:rsid w:val="00770D93"/>
    <w:rsid w:val="00771163"/>
    <w:rsid w:val="00771EBE"/>
    <w:rsid w:val="00772B5F"/>
    <w:rsid w:val="00791527"/>
    <w:rsid w:val="007918E5"/>
    <w:rsid w:val="007950AC"/>
    <w:rsid w:val="00795599"/>
    <w:rsid w:val="00796B0E"/>
    <w:rsid w:val="007A3826"/>
    <w:rsid w:val="007B59A4"/>
    <w:rsid w:val="007D264B"/>
    <w:rsid w:val="007D333A"/>
    <w:rsid w:val="007D3C42"/>
    <w:rsid w:val="007D60EC"/>
    <w:rsid w:val="007E416C"/>
    <w:rsid w:val="007E6BB0"/>
    <w:rsid w:val="007F029B"/>
    <w:rsid w:val="007F0A81"/>
    <w:rsid w:val="007F5178"/>
    <w:rsid w:val="007F6FD8"/>
    <w:rsid w:val="00801AAB"/>
    <w:rsid w:val="00802050"/>
    <w:rsid w:val="008030B7"/>
    <w:rsid w:val="00804A5B"/>
    <w:rsid w:val="00804C9D"/>
    <w:rsid w:val="00805867"/>
    <w:rsid w:val="00805D77"/>
    <w:rsid w:val="0080724A"/>
    <w:rsid w:val="00811502"/>
    <w:rsid w:val="0082374B"/>
    <w:rsid w:val="00823DE5"/>
    <w:rsid w:val="008268C4"/>
    <w:rsid w:val="00827137"/>
    <w:rsid w:val="00830C64"/>
    <w:rsid w:val="00831AC5"/>
    <w:rsid w:val="0083258F"/>
    <w:rsid w:val="00835BA4"/>
    <w:rsid w:val="00837086"/>
    <w:rsid w:val="00841C65"/>
    <w:rsid w:val="00863F3C"/>
    <w:rsid w:val="00865368"/>
    <w:rsid w:val="0087080D"/>
    <w:rsid w:val="00873511"/>
    <w:rsid w:val="00873E4C"/>
    <w:rsid w:val="008746A1"/>
    <w:rsid w:val="008777DC"/>
    <w:rsid w:val="0088305D"/>
    <w:rsid w:val="008A743D"/>
    <w:rsid w:val="008B0F17"/>
    <w:rsid w:val="008B75A6"/>
    <w:rsid w:val="008D51B0"/>
    <w:rsid w:val="008D764B"/>
    <w:rsid w:val="008F0197"/>
    <w:rsid w:val="008F0540"/>
    <w:rsid w:val="008F1243"/>
    <w:rsid w:val="008F21E3"/>
    <w:rsid w:val="009141D2"/>
    <w:rsid w:val="009201E4"/>
    <w:rsid w:val="00921319"/>
    <w:rsid w:val="00921C47"/>
    <w:rsid w:val="00922839"/>
    <w:rsid w:val="00930B89"/>
    <w:rsid w:val="00930D58"/>
    <w:rsid w:val="00935DB7"/>
    <w:rsid w:val="00937CEC"/>
    <w:rsid w:val="00943C1E"/>
    <w:rsid w:val="0094529E"/>
    <w:rsid w:val="009501D1"/>
    <w:rsid w:val="009505BD"/>
    <w:rsid w:val="009526F2"/>
    <w:rsid w:val="00963608"/>
    <w:rsid w:val="009834F2"/>
    <w:rsid w:val="009841EF"/>
    <w:rsid w:val="00996693"/>
    <w:rsid w:val="00997E3A"/>
    <w:rsid w:val="009A2612"/>
    <w:rsid w:val="009A7CB4"/>
    <w:rsid w:val="009B4433"/>
    <w:rsid w:val="009C2E8A"/>
    <w:rsid w:val="009C3645"/>
    <w:rsid w:val="009D1C63"/>
    <w:rsid w:val="009E3986"/>
    <w:rsid w:val="009E6FF1"/>
    <w:rsid w:val="009E721A"/>
    <w:rsid w:val="009F223A"/>
    <w:rsid w:val="009F2667"/>
    <w:rsid w:val="009F5E60"/>
    <w:rsid w:val="009F732A"/>
    <w:rsid w:val="00A06F17"/>
    <w:rsid w:val="00A13D86"/>
    <w:rsid w:val="00A17199"/>
    <w:rsid w:val="00A44A74"/>
    <w:rsid w:val="00A44E82"/>
    <w:rsid w:val="00A500A0"/>
    <w:rsid w:val="00A5149E"/>
    <w:rsid w:val="00A52967"/>
    <w:rsid w:val="00A55E06"/>
    <w:rsid w:val="00A564A0"/>
    <w:rsid w:val="00A77394"/>
    <w:rsid w:val="00A86B05"/>
    <w:rsid w:val="00A94873"/>
    <w:rsid w:val="00A965E6"/>
    <w:rsid w:val="00AA19B0"/>
    <w:rsid w:val="00AC4F74"/>
    <w:rsid w:val="00AD0271"/>
    <w:rsid w:val="00AD2927"/>
    <w:rsid w:val="00AD4C8E"/>
    <w:rsid w:val="00AD6889"/>
    <w:rsid w:val="00AD7F2F"/>
    <w:rsid w:val="00AE16E6"/>
    <w:rsid w:val="00AE6B18"/>
    <w:rsid w:val="00AF1F66"/>
    <w:rsid w:val="00AF2D48"/>
    <w:rsid w:val="00AF4245"/>
    <w:rsid w:val="00AF44F7"/>
    <w:rsid w:val="00AF45CC"/>
    <w:rsid w:val="00AF633D"/>
    <w:rsid w:val="00AF7A11"/>
    <w:rsid w:val="00B05065"/>
    <w:rsid w:val="00B15EF1"/>
    <w:rsid w:val="00B16325"/>
    <w:rsid w:val="00B232AB"/>
    <w:rsid w:val="00B246DD"/>
    <w:rsid w:val="00B3161E"/>
    <w:rsid w:val="00B3427D"/>
    <w:rsid w:val="00B37429"/>
    <w:rsid w:val="00B43455"/>
    <w:rsid w:val="00B52C3C"/>
    <w:rsid w:val="00B54A30"/>
    <w:rsid w:val="00B62E3B"/>
    <w:rsid w:val="00B64336"/>
    <w:rsid w:val="00B72036"/>
    <w:rsid w:val="00B737EE"/>
    <w:rsid w:val="00B74F14"/>
    <w:rsid w:val="00B76326"/>
    <w:rsid w:val="00B84075"/>
    <w:rsid w:val="00B85282"/>
    <w:rsid w:val="00B93B65"/>
    <w:rsid w:val="00B95A72"/>
    <w:rsid w:val="00B97878"/>
    <w:rsid w:val="00B97F47"/>
    <w:rsid w:val="00BA2291"/>
    <w:rsid w:val="00BA2CCF"/>
    <w:rsid w:val="00BA5EFA"/>
    <w:rsid w:val="00BA60EE"/>
    <w:rsid w:val="00BB0312"/>
    <w:rsid w:val="00BB4A79"/>
    <w:rsid w:val="00BC27CB"/>
    <w:rsid w:val="00BC633D"/>
    <w:rsid w:val="00BD629B"/>
    <w:rsid w:val="00BD7F1E"/>
    <w:rsid w:val="00BE3B5B"/>
    <w:rsid w:val="00BE64A1"/>
    <w:rsid w:val="00C0041B"/>
    <w:rsid w:val="00C036BA"/>
    <w:rsid w:val="00C03C0C"/>
    <w:rsid w:val="00C06F3A"/>
    <w:rsid w:val="00C120EF"/>
    <w:rsid w:val="00C22956"/>
    <w:rsid w:val="00C252B9"/>
    <w:rsid w:val="00C25B15"/>
    <w:rsid w:val="00C34029"/>
    <w:rsid w:val="00C40A4C"/>
    <w:rsid w:val="00C42246"/>
    <w:rsid w:val="00C43007"/>
    <w:rsid w:val="00C43EB8"/>
    <w:rsid w:val="00C56755"/>
    <w:rsid w:val="00C61361"/>
    <w:rsid w:val="00C61E6B"/>
    <w:rsid w:val="00C82A31"/>
    <w:rsid w:val="00C94014"/>
    <w:rsid w:val="00CB39D8"/>
    <w:rsid w:val="00CB4BAB"/>
    <w:rsid w:val="00CB67FF"/>
    <w:rsid w:val="00CB78CD"/>
    <w:rsid w:val="00CC1E64"/>
    <w:rsid w:val="00CC3A8D"/>
    <w:rsid w:val="00CD2D12"/>
    <w:rsid w:val="00CD6D77"/>
    <w:rsid w:val="00CE1C89"/>
    <w:rsid w:val="00CE4298"/>
    <w:rsid w:val="00CF0469"/>
    <w:rsid w:val="00CF0608"/>
    <w:rsid w:val="00CF346C"/>
    <w:rsid w:val="00D16414"/>
    <w:rsid w:val="00D17171"/>
    <w:rsid w:val="00D22534"/>
    <w:rsid w:val="00D23D5C"/>
    <w:rsid w:val="00D25C00"/>
    <w:rsid w:val="00D2772C"/>
    <w:rsid w:val="00D30581"/>
    <w:rsid w:val="00D33270"/>
    <w:rsid w:val="00D3379B"/>
    <w:rsid w:val="00D3562E"/>
    <w:rsid w:val="00D3632D"/>
    <w:rsid w:val="00D42F04"/>
    <w:rsid w:val="00D623A3"/>
    <w:rsid w:val="00D74DE6"/>
    <w:rsid w:val="00D76B2A"/>
    <w:rsid w:val="00D77A8F"/>
    <w:rsid w:val="00D82F33"/>
    <w:rsid w:val="00D96768"/>
    <w:rsid w:val="00D975D8"/>
    <w:rsid w:val="00DA0126"/>
    <w:rsid w:val="00DA3310"/>
    <w:rsid w:val="00DA3DCF"/>
    <w:rsid w:val="00DB24F6"/>
    <w:rsid w:val="00DB4B3D"/>
    <w:rsid w:val="00DC5173"/>
    <w:rsid w:val="00DC6D23"/>
    <w:rsid w:val="00DD716F"/>
    <w:rsid w:val="00DF21E3"/>
    <w:rsid w:val="00DF3A9B"/>
    <w:rsid w:val="00E036DF"/>
    <w:rsid w:val="00E05056"/>
    <w:rsid w:val="00E110BC"/>
    <w:rsid w:val="00E1276E"/>
    <w:rsid w:val="00E2099A"/>
    <w:rsid w:val="00E21806"/>
    <w:rsid w:val="00E26ADC"/>
    <w:rsid w:val="00E30D84"/>
    <w:rsid w:val="00E34178"/>
    <w:rsid w:val="00E35A8D"/>
    <w:rsid w:val="00E40B34"/>
    <w:rsid w:val="00E418BB"/>
    <w:rsid w:val="00E43DF4"/>
    <w:rsid w:val="00E6305E"/>
    <w:rsid w:val="00E67126"/>
    <w:rsid w:val="00E712EC"/>
    <w:rsid w:val="00E76857"/>
    <w:rsid w:val="00E84BE3"/>
    <w:rsid w:val="00E92A52"/>
    <w:rsid w:val="00E92DF7"/>
    <w:rsid w:val="00EA2B65"/>
    <w:rsid w:val="00EB2B05"/>
    <w:rsid w:val="00EC4DBF"/>
    <w:rsid w:val="00EC4E24"/>
    <w:rsid w:val="00EC68C5"/>
    <w:rsid w:val="00EC6D76"/>
    <w:rsid w:val="00EC7271"/>
    <w:rsid w:val="00ED104B"/>
    <w:rsid w:val="00ED32F3"/>
    <w:rsid w:val="00ED619E"/>
    <w:rsid w:val="00ED6B6F"/>
    <w:rsid w:val="00ED7D41"/>
    <w:rsid w:val="00EE0235"/>
    <w:rsid w:val="00EE7515"/>
    <w:rsid w:val="00EF36B4"/>
    <w:rsid w:val="00EF3A43"/>
    <w:rsid w:val="00EF73EA"/>
    <w:rsid w:val="00EF7F91"/>
    <w:rsid w:val="00F06A74"/>
    <w:rsid w:val="00F12ED5"/>
    <w:rsid w:val="00F13552"/>
    <w:rsid w:val="00F214FF"/>
    <w:rsid w:val="00F342EC"/>
    <w:rsid w:val="00F42053"/>
    <w:rsid w:val="00F53FD2"/>
    <w:rsid w:val="00F55102"/>
    <w:rsid w:val="00F57941"/>
    <w:rsid w:val="00F626FC"/>
    <w:rsid w:val="00F8655B"/>
    <w:rsid w:val="00FA03A2"/>
    <w:rsid w:val="00FA2747"/>
    <w:rsid w:val="00FA73C2"/>
    <w:rsid w:val="00FB2FBE"/>
    <w:rsid w:val="00FB4208"/>
    <w:rsid w:val="00FB7C22"/>
    <w:rsid w:val="00FC2B4D"/>
    <w:rsid w:val="00FC6ABE"/>
    <w:rsid w:val="00FD4CD3"/>
    <w:rsid w:val="00FD4D8A"/>
    <w:rsid w:val="00FD5103"/>
    <w:rsid w:val="00FD60BC"/>
    <w:rsid w:val="00FD62EF"/>
    <w:rsid w:val="00FF1B15"/>
    <w:rsid w:val="00FF27C9"/>
    <w:rsid w:val="00FF73A7"/>
    <w:rsid w:val="00FF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D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558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724A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6949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949A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949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949AA"/>
    <w:rPr>
      <w:sz w:val="22"/>
      <w:szCs w:val="22"/>
      <w:lang w:eastAsia="en-US"/>
    </w:rPr>
  </w:style>
  <w:style w:type="character" w:styleId="a9">
    <w:name w:val="Hyperlink"/>
    <w:rsid w:val="009F5E60"/>
    <w:rPr>
      <w:color w:val="0000FF"/>
      <w:u w:val="single"/>
    </w:rPr>
  </w:style>
  <w:style w:type="paragraph" w:customStyle="1" w:styleId="ConsNonformat">
    <w:name w:val="ConsNonformat"/>
    <w:rsid w:val="0029688F"/>
    <w:pPr>
      <w:widowControl w:val="0"/>
    </w:pPr>
    <w:rPr>
      <w:rFonts w:ascii="Courier New" w:eastAsia="Times New Roman" w:hAnsi="Courier New"/>
    </w:rPr>
  </w:style>
  <w:style w:type="paragraph" w:styleId="aa">
    <w:name w:val="List Paragraph"/>
    <w:basedOn w:val="a"/>
    <w:uiPriority w:val="34"/>
    <w:qFormat/>
    <w:rsid w:val="004558BE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20">
    <w:name w:val="Заголовок 2 Знак"/>
    <w:link w:val="2"/>
    <w:rsid w:val="004558BE"/>
    <w:rPr>
      <w:rFonts w:ascii="Times New Roman" w:eastAsia="Times New Roman" w:hAnsi="Times New Roman"/>
      <w:b/>
      <w:sz w:val="36"/>
    </w:rPr>
  </w:style>
  <w:style w:type="paragraph" w:styleId="ab">
    <w:name w:val="Body Text"/>
    <w:basedOn w:val="a"/>
    <w:link w:val="ac"/>
    <w:rsid w:val="00180A4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180A4E"/>
    <w:rPr>
      <w:rFonts w:ascii="Times New Roman" w:eastAsia="Times New Roman" w:hAnsi="Times New Roman"/>
      <w:sz w:val="28"/>
    </w:rPr>
  </w:style>
  <w:style w:type="paragraph" w:customStyle="1" w:styleId="rtejustify">
    <w:name w:val="rtejustify"/>
    <w:basedOn w:val="a"/>
    <w:rsid w:val="00420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20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temtext">
    <w:name w:val="itemtext"/>
    <w:basedOn w:val="a0"/>
    <w:rsid w:val="00467957"/>
  </w:style>
  <w:style w:type="paragraph" w:styleId="ad">
    <w:name w:val="Body Text Indent"/>
    <w:basedOn w:val="a"/>
    <w:link w:val="ae"/>
    <w:unhideWhenUsed/>
    <w:rsid w:val="007B59A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B59A4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45BD7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styleId="af">
    <w:name w:val="Normal (Web)"/>
    <w:basedOn w:val="a"/>
    <w:uiPriority w:val="99"/>
    <w:unhideWhenUsed/>
    <w:rsid w:val="00A77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7BF5D-FDC7-4A90-8A70-195F4F88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5849</Words>
  <Characters>33344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SERVER19</Company>
  <LinksUpToDate>false</LinksUpToDate>
  <CharactersWithSpaces>39115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consultantplus://offline/ref=39D384FAE519CCD9CE01A11EDD8F524D4D981CF2C1C8B7AE1E48236062BAD8BDE95DCD48AE60B4C3z4bFL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cheprasova</dc:creator>
  <cp:lastModifiedBy>zizevskaya</cp:lastModifiedBy>
  <cp:revision>13</cp:revision>
  <cp:lastPrinted>2015-01-29T14:11:00Z</cp:lastPrinted>
  <dcterms:created xsi:type="dcterms:W3CDTF">2021-01-29T06:12:00Z</dcterms:created>
  <dcterms:modified xsi:type="dcterms:W3CDTF">2021-02-04T05:55:00Z</dcterms:modified>
</cp:coreProperties>
</file>