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682" w:rsidRPr="00853210" w:rsidRDefault="00197682" w:rsidP="00197682">
      <w:pPr>
        <w:spacing w:after="0" w:line="285" w:lineRule="atLeast"/>
        <w:jc w:val="right"/>
        <w:rPr>
          <w:rFonts w:ascii="Times New Roman" w:hAnsi="Times New Roman" w:cs="Times New Roman"/>
          <w:sz w:val="26"/>
          <w:szCs w:val="26"/>
        </w:rPr>
      </w:pPr>
      <w:r w:rsidRPr="00853210">
        <w:rPr>
          <w:rFonts w:ascii="Times New Roman" w:hAnsi="Times New Roman" w:cs="Times New Roman"/>
          <w:sz w:val="26"/>
          <w:szCs w:val="26"/>
        </w:rPr>
        <w:t xml:space="preserve">Приложение к приказу </w:t>
      </w:r>
    </w:p>
    <w:p w:rsidR="00197682" w:rsidRDefault="00197682" w:rsidP="00197682">
      <w:pPr>
        <w:spacing w:after="0" w:line="285" w:lineRule="atLeast"/>
        <w:jc w:val="right"/>
        <w:rPr>
          <w:rFonts w:ascii="Times New Roman" w:hAnsi="Times New Roman" w:cs="Times New Roman"/>
          <w:sz w:val="26"/>
          <w:szCs w:val="26"/>
        </w:rPr>
      </w:pPr>
      <w:r w:rsidRPr="00853210">
        <w:rPr>
          <w:rFonts w:ascii="Times New Roman" w:hAnsi="Times New Roman" w:cs="Times New Roman"/>
          <w:sz w:val="26"/>
          <w:szCs w:val="26"/>
        </w:rPr>
        <w:t>от ______________№______</w:t>
      </w:r>
    </w:p>
    <w:p w:rsidR="00197682" w:rsidRPr="00197682" w:rsidRDefault="00197682" w:rsidP="00197682">
      <w:pPr>
        <w:spacing w:after="0" w:line="285" w:lineRule="atLeast"/>
        <w:jc w:val="right"/>
        <w:rPr>
          <w:rFonts w:ascii="Times New Roman" w:hAnsi="Times New Roman" w:cs="Times New Roman"/>
          <w:sz w:val="26"/>
          <w:szCs w:val="26"/>
        </w:rPr>
      </w:pPr>
    </w:p>
    <w:p w:rsidR="003000B5" w:rsidRPr="003000B5" w:rsidRDefault="003000B5" w:rsidP="003000B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3000B5">
        <w:rPr>
          <w:rFonts w:ascii="Times New Roman" w:eastAsia="Times New Roman" w:hAnsi="Times New Roman" w:cs="Times New Roman"/>
          <w:sz w:val="28"/>
          <w:szCs w:val="20"/>
          <w:lang w:eastAsia="ru-RU"/>
        </w:rPr>
        <w:t>РУКОВОДСТВО</w:t>
      </w:r>
    </w:p>
    <w:p w:rsidR="003000B5" w:rsidRPr="003000B5" w:rsidRDefault="003000B5" w:rsidP="003000B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3000B5">
        <w:rPr>
          <w:rFonts w:ascii="Times New Roman" w:eastAsia="Times New Roman" w:hAnsi="Times New Roman" w:cs="Times New Roman"/>
          <w:sz w:val="28"/>
          <w:szCs w:val="20"/>
          <w:lang w:eastAsia="ru-RU"/>
        </w:rPr>
        <w:t>по соблюдению юридическими лицами, индивидуальными</w:t>
      </w:r>
    </w:p>
    <w:p w:rsidR="003000B5" w:rsidRPr="003000B5" w:rsidRDefault="003000B5" w:rsidP="003000B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3000B5">
        <w:rPr>
          <w:rFonts w:ascii="Times New Roman" w:eastAsia="Times New Roman" w:hAnsi="Times New Roman" w:cs="Times New Roman"/>
          <w:sz w:val="28"/>
          <w:szCs w:val="20"/>
          <w:lang w:eastAsia="ru-RU"/>
        </w:rPr>
        <w:t xml:space="preserve">предпринимателями и физическими лицами обязательных требований при </w:t>
      </w:r>
      <w:r w:rsidRPr="003000B5">
        <w:rPr>
          <w:rFonts w:ascii="Times New Roman" w:eastAsia="Times New Roman" w:hAnsi="Times New Roman" w:cs="Times New Roman"/>
          <w:bCs/>
          <w:sz w:val="28"/>
          <w:szCs w:val="28"/>
          <w:lang w:eastAsia="ru-RU"/>
        </w:rPr>
        <w:t xml:space="preserve"> эксплуатации аттракционов </w:t>
      </w:r>
      <w:r w:rsidRPr="003000B5">
        <w:rPr>
          <w:rFonts w:ascii="Times New Roman" w:eastAsia="Times New Roman" w:hAnsi="Times New Roman" w:cs="Times New Roman"/>
          <w:sz w:val="28"/>
          <w:szCs w:val="20"/>
          <w:lang w:eastAsia="ru-RU"/>
        </w:rPr>
        <w:t>на территории Ярославской области</w:t>
      </w:r>
    </w:p>
    <w:p w:rsidR="003000B5" w:rsidRPr="003000B5" w:rsidRDefault="003000B5" w:rsidP="003000B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p>
    <w:p w:rsidR="003000B5" w:rsidRPr="003000B5" w:rsidRDefault="003000B5" w:rsidP="003000B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ru-RU"/>
        </w:rPr>
      </w:pPr>
      <w:r w:rsidRPr="003000B5">
        <w:rPr>
          <w:rFonts w:ascii="Times New Roman" w:eastAsia="Times New Roman" w:hAnsi="Times New Roman" w:cs="Times New Roman"/>
          <w:b/>
          <w:sz w:val="28"/>
          <w:szCs w:val="20"/>
          <w:lang w:eastAsia="ru-RU"/>
        </w:rPr>
        <w:t>Общие положения</w:t>
      </w:r>
    </w:p>
    <w:p w:rsidR="003000B5" w:rsidRPr="003000B5" w:rsidRDefault="003000B5" w:rsidP="003000B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p>
    <w:p w:rsidR="003000B5" w:rsidRPr="003000B5" w:rsidRDefault="003000B5" w:rsidP="00DC7D3B">
      <w:pPr>
        <w:spacing w:after="0" w:line="240" w:lineRule="auto"/>
        <w:ind w:firstLine="709"/>
        <w:jc w:val="both"/>
        <w:rPr>
          <w:rFonts w:ascii="Times New Roman" w:eastAsia="Times New Roman" w:hAnsi="Times New Roman" w:cs="Times New Roman"/>
          <w:sz w:val="28"/>
          <w:szCs w:val="28"/>
          <w:lang w:eastAsia="ru-RU"/>
        </w:rPr>
      </w:pPr>
      <w:r w:rsidRPr="003000B5">
        <w:rPr>
          <w:rFonts w:ascii="Times New Roman" w:eastAsia="Times New Roman" w:hAnsi="Times New Roman" w:cs="Times New Roman"/>
          <w:sz w:val="28"/>
          <w:szCs w:val="28"/>
          <w:lang w:eastAsia="ru-RU"/>
        </w:rPr>
        <w:t>Настоящее руководство разработано во исполнение пункта 2 части 2 статьи 8</w:t>
      </w:r>
      <w:r w:rsidRPr="003000B5">
        <w:rPr>
          <w:rFonts w:ascii="Times New Roman" w:eastAsia="Times New Roman" w:hAnsi="Times New Roman" w:cs="Times New Roman"/>
          <w:sz w:val="28"/>
          <w:szCs w:val="28"/>
          <w:vertAlign w:val="superscript"/>
          <w:lang w:eastAsia="ru-RU"/>
        </w:rPr>
        <w:t>2</w:t>
      </w:r>
      <w:r w:rsidRPr="003000B5">
        <w:rPr>
          <w:rFonts w:ascii="Times New Roman" w:eastAsia="Times New Roman" w:hAnsi="Times New Roman" w:cs="Times New Roman"/>
          <w:sz w:val="28"/>
          <w:szCs w:val="28"/>
          <w:lang w:eastAsia="ru-RU"/>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w:t>
      </w:r>
      <w:r w:rsidR="008A6F86">
        <w:rPr>
          <w:rFonts w:ascii="Times New Roman" w:eastAsia="Times New Roman" w:hAnsi="Times New Roman" w:cs="Times New Roman"/>
          <w:sz w:val="28"/>
          <w:szCs w:val="28"/>
          <w:lang w:eastAsia="ru-RU"/>
        </w:rPr>
        <w:t>п</w:t>
      </w:r>
      <w:r w:rsidRPr="003000B5">
        <w:rPr>
          <w:rFonts w:ascii="Times New Roman" w:eastAsia="Times New Roman" w:hAnsi="Times New Roman" w:cs="Times New Roman"/>
          <w:sz w:val="28"/>
          <w:szCs w:val="28"/>
          <w:lang w:eastAsia="ru-RU"/>
        </w:rPr>
        <w:t>остановления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установленных муниципальными правовыми актами», в целях информирования юридических лиц и индивидуальных предпринимателей о нормативных правовых актах, их отдельных частях, содержащих обязательные требования, оценка соблюдения которых является предметом регионального государственного надзора за техническим состоянием и эксплуатацией аттракционов на территории Ярославской области.</w:t>
      </w:r>
    </w:p>
    <w:p w:rsidR="003000B5" w:rsidRPr="003000B5" w:rsidRDefault="003000B5" w:rsidP="00DC7D3B">
      <w:pPr>
        <w:spacing w:after="0" w:line="240" w:lineRule="auto"/>
        <w:ind w:firstLine="709"/>
        <w:jc w:val="both"/>
        <w:rPr>
          <w:rFonts w:ascii="Times New Roman" w:eastAsia="Times New Roman" w:hAnsi="Times New Roman" w:cs="Times New Roman"/>
          <w:sz w:val="28"/>
          <w:szCs w:val="28"/>
          <w:lang w:eastAsia="ru-RU"/>
        </w:rPr>
      </w:pPr>
      <w:r w:rsidRPr="003000B5">
        <w:rPr>
          <w:rFonts w:ascii="Times New Roman" w:eastAsia="Times New Roman" w:hAnsi="Times New Roman" w:cs="Times New Roman"/>
          <w:sz w:val="28"/>
          <w:szCs w:val="28"/>
          <w:lang w:eastAsia="ru-RU"/>
        </w:rPr>
        <w:t>Инспекция административно-технического надзора Ярославской области (далее - инспекция) является органом исполнительной власти Ярославской области, осуществляющим региональный государственный надзор в области технического состояния и эксплуатации самоходных машин и других видов техники, аттракционов, производство по делам об административных правонарушениях в соответствии с законодательством Российской Федерации и Ярославской области об административных правонарушениях.</w:t>
      </w:r>
    </w:p>
    <w:p w:rsidR="003000B5" w:rsidRPr="003000B5" w:rsidRDefault="003000B5" w:rsidP="00DC7D3B">
      <w:pPr>
        <w:spacing w:after="0" w:line="240" w:lineRule="auto"/>
        <w:ind w:firstLine="709"/>
        <w:jc w:val="both"/>
        <w:rPr>
          <w:rFonts w:ascii="Times New Roman" w:eastAsia="Times New Roman" w:hAnsi="Times New Roman" w:cs="Times New Roman"/>
          <w:sz w:val="28"/>
          <w:szCs w:val="28"/>
          <w:lang w:eastAsia="ru-RU"/>
        </w:rPr>
      </w:pPr>
      <w:r w:rsidRPr="003000B5">
        <w:rPr>
          <w:rFonts w:ascii="Times New Roman" w:eastAsia="Times New Roman" w:hAnsi="Times New Roman" w:cs="Times New Roman"/>
          <w:sz w:val="28"/>
          <w:szCs w:val="28"/>
          <w:lang w:eastAsia="ru-RU"/>
        </w:rPr>
        <w:t>Под региональным государственным надзором за техническим состоянием и эксплуатацией аттракционов на территории Ярославской области (далее - государственный надзор) понимаются действия должностных лиц органа государственного надзора,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(далее - субъекты надзора) требований, установленных федеральными законами и принимаемыми в соответствии с ними иными нормативными правовыми актами Российской Федерации в области технического состояния и эксплуатации аттракционов в части обеспечения безопасности для жизни, здоровья людей и имущества, охраны окружающей среды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3000B5" w:rsidRPr="003000B5" w:rsidRDefault="003000B5" w:rsidP="00DC7D3B">
      <w:pPr>
        <w:spacing w:after="0" w:line="240" w:lineRule="auto"/>
        <w:ind w:firstLine="709"/>
        <w:jc w:val="both"/>
        <w:rPr>
          <w:rFonts w:ascii="Times New Roman" w:eastAsia="Times New Roman" w:hAnsi="Times New Roman" w:cs="Times New Roman"/>
          <w:sz w:val="28"/>
          <w:szCs w:val="28"/>
          <w:lang w:eastAsia="ru-RU"/>
        </w:rPr>
      </w:pPr>
      <w:r w:rsidRPr="003000B5">
        <w:rPr>
          <w:rFonts w:ascii="Times New Roman" w:eastAsia="Times New Roman" w:hAnsi="Times New Roman" w:cs="Times New Roman"/>
          <w:sz w:val="28"/>
          <w:szCs w:val="28"/>
          <w:lang w:eastAsia="ru-RU"/>
        </w:rPr>
        <w:t>Объектами государственного надзора являются временно устанавливаемые (перевозимые) аттракционы и стационарные аттракционы (собранные на фундаментах или без фундаментов) (далее – аттракционы), при пользовании которыми на пассажиров оказывается биомеханическое воздействие степени потенциального биомеханического риска RB-1, RB-2, RB-3,</w:t>
      </w:r>
      <w:r w:rsidR="00B87861">
        <w:rPr>
          <w:rFonts w:ascii="Times New Roman" w:eastAsia="Times New Roman" w:hAnsi="Times New Roman" w:cs="Times New Roman"/>
          <w:sz w:val="28"/>
          <w:szCs w:val="28"/>
          <w:lang w:eastAsia="ru-RU"/>
        </w:rPr>
        <w:t xml:space="preserve"> RB-4,</w:t>
      </w:r>
      <w:r w:rsidRPr="003000B5">
        <w:rPr>
          <w:rFonts w:ascii="Times New Roman" w:eastAsia="Times New Roman" w:hAnsi="Times New Roman" w:cs="Times New Roman"/>
          <w:sz w:val="28"/>
          <w:szCs w:val="28"/>
          <w:lang w:eastAsia="ru-RU"/>
        </w:rPr>
        <w:t xml:space="preserve"> установленные </w:t>
      </w:r>
      <w:r w:rsidR="00C53474">
        <w:rPr>
          <w:rFonts w:ascii="Times New Roman" w:eastAsia="Times New Roman" w:hAnsi="Times New Roman" w:cs="Times New Roman"/>
          <w:sz w:val="28"/>
          <w:szCs w:val="28"/>
          <w:lang w:eastAsia="ru-RU"/>
        </w:rPr>
        <w:t>приложением № 2 к Техническому регламенту</w:t>
      </w:r>
      <w:r w:rsidRPr="003000B5">
        <w:rPr>
          <w:rFonts w:ascii="Times New Roman" w:eastAsia="Times New Roman" w:hAnsi="Times New Roman" w:cs="Times New Roman"/>
          <w:sz w:val="28"/>
          <w:szCs w:val="28"/>
          <w:lang w:eastAsia="ru-RU"/>
        </w:rPr>
        <w:t xml:space="preserve"> Евразийского экономического союза «О безопасности аттракционов</w:t>
      </w:r>
      <w:r w:rsidR="00C53474">
        <w:rPr>
          <w:rFonts w:ascii="Times New Roman" w:eastAsia="Times New Roman" w:hAnsi="Times New Roman" w:cs="Times New Roman"/>
          <w:sz w:val="28"/>
          <w:szCs w:val="28"/>
          <w:lang w:eastAsia="ru-RU"/>
        </w:rPr>
        <w:t>» ТР ЕАЭС 038/2016, утвержденному</w:t>
      </w:r>
      <w:r w:rsidRPr="003000B5">
        <w:rPr>
          <w:rFonts w:ascii="Times New Roman" w:eastAsia="Times New Roman" w:hAnsi="Times New Roman" w:cs="Times New Roman"/>
          <w:sz w:val="28"/>
          <w:szCs w:val="28"/>
          <w:lang w:eastAsia="ru-RU"/>
        </w:rPr>
        <w:t xml:space="preserve"> решением Совета Евразийской экономической комиссии от 18</w:t>
      </w:r>
      <w:r w:rsidR="008A6F86">
        <w:rPr>
          <w:rFonts w:ascii="Times New Roman" w:eastAsia="Times New Roman" w:hAnsi="Times New Roman" w:cs="Times New Roman"/>
          <w:sz w:val="28"/>
          <w:szCs w:val="28"/>
          <w:lang w:eastAsia="ru-RU"/>
        </w:rPr>
        <w:t>.10.</w:t>
      </w:r>
      <w:r w:rsidR="00C53474">
        <w:rPr>
          <w:rFonts w:ascii="Times New Roman" w:eastAsia="Times New Roman" w:hAnsi="Times New Roman" w:cs="Times New Roman"/>
          <w:sz w:val="28"/>
          <w:szCs w:val="28"/>
          <w:lang w:eastAsia="ru-RU"/>
        </w:rPr>
        <w:t>2016 № 114, вступившему</w:t>
      </w:r>
      <w:r w:rsidRPr="003000B5">
        <w:rPr>
          <w:rFonts w:ascii="Times New Roman" w:eastAsia="Times New Roman" w:hAnsi="Times New Roman" w:cs="Times New Roman"/>
          <w:sz w:val="28"/>
          <w:szCs w:val="28"/>
          <w:lang w:eastAsia="ru-RU"/>
        </w:rPr>
        <w:t xml:space="preserve"> </w:t>
      </w:r>
      <w:r w:rsidR="00C53474">
        <w:rPr>
          <w:rFonts w:ascii="Times New Roman" w:eastAsia="Times New Roman" w:hAnsi="Times New Roman" w:cs="Times New Roman"/>
          <w:sz w:val="28"/>
          <w:szCs w:val="28"/>
          <w:lang w:eastAsia="ru-RU"/>
        </w:rPr>
        <w:t>в законную силу</w:t>
      </w:r>
      <w:r w:rsidRPr="003000B5">
        <w:rPr>
          <w:rFonts w:ascii="Times New Roman" w:eastAsia="Times New Roman" w:hAnsi="Times New Roman" w:cs="Times New Roman"/>
          <w:sz w:val="28"/>
          <w:szCs w:val="28"/>
          <w:lang w:eastAsia="ru-RU"/>
        </w:rPr>
        <w:t xml:space="preserve"> </w:t>
      </w:r>
      <w:r w:rsidR="00C53474">
        <w:rPr>
          <w:rFonts w:ascii="Times New Roman" w:eastAsia="Times New Roman" w:hAnsi="Times New Roman" w:cs="Times New Roman"/>
          <w:sz w:val="28"/>
          <w:szCs w:val="28"/>
          <w:lang w:eastAsia="ru-RU"/>
        </w:rPr>
        <w:t xml:space="preserve">18 </w:t>
      </w:r>
      <w:r w:rsidRPr="003000B5">
        <w:rPr>
          <w:rFonts w:ascii="Times New Roman" w:eastAsia="Times New Roman" w:hAnsi="Times New Roman" w:cs="Times New Roman"/>
          <w:sz w:val="28"/>
          <w:szCs w:val="28"/>
          <w:lang w:eastAsia="ru-RU"/>
        </w:rPr>
        <w:t>апреля 2018 года        (далее</w:t>
      </w:r>
      <w:r w:rsidR="008A6F86">
        <w:rPr>
          <w:rFonts w:ascii="Times New Roman" w:eastAsia="Times New Roman" w:hAnsi="Times New Roman" w:cs="Times New Roman"/>
          <w:sz w:val="28"/>
          <w:szCs w:val="28"/>
          <w:lang w:eastAsia="ru-RU"/>
        </w:rPr>
        <w:t xml:space="preserve"> </w:t>
      </w:r>
      <w:r w:rsidRPr="003000B5">
        <w:rPr>
          <w:rFonts w:ascii="Times New Roman" w:eastAsia="Times New Roman" w:hAnsi="Times New Roman" w:cs="Times New Roman"/>
          <w:sz w:val="28"/>
          <w:szCs w:val="28"/>
          <w:lang w:eastAsia="ru-RU"/>
        </w:rPr>
        <w:t>-</w:t>
      </w:r>
      <w:r w:rsidR="008A6F86">
        <w:rPr>
          <w:rFonts w:ascii="Times New Roman" w:eastAsia="Times New Roman" w:hAnsi="Times New Roman" w:cs="Times New Roman"/>
          <w:sz w:val="28"/>
          <w:szCs w:val="28"/>
          <w:lang w:eastAsia="ru-RU"/>
        </w:rPr>
        <w:t xml:space="preserve"> </w:t>
      </w:r>
      <w:r w:rsidRPr="003000B5">
        <w:rPr>
          <w:rFonts w:ascii="Times New Roman" w:eastAsia="Times New Roman" w:hAnsi="Times New Roman" w:cs="Times New Roman"/>
          <w:sz w:val="28"/>
          <w:szCs w:val="28"/>
          <w:lang w:eastAsia="ru-RU"/>
        </w:rPr>
        <w:t xml:space="preserve">Технический регламент). </w:t>
      </w:r>
    </w:p>
    <w:p w:rsidR="003000B5" w:rsidRPr="003000B5" w:rsidRDefault="003000B5" w:rsidP="00DC7D3B">
      <w:pPr>
        <w:shd w:val="clear" w:color="auto" w:fill="FFFFFF"/>
        <w:spacing w:after="0" w:line="240" w:lineRule="auto"/>
        <w:ind w:firstLine="709"/>
        <w:jc w:val="both"/>
        <w:textAlignment w:val="baseline"/>
        <w:rPr>
          <w:rFonts w:ascii="Arial" w:eastAsia="Times New Roman" w:hAnsi="Arial" w:cs="Arial"/>
          <w:spacing w:val="2"/>
          <w:sz w:val="21"/>
          <w:szCs w:val="21"/>
          <w:lang w:eastAsia="ru-RU"/>
        </w:rPr>
      </w:pPr>
      <w:r w:rsidRPr="003000B5">
        <w:rPr>
          <w:rFonts w:ascii="Times New Roman" w:eastAsia="Times New Roman" w:hAnsi="Times New Roman" w:cs="Times New Roman"/>
          <w:sz w:val="28"/>
          <w:szCs w:val="28"/>
          <w:lang w:eastAsia="ru-RU"/>
        </w:rPr>
        <w:t xml:space="preserve">Согласно п. 9, п. 10, п. 11 Технического регламента идентификация </w:t>
      </w:r>
      <w:r w:rsidRPr="003000B5">
        <w:rPr>
          <w:rFonts w:ascii="Times New Roman" w:eastAsia="Times New Roman" w:hAnsi="Times New Roman" w:cs="Times New Roman"/>
          <w:spacing w:val="2"/>
          <w:sz w:val="28"/>
          <w:szCs w:val="28"/>
          <w:lang w:eastAsia="ru-RU"/>
        </w:rPr>
        <w:t>аттракционов по видам и степени потенциального биомеханического риска проводится</w:t>
      </w:r>
      <w:r w:rsidRPr="003000B5">
        <w:rPr>
          <w:rFonts w:ascii="Arial" w:eastAsia="Times New Roman" w:hAnsi="Arial" w:cs="Arial"/>
          <w:spacing w:val="2"/>
          <w:sz w:val="21"/>
          <w:szCs w:val="21"/>
          <w:lang w:eastAsia="ru-RU"/>
        </w:rPr>
        <w:t>:</w:t>
      </w:r>
    </w:p>
    <w:p w:rsidR="003000B5" w:rsidRPr="003000B5" w:rsidRDefault="003000B5" w:rsidP="00DC7D3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000B5">
        <w:rPr>
          <w:rFonts w:ascii="Times New Roman" w:eastAsia="Times New Roman" w:hAnsi="Times New Roman" w:cs="Times New Roman"/>
          <w:spacing w:val="2"/>
          <w:sz w:val="28"/>
          <w:szCs w:val="28"/>
          <w:lang w:eastAsia="ru-RU"/>
        </w:rPr>
        <w:t>а) изготовителем, уполномоченным изготовителем лицом, продавцом (поставщиком), осуществляющими выпуск аттракционов в обращение на территориях государств-членов Евразийского экономического союза;</w:t>
      </w:r>
    </w:p>
    <w:p w:rsidR="003000B5" w:rsidRPr="003000B5" w:rsidRDefault="003000B5" w:rsidP="00DC7D3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000B5">
        <w:rPr>
          <w:rFonts w:ascii="Times New Roman" w:eastAsia="Times New Roman" w:hAnsi="Times New Roman" w:cs="Times New Roman"/>
          <w:spacing w:val="2"/>
          <w:sz w:val="28"/>
          <w:szCs w:val="28"/>
          <w:lang w:eastAsia="ru-RU"/>
        </w:rPr>
        <w:t>б) аккредитованным органом по сертификации, включенным в Единый реестр органов по сертификации и испытательных лабораторий (центров) Таможенного союза;</w:t>
      </w:r>
    </w:p>
    <w:p w:rsidR="003000B5" w:rsidRPr="003000B5" w:rsidRDefault="003000B5" w:rsidP="00DC7D3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000B5">
        <w:rPr>
          <w:rFonts w:ascii="Times New Roman" w:eastAsia="Times New Roman" w:hAnsi="Times New Roman" w:cs="Times New Roman"/>
          <w:spacing w:val="2"/>
          <w:sz w:val="28"/>
          <w:szCs w:val="28"/>
          <w:lang w:eastAsia="ru-RU"/>
        </w:rPr>
        <w:t>в) уполномоченным органом - при осуществлении государственного контроля (надзора) за соблюдением требований технического регламента.</w:t>
      </w:r>
    </w:p>
    <w:p w:rsidR="003000B5" w:rsidRPr="003000B5" w:rsidRDefault="003000B5" w:rsidP="00DC7D3B">
      <w:pPr>
        <w:spacing w:after="0" w:line="240" w:lineRule="auto"/>
        <w:ind w:firstLine="709"/>
        <w:jc w:val="both"/>
        <w:rPr>
          <w:rFonts w:ascii="Times New Roman" w:eastAsia="Times New Roman" w:hAnsi="Times New Roman" w:cs="Times New Roman"/>
          <w:sz w:val="28"/>
          <w:szCs w:val="28"/>
          <w:lang w:eastAsia="ru-RU"/>
        </w:rPr>
      </w:pPr>
      <w:r w:rsidRPr="003000B5">
        <w:rPr>
          <w:rFonts w:ascii="Times New Roman" w:eastAsia="Times New Roman" w:hAnsi="Times New Roman" w:cs="Times New Roman"/>
          <w:sz w:val="28"/>
          <w:szCs w:val="28"/>
          <w:lang w:eastAsia="ru-RU"/>
        </w:rPr>
        <w:t xml:space="preserve">Аттракционы подразделяются на следующие виды: </w:t>
      </w:r>
    </w:p>
    <w:p w:rsidR="003000B5" w:rsidRPr="003000B5" w:rsidRDefault="003000B5" w:rsidP="003000B5">
      <w:pPr>
        <w:shd w:val="clear" w:color="auto" w:fill="FFFFFF"/>
        <w:spacing w:after="0" w:line="240" w:lineRule="auto"/>
        <w:textAlignment w:val="baseline"/>
        <w:rPr>
          <w:rFonts w:ascii="Arial" w:eastAsia="Times New Roman" w:hAnsi="Arial" w:cs="Arial"/>
          <w:color w:val="242424"/>
          <w:spacing w:val="2"/>
          <w:sz w:val="18"/>
          <w:szCs w:val="18"/>
          <w:lang w:eastAsia="ru-RU"/>
        </w:rPr>
      </w:pPr>
    </w:p>
    <w:tbl>
      <w:tblPr>
        <w:tblW w:w="0" w:type="auto"/>
        <w:tblCellMar>
          <w:left w:w="0" w:type="dxa"/>
          <w:right w:w="0" w:type="dxa"/>
        </w:tblCellMar>
        <w:tblLook w:val="04A0" w:firstRow="1" w:lastRow="0" w:firstColumn="1" w:lastColumn="0" w:noHBand="0" w:noVBand="1"/>
      </w:tblPr>
      <w:tblGrid>
        <w:gridCol w:w="3763"/>
        <w:gridCol w:w="5534"/>
      </w:tblGrid>
      <w:tr w:rsidR="003000B5" w:rsidRPr="003000B5" w:rsidTr="00367AB7">
        <w:trPr>
          <w:trHeight w:val="15"/>
        </w:trPr>
        <w:tc>
          <w:tcPr>
            <w:tcW w:w="3776" w:type="dxa"/>
            <w:hideMark/>
          </w:tcPr>
          <w:p w:rsidR="003000B5" w:rsidRPr="003000B5" w:rsidRDefault="003000B5" w:rsidP="003000B5">
            <w:pPr>
              <w:spacing w:after="0" w:line="240" w:lineRule="auto"/>
              <w:rPr>
                <w:rFonts w:ascii="Times New Roman" w:eastAsia="Times New Roman" w:hAnsi="Times New Roman" w:cs="Times New Roman"/>
                <w:sz w:val="2"/>
                <w:szCs w:val="24"/>
                <w:lang w:eastAsia="ru-RU"/>
              </w:rPr>
            </w:pPr>
          </w:p>
        </w:tc>
        <w:tc>
          <w:tcPr>
            <w:tcW w:w="5579" w:type="dxa"/>
            <w:hideMark/>
          </w:tcPr>
          <w:p w:rsidR="003000B5" w:rsidRPr="003000B5" w:rsidRDefault="003000B5" w:rsidP="003000B5">
            <w:pPr>
              <w:spacing w:after="0" w:line="240" w:lineRule="auto"/>
              <w:rPr>
                <w:rFonts w:ascii="Times New Roman" w:eastAsia="Times New Roman" w:hAnsi="Times New Roman" w:cs="Times New Roman"/>
                <w:sz w:val="2"/>
                <w:szCs w:val="24"/>
                <w:lang w:eastAsia="ru-RU"/>
              </w:rPr>
            </w:pPr>
          </w:p>
        </w:tc>
      </w:tr>
      <w:tr w:rsidR="003000B5" w:rsidRPr="003000B5" w:rsidTr="00367AB7">
        <w:tc>
          <w:tcPr>
            <w:tcW w:w="3776" w:type="dxa"/>
            <w:tcMar>
              <w:top w:w="0" w:type="dxa"/>
              <w:left w:w="149" w:type="dxa"/>
              <w:bottom w:w="0" w:type="dxa"/>
              <w:right w:w="149" w:type="dxa"/>
            </w:tcMar>
            <w:hideMark/>
          </w:tcPr>
          <w:p w:rsidR="003000B5" w:rsidRPr="003000B5" w:rsidRDefault="003000B5" w:rsidP="003000B5">
            <w:pPr>
              <w:spacing w:after="0" w:line="315" w:lineRule="atLeast"/>
              <w:textAlignment w:val="baseline"/>
              <w:rPr>
                <w:rFonts w:ascii="Times New Roman" w:eastAsia="Times New Roman" w:hAnsi="Times New Roman" w:cs="Times New Roman"/>
                <w:sz w:val="28"/>
                <w:szCs w:val="28"/>
                <w:lang w:eastAsia="ru-RU"/>
              </w:rPr>
            </w:pPr>
            <w:r w:rsidRPr="003000B5">
              <w:rPr>
                <w:rFonts w:ascii="Times New Roman" w:eastAsia="Times New Roman" w:hAnsi="Times New Roman" w:cs="Times New Roman"/>
                <w:sz w:val="28"/>
                <w:szCs w:val="28"/>
                <w:lang w:eastAsia="ru-RU"/>
              </w:rPr>
              <w:t>1. Механизированные поступательного движения (в том числе с использованием воды)</w:t>
            </w:r>
          </w:p>
        </w:tc>
        <w:tc>
          <w:tcPr>
            <w:tcW w:w="5579" w:type="dxa"/>
            <w:tcMar>
              <w:top w:w="0" w:type="dxa"/>
              <w:left w:w="149" w:type="dxa"/>
              <w:bottom w:w="0" w:type="dxa"/>
              <w:right w:w="149" w:type="dxa"/>
            </w:tcMar>
            <w:hideMark/>
          </w:tcPr>
          <w:p w:rsidR="003000B5" w:rsidRPr="003000B5" w:rsidRDefault="003000B5" w:rsidP="003000B5">
            <w:pPr>
              <w:spacing w:after="0" w:line="315" w:lineRule="atLeast"/>
              <w:textAlignment w:val="baseline"/>
              <w:rPr>
                <w:rFonts w:ascii="Times New Roman" w:eastAsia="Times New Roman" w:hAnsi="Times New Roman" w:cs="Times New Roman"/>
                <w:sz w:val="28"/>
                <w:szCs w:val="28"/>
                <w:lang w:eastAsia="ru-RU"/>
              </w:rPr>
            </w:pPr>
            <w:r w:rsidRPr="003000B5">
              <w:rPr>
                <w:rFonts w:ascii="Times New Roman" w:eastAsia="Times New Roman" w:hAnsi="Times New Roman" w:cs="Times New Roman"/>
                <w:sz w:val="28"/>
                <w:szCs w:val="28"/>
                <w:lang w:eastAsia="ru-RU"/>
              </w:rPr>
              <w:t>катальные горы</w:t>
            </w:r>
            <w:r w:rsidR="00367AB7">
              <w:rPr>
                <w:rFonts w:ascii="Times New Roman" w:eastAsia="Times New Roman" w:hAnsi="Times New Roman" w:cs="Times New Roman"/>
                <w:sz w:val="28"/>
                <w:szCs w:val="28"/>
                <w:lang w:eastAsia="ru-RU"/>
              </w:rPr>
              <w:t>;</w:t>
            </w:r>
            <w:r w:rsidRPr="003000B5">
              <w:rPr>
                <w:rFonts w:ascii="Times New Roman" w:eastAsia="Times New Roman" w:hAnsi="Times New Roman" w:cs="Times New Roman"/>
                <w:sz w:val="28"/>
                <w:szCs w:val="28"/>
                <w:lang w:eastAsia="ru-RU"/>
              </w:rPr>
              <w:br/>
              <w:t>башни свободного падения</w:t>
            </w:r>
            <w:r w:rsidR="00367AB7">
              <w:rPr>
                <w:rFonts w:ascii="Times New Roman" w:eastAsia="Times New Roman" w:hAnsi="Times New Roman" w:cs="Times New Roman"/>
                <w:sz w:val="28"/>
                <w:szCs w:val="28"/>
                <w:lang w:eastAsia="ru-RU"/>
              </w:rPr>
              <w:t>;</w:t>
            </w:r>
            <w:r w:rsidRPr="003000B5">
              <w:rPr>
                <w:rFonts w:ascii="Times New Roman" w:eastAsia="Times New Roman" w:hAnsi="Times New Roman" w:cs="Times New Roman"/>
                <w:sz w:val="28"/>
                <w:szCs w:val="28"/>
                <w:lang w:eastAsia="ru-RU"/>
              </w:rPr>
              <w:br/>
              <w:t>катальные горы водные на лодках или плотах</w:t>
            </w:r>
            <w:r w:rsidR="00367AB7">
              <w:rPr>
                <w:rFonts w:ascii="Times New Roman" w:eastAsia="Times New Roman" w:hAnsi="Times New Roman" w:cs="Times New Roman"/>
                <w:sz w:val="28"/>
                <w:szCs w:val="28"/>
                <w:lang w:eastAsia="ru-RU"/>
              </w:rPr>
              <w:t>;</w:t>
            </w:r>
            <w:r w:rsidRPr="003000B5">
              <w:rPr>
                <w:rFonts w:ascii="Times New Roman" w:eastAsia="Times New Roman" w:hAnsi="Times New Roman" w:cs="Times New Roman"/>
                <w:sz w:val="28"/>
                <w:szCs w:val="28"/>
                <w:lang w:eastAsia="ru-RU"/>
              </w:rPr>
              <w:br/>
              <w:t>катапульты</w:t>
            </w:r>
            <w:r w:rsidR="00367AB7">
              <w:rPr>
                <w:rFonts w:ascii="Times New Roman" w:eastAsia="Times New Roman" w:hAnsi="Times New Roman" w:cs="Times New Roman"/>
                <w:sz w:val="28"/>
                <w:szCs w:val="28"/>
                <w:lang w:eastAsia="ru-RU"/>
              </w:rPr>
              <w:t>;</w:t>
            </w:r>
            <w:r w:rsidRPr="003000B5">
              <w:rPr>
                <w:rFonts w:ascii="Times New Roman" w:eastAsia="Times New Roman" w:hAnsi="Times New Roman" w:cs="Times New Roman"/>
                <w:sz w:val="28"/>
                <w:szCs w:val="28"/>
                <w:lang w:eastAsia="ru-RU"/>
              </w:rPr>
              <w:br/>
              <w:t>поезда парковые на рельсах</w:t>
            </w:r>
            <w:r w:rsidR="00367AB7">
              <w:rPr>
                <w:rFonts w:ascii="Times New Roman" w:eastAsia="Times New Roman" w:hAnsi="Times New Roman" w:cs="Times New Roman"/>
                <w:sz w:val="28"/>
                <w:szCs w:val="28"/>
                <w:lang w:eastAsia="ru-RU"/>
              </w:rPr>
              <w:t>;</w:t>
            </w:r>
            <w:r w:rsidRPr="003000B5">
              <w:rPr>
                <w:rFonts w:ascii="Times New Roman" w:eastAsia="Times New Roman" w:hAnsi="Times New Roman" w:cs="Times New Roman"/>
                <w:sz w:val="28"/>
                <w:szCs w:val="28"/>
                <w:lang w:eastAsia="ru-RU"/>
              </w:rPr>
              <w:br/>
              <w:t>монорельсовые и канатные парковые дороги</w:t>
            </w:r>
          </w:p>
          <w:p w:rsidR="003000B5" w:rsidRPr="003000B5" w:rsidRDefault="003000B5" w:rsidP="003000B5">
            <w:pPr>
              <w:spacing w:after="0" w:line="315" w:lineRule="atLeast"/>
              <w:textAlignment w:val="baseline"/>
              <w:rPr>
                <w:rFonts w:ascii="Times New Roman" w:eastAsia="Times New Roman" w:hAnsi="Times New Roman" w:cs="Times New Roman"/>
                <w:sz w:val="28"/>
                <w:szCs w:val="28"/>
                <w:lang w:eastAsia="ru-RU"/>
              </w:rPr>
            </w:pPr>
          </w:p>
        </w:tc>
      </w:tr>
      <w:tr w:rsidR="003000B5" w:rsidRPr="003000B5" w:rsidTr="00367AB7">
        <w:tc>
          <w:tcPr>
            <w:tcW w:w="3776" w:type="dxa"/>
            <w:tcMar>
              <w:top w:w="0" w:type="dxa"/>
              <w:left w:w="149" w:type="dxa"/>
              <w:bottom w:w="0" w:type="dxa"/>
              <w:right w:w="149" w:type="dxa"/>
            </w:tcMar>
            <w:hideMark/>
          </w:tcPr>
          <w:p w:rsidR="003000B5" w:rsidRPr="003000B5" w:rsidRDefault="003000B5" w:rsidP="003000B5">
            <w:pPr>
              <w:spacing w:after="0" w:line="315" w:lineRule="atLeast"/>
              <w:textAlignment w:val="baseline"/>
              <w:rPr>
                <w:rFonts w:ascii="Times New Roman" w:eastAsia="Times New Roman" w:hAnsi="Times New Roman" w:cs="Times New Roman"/>
                <w:sz w:val="28"/>
                <w:szCs w:val="28"/>
                <w:lang w:eastAsia="ru-RU"/>
              </w:rPr>
            </w:pPr>
            <w:r w:rsidRPr="003000B5">
              <w:rPr>
                <w:rFonts w:ascii="Times New Roman" w:eastAsia="Times New Roman" w:hAnsi="Times New Roman" w:cs="Times New Roman"/>
                <w:sz w:val="28"/>
                <w:szCs w:val="28"/>
                <w:lang w:eastAsia="ru-RU"/>
              </w:rPr>
              <w:t>2. Механизированные вращательного движения</w:t>
            </w:r>
          </w:p>
        </w:tc>
        <w:tc>
          <w:tcPr>
            <w:tcW w:w="5579" w:type="dxa"/>
            <w:tcMar>
              <w:top w:w="0" w:type="dxa"/>
              <w:left w:w="149" w:type="dxa"/>
              <w:bottom w:w="0" w:type="dxa"/>
              <w:right w:w="149" w:type="dxa"/>
            </w:tcMar>
            <w:hideMark/>
          </w:tcPr>
          <w:p w:rsidR="003000B5" w:rsidRPr="003000B5" w:rsidRDefault="003000B5" w:rsidP="003000B5">
            <w:pPr>
              <w:spacing w:after="0" w:line="315" w:lineRule="atLeast"/>
              <w:textAlignment w:val="baseline"/>
              <w:rPr>
                <w:rFonts w:ascii="Times New Roman" w:eastAsia="Times New Roman" w:hAnsi="Times New Roman" w:cs="Times New Roman"/>
                <w:sz w:val="28"/>
                <w:szCs w:val="28"/>
                <w:lang w:eastAsia="ru-RU"/>
              </w:rPr>
            </w:pPr>
            <w:r w:rsidRPr="003000B5">
              <w:rPr>
                <w:rFonts w:ascii="Times New Roman" w:eastAsia="Times New Roman" w:hAnsi="Times New Roman" w:cs="Times New Roman"/>
                <w:sz w:val="28"/>
                <w:szCs w:val="28"/>
                <w:lang w:eastAsia="ru-RU"/>
              </w:rPr>
              <w:t>колеса обозрения</w:t>
            </w:r>
            <w:r w:rsidR="00367AB7">
              <w:rPr>
                <w:rFonts w:ascii="Times New Roman" w:eastAsia="Times New Roman" w:hAnsi="Times New Roman" w:cs="Times New Roman"/>
                <w:sz w:val="28"/>
                <w:szCs w:val="28"/>
                <w:lang w:eastAsia="ru-RU"/>
              </w:rPr>
              <w:t>;</w:t>
            </w:r>
            <w:r w:rsidRPr="003000B5">
              <w:rPr>
                <w:rFonts w:ascii="Times New Roman" w:eastAsia="Times New Roman" w:hAnsi="Times New Roman" w:cs="Times New Roman"/>
                <w:sz w:val="28"/>
                <w:szCs w:val="28"/>
                <w:lang w:eastAsia="ru-RU"/>
              </w:rPr>
              <w:br/>
              <w:t>качели</w:t>
            </w:r>
            <w:r w:rsidR="00367AB7">
              <w:rPr>
                <w:rFonts w:ascii="Times New Roman" w:eastAsia="Times New Roman" w:hAnsi="Times New Roman" w:cs="Times New Roman"/>
                <w:sz w:val="28"/>
                <w:szCs w:val="28"/>
                <w:lang w:eastAsia="ru-RU"/>
              </w:rPr>
              <w:t>;</w:t>
            </w:r>
            <w:r w:rsidRPr="003000B5">
              <w:rPr>
                <w:rFonts w:ascii="Times New Roman" w:eastAsia="Times New Roman" w:hAnsi="Times New Roman" w:cs="Times New Roman"/>
                <w:sz w:val="28"/>
                <w:szCs w:val="28"/>
                <w:lang w:eastAsia="ru-RU"/>
              </w:rPr>
              <w:br/>
              <w:t>карусели</w:t>
            </w:r>
          </w:p>
          <w:p w:rsidR="003000B5" w:rsidRPr="003000B5" w:rsidRDefault="003000B5" w:rsidP="003000B5">
            <w:pPr>
              <w:spacing w:after="0" w:line="315" w:lineRule="atLeast"/>
              <w:textAlignment w:val="baseline"/>
              <w:rPr>
                <w:rFonts w:ascii="Times New Roman" w:eastAsia="Times New Roman" w:hAnsi="Times New Roman" w:cs="Times New Roman"/>
                <w:sz w:val="28"/>
                <w:szCs w:val="28"/>
                <w:lang w:eastAsia="ru-RU"/>
              </w:rPr>
            </w:pPr>
          </w:p>
        </w:tc>
      </w:tr>
      <w:tr w:rsidR="003000B5" w:rsidRPr="003000B5" w:rsidTr="00367AB7">
        <w:tc>
          <w:tcPr>
            <w:tcW w:w="3776" w:type="dxa"/>
            <w:tcMar>
              <w:top w:w="0" w:type="dxa"/>
              <w:left w:w="149" w:type="dxa"/>
              <w:bottom w:w="0" w:type="dxa"/>
              <w:right w:w="149" w:type="dxa"/>
            </w:tcMar>
            <w:hideMark/>
          </w:tcPr>
          <w:p w:rsidR="003000B5" w:rsidRPr="003000B5" w:rsidRDefault="003000B5" w:rsidP="003000B5">
            <w:pPr>
              <w:spacing w:after="0" w:line="315" w:lineRule="atLeast"/>
              <w:textAlignment w:val="baseline"/>
              <w:rPr>
                <w:rFonts w:ascii="Times New Roman" w:eastAsia="Times New Roman" w:hAnsi="Times New Roman" w:cs="Times New Roman"/>
                <w:sz w:val="28"/>
                <w:szCs w:val="28"/>
                <w:lang w:eastAsia="ru-RU"/>
              </w:rPr>
            </w:pPr>
            <w:r w:rsidRPr="003000B5">
              <w:rPr>
                <w:rFonts w:ascii="Times New Roman" w:eastAsia="Times New Roman" w:hAnsi="Times New Roman" w:cs="Times New Roman"/>
                <w:sz w:val="28"/>
                <w:szCs w:val="28"/>
                <w:lang w:eastAsia="ru-RU"/>
              </w:rPr>
              <w:t>3. Механизированные сложного движения</w:t>
            </w:r>
          </w:p>
        </w:tc>
        <w:tc>
          <w:tcPr>
            <w:tcW w:w="5579" w:type="dxa"/>
            <w:tcMar>
              <w:top w:w="0" w:type="dxa"/>
              <w:left w:w="149" w:type="dxa"/>
              <w:bottom w:w="0" w:type="dxa"/>
              <w:right w:w="149" w:type="dxa"/>
            </w:tcMar>
            <w:hideMark/>
          </w:tcPr>
          <w:p w:rsidR="003000B5" w:rsidRPr="003000B5" w:rsidRDefault="003000B5" w:rsidP="003000B5">
            <w:pPr>
              <w:spacing w:after="0" w:line="315" w:lineRule="atLeast"/>
              <w:textAlignment w:val="baseline"/>
              <w:rPr>
                <w:rFonts w:ascii="Times New Roman" w:eastAsia="Times New Roman" w:hAnsi="Times New Roman" w:cs="Times New Roman"/>
                <w:sz w:val="28"/>
                <w:szCs w:val="28"/>
                <w:lang w:eastAsia="ru-RU"/>
              </w:rPr>
            </w:pPr>
            <w:r w:rsidRPr="003000B5">
              <w:rPr>
                <w:rFonts w:ascii="Times New Roman" w:eastAsia="Times New Roman" w:hAnsi="Times New Roman" w:cs="Times New Roman"/>
                <w:sz w:val="28"/>
                <w:szCs w:val="28"/>
                <w:lang w:eastAsia="ru-RU"/>
              </w:rPr>
              <w:t xml:space="preserve">с поступательно-вращательным </w:t>
            </w:r>
            <w:r w:rsidRPr="00367AB7">
              <w:rPr>
                <w:rFonts w:ascii="Times New Roman" w:eastAsia="Times New Roman" w:hAnsi="Times New Roman" w:cs="Times New Roman"/>
                <w:sz w:val="28"/>
                <w:szCs w:val="28"/>
                <w:lang w:eastAsia="ru-RU"/>
              </w:rPr>
              <w:t>движением</w:t>
            </w:r>
            <w:r w:rsidR="00367AB7" w:rsidRPr="00367AB7">
              <w:rPr>
                <w:rFonts w:ascii="Times New Roman" w:eastAsia="Times New Roman" w:hAnsi="Times New Roman" w:cs="Times New Roman"/>
                <w:sz w:val="28"/>
                <w:szCs w:val="28"/>
                <w:lang w:eastAsia="ru-RU"/>
              </w:rPr>
              <w:t>;</w:t>
            </w:r>
            <w:r w:rsidRPr="00367AB7">
              <w:rPr>
                <w:rFonts w:ascii="Times New Roman" w:eastAsia="Times New Roman" w:hAnsi="Times New Roman" w:cs="Times New Roman"/>
                <w:sz w:val="28"/>
                <w:szCs w:val="28"/>
                <w:lang w:eastAsia="ru-RU"/>
              </w:rPr>
              <w:br/>
              <w:t>механизированные кресла кинотеатров</w:t>
            </w:r>
            <w:r w:rsidR="00367AB7" w:rsidRPr="00367AB7">
              <w:rPr>
                <w:rFonts w:ascii="Times New Roman" w:eastAsia="Times New Roman" w:hAnsi="Times New Roman" w:cs="Times New Roman"/>
                <w:sz w:val="28"/>
                <w:szCs w:val="28"/>
                <w:lang w:eastAsia="ru-RU"/>
              </w:rPr>
              <w:t>;</w:t>
            </w:r>
            <w:r w:rsidRPr="00367AB7">
              <w:rPr>
                <w:rFonts w:ascii="Times New Roman" w:eastAsia="Times New Roman" w:hAnsi="Times New Roman" w:cs="Times New Roman"/>
                <w:sz w:val="28"/>
                <w:szCs w:val="28"/>
                <w:lang w:eastAsia="ru-RU"/>
              </w:rPr>
              <w:br/>
              <w:t>симуляторы</w:t>
            </w:r>
            <w:r w:rsidR="00367AB7" w:rsidRPr="00367AB7">
              <w:rPr>
                <w:rFonts w:ascii="Times New Roman" w:eastAsia="Times New Roman" w:hAnsi="Times New Roman" w:cs="Times New Roman"/>
                <w:sz w:val="28"/>
                <w:szCs w:val="28"/>
                <w:lang w:eastAsia="ru-RU"/>
              </w:rPr>
              <w:t>;</w:t>
            </w:r>
            <w:r w:rsidRPr="00367AB7">
              <w:rPr>
                <w:rFonts w:ascii="Times New Roman" w:eastAsia="Times New Roman" w:hAnsi="Times New Roman" w:cs="Times New Roman"/>
                <w:sz w:val="28"/>
                <w:szCs w:val="28"/>
                <w:lang w:eastAsia="ru-RU"/>
              </w:rPr>
              <w:br/>
              <w:t xml:space="preserve">аттракционы </w:t>
            </w:r>
            <w:r w:rsidRPr="003000B5">
              <w:rPr>
                <w:rFonts w:ascii="Times New Roman" w:eastAsia="Times New Roman" w:hAnsi="Times New Roman" w:cs="Times New Roman"/>
                <w:sz w:val="28"/>
                <w:szCs w:val="28"/>
                <w:lang w:eastAsia="ru-RU"/>
              </w:rPr>
              <w:t>на основе промышленных роботов</w:t>
            </w:r>
          </w:p>
          <w:p w:rsidR="003000B5" w:rsidRPr="003000B5" w:rsidRDefault="003000B5" w:rsidP="003000B5">
            <w:pPr>
              <w:spacing w:after="0" w:line="315" w:lineRule="atLeast"/>
              <w:textAlignment w:val="baseline"/>
              <w:rPr>
                <w:rFonts w:ascii="Times New Roman" w:eastAsia="Times New Roman" w:hAnsi="Times New Roman" w:cs="Times New Roman"/>
                <w:sz w:val="28"/>
                <w:szCs w:val="28"/>
                <w:lang w:eastAsia="ru-RU"/>
              </w:rPr>
            </w:pPr>
          </w:p>
        </w:tc>
      </w:tr>
      <w:tr w:rsidR="003000B5" w:rsidRPr="003000B5" w:rsidTr="00367AB7">
        <w:tc>
          <w:tcPr>
            <w:tcW w:w="3776" w:type="dxa"/>
            <w:tcMar>
              <w:top w:w="0" w:type="dxa"/>
              <w:left w:w="149" w:type="dxa"/>
              <w:bottom w:w="0" w:type="dxa"/>
              <w:right w:w="149" w:type="dxa"/>
            </w:tcMar>
            <w:hideMark/>
          </w:tcPr>
          <w:p w:rsidR="003000B5" w:rsidRPr="003000B5" w:rsidRDefault="003000B5" w:rsidP="003000B5">
            <w:pPr>
              <w:spacing w:after="0" w:line="315" w:lineRule="atLeast"/>
              <w:textAlignment w:val="baseline"/>
              <w:rPr>
                <w:rFonts w:ascii="Times New Roman" w:eastAsia="Times New Roman" w:hAnsi="Times New Roman" w:cs="Times New Roman"/>
                <w:sz w:val="28"/>
                <w:szCs w:val="28"/>
                <w:lang w:eastAsia="ru-RU"/>
              </w:rPr>
            </w:pPr>
            <w:r w:rsidRPr="003000B5">
              <w:rPr>
                <w:rFonts w:ascii="Times New Roman" w:eastAsia="Times New Roman" w:hAnsi="Times New Roman" w:cs="Times New Roman"/>
                <w:sz w:val="28"/>
                <w:szCs w:val="28"/>
                <w:lang w:eastAsia="ru-RU"/>
              </w:rPr>
              <w:t>4. Автодромы и картинги</w:t>
            </w:r>
          </w:p>
        </w:tc>
        <w:tc>
          <w:tcPr>
            <w:tcW w:w="5579" w:type="dxa"/>
            <w:tcMar>
              <w:top w:w="0" w:type="dxa"/>
              <w:left w:w="149" w:type="dxa"/>
              <w:bottom w:w="0" w:type="dxa"/>
              <w:right w:w="149" w:type="dxa"/>
            </w:tcMar>
            <w:hideMark/>
          </w:tcPr>
          <w:p w:rsidR="003000B5" w:rsidRPr="003000B5" w:rsidRDefault="003000B5" w:rsidP="00367AB7">
            <w:pPr>
              <w:spacing w:after="0" w:line="315" w:lineRule="atLeast"/>
              <w:textAlignment w:val="baseline"/>
              <w:rPr>
                <w:rFonts w:ascii="Times New Roman" w:eastAsia="Times New Roman" w:hAnsi="Times New Roman" w:cs="Times New Roman"/>
                <w:sz w:val="28"/>
                <w:szCs w:val="28"/>
                <w:lang w:eastAsia="ru-RU"/>
              </w:rPr>
            </w:pPr>
            <w:r w:rsidRPr="003000B5">
              <w:rPr>
                <w:rFonts w:ascii="Times New Roman" w:eastAsia="Times New Roman" w:hAnsi="Times New Roman" w:cs="Times New Roman"/>
                <w:sz w:val="28"/>
                <w:szCs w:val="28"/>
                <w:lang w:eastAsia="ru-RU"/>
              </w:rPr>
              <w:t>сталкивающиеся автомобили</w:t>
            </w:r>
            <w:r w:rsidR="00367AB7">
              <w:rPr>
                <w:rFonts w:ascii="Times New Roman" w:eastAsia="Times New Roman" w:hAnsi="Times New Roman" w:cs="Times New Roman"/>
                <w:sz w:val="28"/>
                <w:szCs w:val="28"/>
                <w:lang w:eastAsia="ru-RU"/>
              </w:rPr>
              <w:t>;</w:t>
            </w:r>
            <w:r w:rsidRPr="003000B5">
              <w:rPr>
                <w:rFonts w:ascii="Times New Roman" w:eastAsia="Times New Roman" w:hAnsi="Times New Roman" w:cs="Times New Roman"/>
                <w:sz w:val="28"/>
                <w:szCs w:val="28"/>
                <w:lang w:eastAsia="ru-RU"/>
              </w:rPr>
              <w:br/>
              <w:t>парковые автомобили или автопоезда</w:t>
            </w:r>
            <w:r w:rsidR="00367AB7">
              <w:rPr>
                <w:rFonts w:ascii="Times New Roman" w:eastAsia="Times New Roman" w:hAnsi="Times New Roman" w:cs="Times New Roman"/>
                <w:sz w:val="28"/>
                <w:szCs w:val="28"/>
                <w:lang w:eastAsia="ru-RU"/>
              </w:rPr>
              <w:t>;</w:t>
            </w:r>
            <w:r w:rsidRPr="003000B5">
              <w:rPr>
                <w:rFonts w:ascii="Times New Roman" w:eastAsia="Times New Roman" w:hAnsi="Times New Roman" w:cs="Times New Roman"/>
                <w:sz w:val="28"/>
                <w:szCs w:val="28"/>
                <w:lang w:eastAsia="ru-RU"/>
              </w:rPr>
              <w:br/>
              <w:t>прогулочные картинги (в том числе на эстакадах)</w:t>
            </w:r>
            <w:r w:rsidR="00367AB7">
              <w:rPr>
                <w:rFonts w:ascii="Times New Roman" w:eastAsia="Times New Roman" w:hAnsi="Times New Roman" w:cs="Times New Roman"/>
                <w:sz w:val="28"/>
                <w:szCs w:val="28"/>
                <w:lang w:eastAsia="ru-RU"/>
              </w:rPr>
              <w:t>;</w:t>
            </w:r>
            <w:r w:rsidRPr="003000B5">
              <w:rPr>
                <w:rFonts w:ascii="Times New Roman" w:eastAsia="Times New Roman" w:hAnsi="Times New Roman" w:cs="Times New Roman"/>
                <w:sz w:val="28"/>
                <w:szCs w:val="28"/>
                <w:lang w:eastAsia="ru-RU"/>
              </w:rPr>
              <w:br/>
              <w:t>скоростные дороги с мини-автомобилями</w:t>
            </w:r>
          </w:p>
        </w:tc>
      </w:tr>
      <w:tr w:rsidR="003000B5" w:rsidRPr="003000B5" w:rsidTr="00367AB7">
        <w:tc>
          <w:tcPr>
            <w:tcW w:w="3776" w:type="dxa"/>
            <w:tcMar>
              <w:top w:w="0" w:type="dxa"/>
              <w:left w:w="149" w:type="dxa"/>
              <w:bottom w:w="0" w:type="dxa"/>
              <w:right w:w="149" w:type="dxa"/>
            </w:tcMar>
            <w:hideMark/>
          </w:tcPr>
          <w:p w:rsidR="00367AB7" w:rsidRPr="00367AB7" w:rsidRDefault="00367AB7" w:rsidP="003000B5">
            <w:pPr>
              <w:spacing w:after="0" w:line="315" w:lineRule="atLeast"/>
              <w:textAlignment w:val="baseline"/>
              <w:rPr>
                <w:rFonts w:ascii="Times New Roman" w:eastAsia="Times New Roman" w:hAnsi="Times New Roman" w:cs="Times New Roman"/>
                <w:sz w:val="28"/>
                <w:szCs w:val="28"/>
                <w:lang w:eastAsia="ru-RU"/>
              </w:rPr>
            </w:pPr>
          </w:p>
          <w:p w:rsidR="003000B5" w:rsidRPr="00367AB7" w:rsidRDefault="003000B5" w:rsidP="003000B5">
            <w:pPr>
              <w:spacing w:after="0" w:line="315" w:lineRule="atLeast"/>
              <w:textAlignment w:val="baseline"/>
              <w:rPr>
                <w:rFonts w:ascii="Times New Roman" w:eastAsia="Times New Roman" w:hAnsi="Times New Roman" w:cs="Times New Roman"/>
                <w:sz w:val="28"/>
                <w:szCs w:val="28"/>
                <w:lang w:eastAsia="ru-RU"/>
              </w:rPr>
            </w:pPr>
            <w:r w:rsidRPr="00367AB7">
              <w:rPr>
                <w:rFonts w:ascii="Times New Roman" w:eastAsia="Times New Roman" w:hAnsi="Times New Roman" w:cs="Times New Roman"/>
                <w:sz w:val="28"/>
                <w:szCs w:val="28"/>
                <w:lang w:eastAsia="ru-RU"/>
              </w:rPr>
              <w:t>5. Надувные</w:t>
            </w:r>
          </w:p>
        </w:tc>
        <w:tc>
          <w:tcPr>
            <w:tcW w:w="5579" w:type="dxa"/>
            <w:tcMar>
              <w:top w:w="0" w:type="dxa"/>
              <w:left w:w="149" w:type="dxa"/>
              <w:bottom w:w="0" w:type="dxa"/>
              <w:right w:w="149" w:type="dxa"/>
            </w:tcMar>
            <w:hideMark/>
          </w:tcPr>
          <w:p w:rsidR="00367AB7" w:rsidRPr="00367AB7" w:rsidRDefault="00367AB7" w:rsidP="003000B5">
            <w:pPr>
              <w:spacing w:after="0" w:line="315" w:lineRule="atLeast"/>
              <w:textAlignment w:val="baseline"/>
              <w:rPr>
                <w:rFonts w:ascii="Times New Roman" w:eastAsia="Times New Roman" w:hAnsi="Times New Roman" w:cs="Times New Roman"/>
                <w:sz w:val="28"/>
                <w:szCs w:val="28"/>
                <w:lang w:eastAsia="ru-RU"/>
              </w:rPr>
            </w:pPr>
          </w:p>
          <w:p w:rsidR="003000B5" w:rsidRPr="00367AB7" w:rsidRDefault="003000B5" w:rsidP="003000B5">
            <w:pPr>
              <w:spacing w:after="0" w:line="315" w:lineRule="atLeast"/>
              <w:textAlignment w:val="baseline"/>
              <w:rPr>
                <w:rFonts w:ascii="Times New Roman" w:eastAsia="Times New Roman" w:hAnsi="Times New Roman" w:cs="Times New Roman"/>
                <w:sz w:val="28"/>
                <w:szCs w:val="28"/>
                <w:lang w:eastAsia="ru-RU"/>
              </w:rPr>
            </w:pPr>
            <w:r w:rsidRPr="00367AB7">
              <w:rPr>
                <w:rFonts w:ascii="Times New Roman" w:eastAsia="Times New Roman" w:hAnsi="Times New Roman" w:cs="Times New Roman"/>
                <w:sz w:val="28"/>
                <w:szCs w:val="28"/>
                <w:lang w:eastAsia="ru-RU"/>
              </w:rPr>
              <w:t>батуты надувные</w:t>
            </w:r>
            <w:r w:rsidR="00367AB7" w:rsidRPr="00367AB7">
              <w:rPr>
                <w:rFonts w:ascii="Times New Roman" w:eastAsia="Times New Roman" w:hAnsi="Times New Roman" w:cs="Times New Roman"/>
                <w:sz w:val="28"/>
                <w:szCs w:val="28"/>
                <w:lang w:eastAsia="ru-RU"/>
              </w:rPr>
              <w:t>;</w:t>
            </w:r>
            <w:r w:rsidRPr="00367AB7">
              <w:rPr>
                <w:rFonts w:ascii="Times New Roman" w:eastAsia="Times New Roman" w:hAnsi="Times New Roman" w:cs="Times New Roman"/>
                <w:sz w:val="28"/>
                <w:szCs w:val="28"/>
                <w:lang w:eastAsia="ru-RU"/>
              </w:rPr>
              <w:br/>
              <w:t>горки</w:t>
            </w:r>
            <w:r w:rsidR="00367AB7" w:rsidRPr="00367AB7">
              <w:rPr>
                <w:rFonts w:ascii="Times New Roman" w:eastAsia="Times New Roman" w:hAnsi="Times New Roman" w:cs="Times New Roman"/>
                <w:sz w:val="28"/>
                <w:szCs w:val="28"/>
                <w:lang w:eastAsia="ru-RU"/>
              </w:rPr>
              <w:t>;</w:t>
            </w:r>
            <w:r w:rsidRPr="00367AB7">
              <w:rPr>
                <w:rFonts w:ascii="Times New Roman" w:eastAsia="Times New Roman" w:hAnsi="Times New Roman" w:cs="Times New Roman"/>
                <w:sz w:val="28"/>
                <w:szCs w:val="28"/>
                <w:lang w:eastAsia="ru-RU"/>
              </w:rPr>
              <w:br/>
              <w:t>лабиринты</w:t>
            </w:r>
          </w:p>
          <w:p w:rsidR="003000B5" w:rsidRPr="00367AB7" w:rsidRDefault="003000B5" w:rsidP="003000B5">
            <w:pPr>
              <w:spacing w:after="0" w:line="315" w:lineRule="atLeast"/>
              <w:textAlignment w:val="baseline"/>
              <w:rPr>
                <w:rFonts w:ascii="Times New Roman" w:eastAsia="Times New Roman" w:hAnsi="Times New Roman" w:cs="Times New Roman"/>
                <w:sz w:val="28"/>
                <w:szCs w:val="28"/>
                <w:lang w:eastAsia="ru-RU"/>
              </w:rPr>
            </w:pPr>
          </w:p>
        </w:tc>
      </w:tr>
      <w:tr w:rsidR="003000B5" w:rsidRPr="003000B5" w:rsidTr="00367AB7">
        <w:tc>
          <w:tcPr>
            <w:tcW w:w="3776" w:type="dxa"/>
            <w:tcMar>
              <w:top w:w="0" w:type="dxa"/>
              <w:left w:w="149" w:type="dxa"/>
              <w:bottom w:w="0" w:type="dxa"/>
              <w:right w:w="149" w:type="dxa"/>
            </w:tcMar>
            <w:hideMark/>
          </w:tcPr>
          <w:p w:rsidR="003000B5" w:rsidRPr="003000B5" w:rsidRDefault="003000B5" w:rsidP="003000B5">
            <w:pPr>
              <w:spacing w:after="0" w:line="315" w:lineRule="atLeast"/>
              <w:textAlignment w:val="baseline"/>
              <w:rPr>
                <w:rFonts w:ascii="Times New Roman" w:eastAsia="Times New Roman" w:hAnsi="Times New Roman" w:cs="Times New Roman"/>
                <w:sz w:val="28"/>
                <w:szCs w:val="28"/>
                <w:lang w:eastAsia="ru-RU"/>
              </w:rPr>
            </w:pPr>
            <w:r w:rsidRPr="003000B5">
              <w:rPr>
                <w:rFonts w:ascii="Times New Roman" w:eastAsia="Times New Roman" w:hAnsi="Times New Roman" w:cs="Times New Roman"/>
                <w:sz w:val="28"/>
                <w:szCs w:val="28"/>
                <w:lang w:eastAsia="ru-RU"/>
              </w:rPr>
              <w:t>6. Водные немеханизированные</w:t>
            </w:r>
          </w:p>
        </w:tc>
        <w:tc>
          <w:tcPr>
            <w:tcW w:w="5579" w:type="dxa"/>
            <w:tcMar>
              <w:top w:w="0" w:type="dxa"/>
              <w:left w:w="149" w:type="dxa"/>
              <w:bottom w:w="0" w:type="dxa"/>
              <w:right w:w="149" w:type="dxa"/>
            </w:tcMar>
            <w:hideMark/>
          </w:tcPr>
          <w:p w:rsidR="003000B5" w:rsidRPr="00CC09E7" w:rsidRDefault="003000B5" w:rsidP="003000B5">
            <w:pPr>
              <w:spacing w:after="0" w:line="315" w:lineRule="atLeast"/>
              <w:textAlignment w:val="baseline"/>
              <w:rPr>
                <w:rFonts w:ascii="Times New Roman" w:eastAsia="Times New Roman" w:hAnsi="Times New Roman" w:cs="Times New Roman"/>
                <w:sz w:val="28"/>
                <w:szCs w:val="28"/>
                <w:lang w:eastAsia="ru-RU"/>
              </w:rPr>
            </w:pPr>
            <w:r w:rsidRPr="00CC09E7">
              <w:rPr>
                <w:rFonts w:ascii="Times New Roman" w:eastAsia="Times New Roman" w:hAnsi="Times New Roman" w:cs="Times New Roman"/>
                <w:sz w:val="28"/>
                <w:szCs w:val="28"/>
                <w:lang w:eastAsia="ru-RU"/>
              </w:rPr>
              <w:t>водные спуски прямые и с виражами</w:t>
            </w:r>
            <w:r w:rsidR="00367AB7" w:rsidRPr="00CC09E7">
              <w:rPr>
                <w:rFonts w:ascii="Times New Roman" w:eastAsia="Times New Roman" w:hAnsi="Times New Roman" w:cs="Times New Roman"/>
                <w:sz w:val="28"/>
                <w:szCs w:val="28"/>
                <w:lang w:eastAsia="ru-RU"/>
              </w:rPr>
              <w:t>;</w:t>
            </w:r>
            <w:r w:rsidRPr="00CC09E7">
              <w:rPr>
                <w:rFonts w:ascii="Times New Roman" w:eastAsia="Times New Roman" w:hAnsi="Times New Roman" w:cs="Times New Roman"/>
                <w:sz w:val="28"/>
                <w:szCs w:val="28"/>
                <w:lang w:eastAsia="ru-RU"/>
              </w:rPr>
              <w:br/>
              <w:t>трамплины</w:t>
            </w:r>
            <w:r w:rsidR="00367AB7" w:rsidRPr="00CC09E7">
              <w:rPr>
                <w:rFonts w:ascii="Times New Roman" w:eastAsia="Times New Roman" w:hAnsi="Times New Roman" w:cs="Times New Roman"/>
                <w:sz w:val="28"/>
                <w:szCs w:val="28"/>
                <w:lang w:eastAsia="ru-RU"/>
              </w:rPr>
              <w:t>;</w:t>
            </w:r>
            <w:r w:rsidRPr="00CC09E7">
              <w:rPr>
                <w:rFonts w:ascii="Times New Roman" w:eastAsia="Times New Roman" w:hAnsi="Times New Roman" w:cs="Times New Roman"/>
                <w:sz w:val="28"/>
                <w:szCs w:val="28"/>
                <w:lang w:eastAsia="ru-RU"/>
              </w:rPr>
              <w:br/>
              <w:t>плавающие платформы</w:t>
            </w:r>
            <w:r w:rsidR="00367AB7" w:rsidRPr="00CC09E7">
              <w:rPr>
                <w:rFonts w:ascii="Times New Roman" w:eastAsia="Times New Roman" w:hAnsi="Times New Roman" w:cs="Times New Roman"/>
                <w:sz w:val="28"/>
                <w:szCs w:val="28"/>
                <w:lang w:eastAsia="ru-RU"/>
              </w:rPr>
              <w:t xml:space="preserve"> </w:t>
            </w:r>
            <w:r w:rsidRPr="00CC09E7">
              <w:rPr>
                <w:rFonts w:ascii="Times New Roman" w:eastAsia="Times New Roman" w:hAnsi="Times New Roman" w:cs="Times New Roman"/>
                <w:sz w:val="28"/>
                <w:szCs w:val="28"/>
                <w:lang w:eastAsia="ru-RU"/>
              </w:rPr>
              <w:t>частично</w:t>
            </w:r>
            <w:r w:rsidR="00367AB7" w:rsidRPr="00CC09E7">
              <w:rPr>
                <w:rFonts w:ascii="Times New Roman" w:eastAsia="Times New Roman" w:hAnsi="Times New Roman" w:cs="Times New Roman"/>
                <w:sz w:val="28"/>
                <w:szCs w:val="28"/>
                <w:lang w:eastAsia="ru-RU"/>
              </w:rPr>
              <w:t xml:space="preserve"> </w:t>
            </w:r>
            <w:r w:rsidRPr="00CC09E7">
              <w:rPr>
                <w:rFonts w:ascii="Times New Roman" w:eastAsia="Times New Roman" w:hAnsi="Times New Roman" w:cs="Times New Roman"/>
                <w:sz w:val="28"/>
                <w:szCs w:val="28"/>
                <w:lang w:eastAsia="ru-RU"/>
              </w:rPr>
              <w:t>погруженные в воду</w:t>
            </w:r>
            <w:r w:rsidR="00367AB7" w:rsidRPr="00CC09E7">
              <w:rPr>
                <w:rFonts w:ascii="Times New Roman" w:eastAsia="Times New Roman" w:hAnsi="Times New Roman" w:cs="Times New Roman"/>
                <w:sz w:val="28"/>
                <w:szCs w:val="28"/>
                <w:lang w:eastAsia="ru-RU"/>
              </w:rPr>
              <w:t xml:space="preserve"> </w:t>
            </w:r>
            <w:r w:rsidRPr="00CC09E7">
              <w:rPr>
                <w:rFonts w:ascii="Times New Roman" w:eastAsia="Times New Roman" w:hAnsi="Times New Roman" w:cs="Times New Roman"/>
                <w:sz w:val="28"/>
                <w:szCs w:val="28"/>
                <w:lang w:eastAsia="ru-RU"/>
              </w:rPr>
              <w:t>с выливанием воды на посетителей</w:t>
            </w:r>
          </w:p>
          <w:p w:rsidR="003000B5" w:rsidRPr="003000B5" w:rsidRDefault="003000B5" w:rsidP="003000B5">
            <w:pPr>
              <w:spacing w:after="0" w:line="315" w:lineRule="atLeast"/>
              <w:textAlignment w:val="baseline"/>
              <w:rPr>
                <w:rFonts w:ascii="Times New Roman" w:eastAsia="Times New Roman" w:hAnsi="Times New Roman" w:cs="Times New Roman"/>
                <w:sz w:val="28"/>
                <w:szCs w:val="28"/>
                <w:lang w:eastAsia="ru-RU"/>
              </w:rPr>
            </w:pPr>
          </w:p>
        </w:tc>
      </w:tr>
      <w:tr w:rsidR="003000B5" w:rsidRPr="003000B5" w:rsidTr="00367AB7">
        <w:tc>
          <w:tcPr>
            <w:tcW w:w="3776" w:type="dxa"/>
            <w:tcMar>
              <w:top w:w="0" w:type="dxa"/>
              <w:left w:w="149" w:type="dxa"/>
              <w:bottom w:w="0" w:type="dxa"/>
              <w:right w:w="149" w:type="dxa"/>
            </w:tcMar>
            <w:hideMark/>
          </w:tcPr>
          <w:p w:rsidR="003000B5" w:rsidRPr="003000B5" w:rsidRDefault="003000B5" w:rsidP="003000B5">
            <w:pPr>
              <w:spacing w:after="0" w:line="315" w:lineRule="atLeast"/>
              <w:textAlignment w:val="baseline"/>
              <w:rPr>
                <w:rFonts w:ascii="Times New Roman" w:eastAsia="Times New Roman" w:hAnsi="Times New Roman" w:cs="Times New Roman"/>
                <w:sz w:val="28"/>
                <w:szCs w:val="28"/>
                <w:lang w:eastAsia="ru-RU"/>
              </w:rPr>
            </w:pPr>
            <w:r w:rsidRPr="003000B5">
              <w:rPr>
                <w:rFonts w:ascii="Times New Roman" w:eastAsia="Times New Roman" w:hAnsi="Times New Roman" w:cs="Times New Roman"/>
                <w:sz w:val="28"/>
                <w:szCs w:val="28"/>
                <w:lang w:eastAsia="ru-RU"/>
              </w:rPr>
              <w:t>7. Немеханизированные</w:t>
            </w:r>
          </w:p>
        </w:tc>
        <w:tc>
          <w:tcPr>
            <w:tcW w:w="5579" w:type="dxa"/>
            <w:tcMar>
              <w:top w:w="0" w:type="dxa"/>
              <w:left w:w="149" w:type="dxa"/>
              <w:bottom w:w="0" w:type="dxa"/>
              <w:right w:w="149" w:type="dxa"/>
            </w:tcMar>
            <w:hideMark/>
          </w:tcPr>
          <w:p w:rsidR="003000B5" w:rsidRPr="003000B5" w:rsidRDefault="00367AB7" w:rsidP="00367AB7">
            <w:pPr>
              <w:spacing w:after="0" w:line="315"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3000B5" w:rsidRPr="003000B5">
              <w:rPr>
                <w:rFonts w:ascii="Times New Roman" w:eastAsia="Times New Roman" w:hAnsi="Times New Roman" w:cs="Times New Roman"/>
                <w:sz w:val="28"/>
                <w:szCs w:val="28"/>
                <w:lang w:eastAsia="ru-RU"/>
              </w:rPr>
              <w:t>орки</w:t>
            </w:r>
            <w:r>
              <w:rPr>
                <w:rFonts w:ascii="Times New Roman" w:eastAsia="Times New Roman" w:hAnsi="Times New Roman" w:cs="Times New Roman"/>
                <w:sz w:val="28"/>
                <w:szCs w:val="28"/>
                <w:lang w:eastAsia="ru-RU"/>
              </w:rPr>
              <w:t>;</w:t>
            </w:r>
            <w:r w:rsidR="003000B5" w:rsidRPr="003000B5">
              <w:rPr>
                <w:rFonts w:ascii="Times New Roman" w:eastAsia="Times New Roman" w:hAnsi="Times New Roman" w:cs="Times New Roman"/>
                <w:sz w:val="28"/>
                <w:szCs w:val="28"/>
                <w:lang w:eastAsia="ru-RU"/>
              </w:rPr>
              <w:br/>
              <w:t>качели</w:t>
            </w:r>
            <w:r w:rsidR="003000B5" w:rsidRPr="003000B5">
              <w:rPr>
                <w:rFonts w:ascii="Times New Roman" w:eastAsia="Times New Roman" w:hAnsi="Times New Roman" w:cs="Times New Roman"/>
                <w:sz w:val="28"/>
                <w:szCs w:val="28"/>
                <w:lang w:eastAsia="ru-RU"/>
              </w:rPr>
              <w:br/>
              <w:t>карусели</w:t>
            </w:r>
            <w:r w:rsidR="003000B5" w:rsidRPr="003000B5">
              <w:rPr>
                <w:rFonts w:ascii="Times New Roman" w:eastAsia="Times New Roman" w:hAnsi="Times New Roman" w:cs="Times New Roman"/>
                <w:sz w:val="28"/>
                <w:szCs w:val="28"/>
                <w:lang w:eastAsia="ru-RU"/>
              </w:rPr>
              <w:br/>
              <w:t>«тарзанки»</w:t>
            </w:r>
            <w:r w:rsidR="003000B5" w:rsidRPr="003000B5">
              <w:rPr>
                <w:rFonts w:ascii="Times New Roman" w:eastAsia="Times New Roman" w:hAnsi="Times New Roman" w:cs="Times New Roman"/>
                <w:sz w:val="28"/>
                <w:szCs w:val="28"/>
                <w:lang w:eastAsia="ru-RU"/>
              </w:rPr>
              <w:br/>
              <w:t>батуты</w:t>
            </w:r>
          </w:p>
        </w:tc>
      </w:tr>
      <w:tr w:rsidR="003000B5" w:rsidRPr="003000B5" w:rsidTr="00367AB7">
        <w:tc>
          <w:tcPr>
            <w:tcW w:w="3776" w:type="dxa"/>
            <w:tcMar>
              <w:top w:w="0" w:type="dxa"/>
              <w:left w:w="149" w:type="dxa"/>
              <w:bottom w:w="0" w:type="dxa"/>
              <w:right w:w="149" w:type="dxa"/>
            </w:tcMar>
            <w:hideMark/>
          </w:tcPr>
          <w:p w:rsidR="00367AB7" w:rsidRDefault="00367AB7" w:rsidP="003000B5">
            <w:pPr>
              <w:spacing w:after="0" w:line="315" w:lineRule="atLeast"/>
              <w:textAlignment w:val="baseline"/>
              <w:rPr>
                <w:rFonts w:ascii="Times New Roman" w:eastAsia="Times New Roman" w:hAnsi="Times New Roman" w:cs="Times New Roman"/>
                <w:sz w:val="28"/>
                <w:szCs w:val="28"/>
                <w:lang w:eastAsia="ru-RU"/>
              </w:rPr>
            </w:pPr>
          </w:p>
          <w:p w:rsidR="003000B5" w:rsidRPr="003000B5" w:rsidRDefault="003000B5" w:rsidP="003000B5">
            <w:pPr>
              <w:spacing w:after="0" w:line="315" w:lineRule="atLeast"/>
              <w:textAlignment w:val="baseline"/>
              <w:rPr>
                <w:rFonts w:ascii="Times New Roman" w:eastAsia="Times New Roman" w:hAnsi="Times New Roman" w:cs="Times New Roman"/>
                <w:sz w:val="28"/>
                <w:szCs w:val="28"/>
                <w:lang w:eastAsia="ru-RU"/>
              </w:rPr>
            </w:pPr>
            <w:r w:rsidRPr="003000B5">
              <w:rPr>
                <w:rFonts w:ascii="Times New Roman" w:eastAsia="Times New Roman" w:hAnsi="Times New Roman" w:cs="Times New Roman"/>
                <w:sz w:val="28"/>
                <w:szCs w:val="28"/>
                <w:lang w:eastAsia="ru-RU"/>
              </w:rPr>
              <w:t>8. Для детей</w:t>
            </w:r>
          </w:p>
          <w:p w:rsidR="003000B5" w:rsidRPr="003000B5" w:rsidRDefault="003000B5" w:rsidP="003000B5">
            <w:pPr>
              <w:spacing w:after="0" w:line="315" w:lineRule="atLeast"/>
              <w:textAlignment w:val="baseline"/>
              <w:rPr>
                <w:rFonts w:ascii="Times New Roman" w:eastAsia="Times New Roman" w:hAnsi="Times New Roman" w:cs="Times New Roman"/>
                <w:sz w:val="28"/>
                <w:szCs w:val="28"/>
                <w:lang w:eastAsia="ru-RU"/>
              </w:rPr>
            </w:pPr>
          </w:p>
          <w:p w:rsidR="003000B5" w:rsidRPr="003000B5" w:rsidRDefault="003000B5" w:rsidP="003000B5">
            <w:pPr>
              <w:spacing w:after="0" w:line="315" w:lineRule="atLeast"/>
              <w:textAlignment w:val="baseline"/>
              <w:rPr>
                <w:rFonts w:ascii="Times New Roman" w:eastAsia="Times New Roman" w:hAnsi="Times New Roman" w:cs="Times New Roman"/>
                <w:sz w:val="28"/>
                <w:szCs w:val="28"/>
                <w:lang w:eastAsia="ru-RU"/>
              </w:rPr>
            </w:pPr>
          </w:p>
          <w:p w:rsidR="003000B5" w:rsidRPr="003000B5" w:rsidRDefault="003000B5" w:rsidP="003000B5">
            <w:pPr>
              <w:spacing w:after="0" w:line="315" w:lineRule="atLeast"/>
              <w:textAlignment w:val="baseline"/>
              <w:rPr>
                <w:rFonts w:ascii="Times New Roman" w:eastAsia="Times New Roman" w:hAnsi="Times New Roman" w:cs="Times New Roman"/>
                <w:sz w:val="28"/>
                <w:szCs w:val="28"/>
                <w:lang w:eastAsia="ru-RU"/>
              </w:rPr>
            </w:pPr>
          </w:p>
          <w:p w:rsidR="003000B5" w:rsidRPr="003000B5" w:rsidRDefault="003000B5" w:rsidP="003000B5">
            <w:pPr>
              <w:spacing w:after="0" w:line="315" w:lineRule="atLeast"/>
              <w:textAlignment w:val="baseline"/>
              <w:rPr>
                <w:rFonts w:ascii="Times New Roman" w:eastAsia="Times New Roman" w:hAnsi="Times New Roman" w:cs="Times New Roman"/>
                <w:sz w:val="28"/>
                <w:szCs w:val="28"/>
                <w:lang w:eastAsia="ru-RU"/>
              </w:rPr>
            </w:pPr>
          </w:p>
          <w:p w:rsidR="003000B5" w:rsidRPr="003000B5" w:rsidRDefault="003000B5" w:rsidP="003000B5">
            <w:pPr>
              <w:spacing w:after="0" w:line="315" w:lineRule="atLeast"/>
              <w:textAlignment w:val="baseline"/>
              <w:rPr>
                <w:rFonts w:ascii="Times New Roman" w:eastAsia="Times New Roman" w:hAnsi="Times New Roman" w:cs="Times New Roman"/>
                <w:sz w:val="28"/>
                <w:szCs w:val="28"/>
                <w:lang w:eastAsia="ru-RU"/>
              </w:rPr>
            </w:pPr>
            <w:r w:rsidRPr="003000B5">
              <w:rPr>
                <w:rFonts w:ascii="Times New Roman" w:eastAsia="Times New Roman" w:hAnsi="Times New Roman" w:cs="Times New Roman"/>
                <w:sz w:val="28"/>
                <w:szCs w:val="28"/>
                <w:lang w:eastAsia="ru-RU"/>
              </w:rPr>
              <w:t>9. Игровые тиры</w:t>
            </w:r>
          </w:p>
          <w:p w:rsidR="003000B5" w:rsidRPr="003000B5" w:rsidRDefault="003000B5" w:rsidP="003000B5">
            <w:pPr>
              <w:spacing w:after="0" w:line="315" w:lineRule="atLeast"/>
              <w:ind w:left="277"/>
              <w:textAlignment w:val="baseline"/>
              <w:rPr>
                <w:rFonts w:ascii="Times New Roman" w:eastAsia="Times New Roman" w:hAnsi="Times New Roman" w:cs="Times New Roman"/>
                <w:sz w:val="28"/>
                <w:szCs w:val="28"/>
                <w:lang w:eastAsia="ru-RU"/>
              </w:rPr>
            </w:pPr>
          </w:p>
          <w:p w:rsidR="003000B5" w:rsidRPr="003000B5" w:rsidRDefault="003000B5" w:rsidP="003000B5">
            <w:pPr>
              <w:spacing w:after="0" w:line="315" w:lineRule="atLeast"/>
              <w:textAlignment w:val="baseline"/>
              <w:rPr>
                <w:rFonts w:ascii="Times New Roman" w:eastAsia="Times New Roman" w:hAnsi="Times New Roman" w:cs="Times New Roman"/>
                <w:sz w:val="28"/>
                <w:szCs w:val="28"/>
                <w:lang w:eastAsia="ru-RU"/>
              </w:rPr>
            </w:pPr>
            <w:r w:rsidRPr="003000B5">
              <w:rPr>
                <w:rFonts w:ascii="Times New Roman" w:eastAsia="Times New Roman" w:hAnsi="Times New Roman" w:cs="Times New Roman"/>
                <w:sz w:val="28"/>
                <w:szCs w:val="28"/>
                <w:lang w:eastAsia="ru-RU"/>
              </w:rPr>
              <w:t>10. Аттракционы стрелковые с пневматическими винтовками с дульной энергией не более 7,5 Дж калибра до 4,5 мм включительно</w:t>
            </w:r>
          </w:p>
        </w:tc>
        <w:tc>
          <w:tcPr>
            <w:tcW w:w="5579" w:type="dxa"/>
            <w:tcMar>
              <w:top w:w="0" w:type="dxa"/>
              <w:left w:w="149" w:type="dxa"/>
              <w:bottom w:w="0" w:type="dxa"/>
              <w:right w:w="149" w:type="dxa"/>
            </w:tcMar>
            <w:hideMark/>
          </w:tcPr>
          <w:p w:rsidR="00367AB7" w:rsidRDefault="00367AB7" w:rsidP="003000B5">
            <w:pPr>
              <w:spacing w:after="0" w:line="315" w:lineRule="atLeast"/>
              <w:textAlignment w:val="baseline"/>
              <w:rPr>
                <w:rFonts w:ascii="Times New Roman" w:eastAsia="Times New Roman" w:hAnsi="Times New Roman" w:cs="Times New Roman"/>
                <w:sz w:val="28"/>
                <w:szCs w:val="28"/>
                <w:lang w:eastAsia="ru-RU"/>
              </w:rPr>
            </w:pPr>
          </w:p>
          <w:p w:rsidR="003000B5" w:rsidRPr="003000B5" w:rsidRDefault="003000B5" w:rsidP="003000B5">
            <w:pPr>
              <w:spacing w:after="0" w:line="315" w:lineRule="atLeast"/>
              <w:textAlignment w:val="baseline"/>
              <w:rPr>
                <w:rFonts w:ascii="Times New Roman" w:eastAsia="Times New Roman" w:hAnsi="Times New Roman" w:cs="Times New Roman"/>
                <w:sz w:val="28"/>
                <w:szCs w:val="28"/>
                <w:lang w:eastAsia="ru-RU"/>
              </w:rPr>
            </w:pPr>
            <w:r w:rsidRPr="003000B5">
              <w:rPr>
                <w:rFonts w:ascii="Times New Roman" w:eastAsia="Times New Roman" w:hAnsi="Times New Roman" w:cs="Times New Roman"/>
                <w:sz w:val="28"/>
                <w:szCs w:val="28"/>
                <w:lang w:eastAsia="ru-RU"/>
              </w:rPr>
              <w:t>горки, спуски</w:t>
            </w:r>
            <w:r w:rsidRPr="003000B5">
              <w:rPr>
                <w:rFonts w:ascii="Times New Roman" w:eastAsia="Times New Roman" w:hAnsi="Times New Roman" w:cs="Times New Roman"/>
                <w:sz w:val="28"/>
                <w:szCs w:val="28"/>
                <w:lang w:eastAsia="ru-RU"/>
              </w:rPr>
              <w:br/>
              <w:t>качели</w:t>
            </w:r>
            <w:r w:rsidRPr="003000B5">
              <w:rPr>
                <w:rFonts w:ascii="Times New Roman" w:eastAsia="Times New Roman" w:hAnsi="Times New Roman" w:cs="Times New Roman"/>
                <w:sz w:val="28"/>
                <w:szCs w:val="28"/>
                <w:lang w:eastAsia="ru-RU"/>
              </w:rPr>
              <w:br/>
              <w:t>карусели</w:t>
            </w:r>
            <w:r w:rsidRPr="003000B5">
              <w:rPr>
                <w:rFonts w:ascii="Times New Roman" w:eastAsia="Times New Roman" w:hAnsi="Times New Roman" w:cs="Times New Roman"/>
                <w:sz w:val="28"/>
                <w:szCs w:val="28"/>
                <w:lang w:eastAsia="ru-RU"/>
              </w:rPr>
              <w:br/>
              <w:t>электромобили или педальные автомобили</w:t>
            </w:r>
          </w:p>
          <w:p w:rsidR="003000B5" w:rsidRPr="003000B5" w:rsidRDefault="003000B5" w:rsidP="003000B5">
            <w:pPr>
              <w:spacing w:after="0" w:line="315" w:lineRule="atLeast"/>
              <w:textAlignment w:val="baseline"/>
              <w:rPr>
                <w:rFonts w:ascii="Times New Roman" w:eastAsia="Times New Roman" w:hAnsi="Times New Roman" w:cs="Times New Roman"/>
                <w:sz w:val="28"/>
                <w:szCs w:val="28"/>
                <w:lang w:eastAsia="ru-RU"/>
              </w:rPr>
            </w:pPr>
          </w:p>
          <w:p w:rsidR="003000B5" w:rsidRPr="003000B5" w:rsidRDefault="003000B5" w:rsidP="003000B5">
            <w:pPr>
              <w:spacing w:after="0" w:line="315" w:lineRule="atLeast"/>
              <w:textAlignment w:val="baseline"/>
              <w:rPr>
                <w:rFonts w:ascii="Times New Roman" w:eastAsia="Times New Roman" w:hAnsi="Times New Roman" w:cs="Times New Roman"/>
                <w:sz w:val="28"/>
                <w:szCs w:val="28"/>
                <w:lang w:eastAsia="ru-RU"/>
              </w:rPr>
            </w:pPr>
          </w:p>
        </w:tc>
      </w:tr>
    </w:tbl>
    <w:p w:rsidR="003000B5" w:rsidRPr="003000B5" w:rsidRDefault="003000B5" w:rsidP="003000B5">
      <w:pPr>
        <w:spacing w:after="0" w:line="285" w:lineRule="atLeast"/>
        <w:jc w:val="both"/>
        <w:rPr>
          <w:rFonts w:ascii="Times New Roman" w:eastAsia="Times New Roman" w:hAnsi="Times New Roman" w:cs="Times New Roman"/>
          <w:sz w:val="28"/>
          <w:szCs w:val="28"/>
          <w:lang w:eastAsia="ru-RU"/>
        </w:rPr>
      </w:pPr>
    </w:p>
    <w:p w:rsidR="003000B5" w:rsidRPr="003000B5" w:rsidRDefault="003000B5" w:rsidP="00DC7D3B">
      <w:pPr>
        <w:spacing w:after="0" w:line="240" w:lineRule="auto"/>
        <w:ind w:firstLine="709"/>
        <w:jc w:val="both"/>
        <w:rPr>
          <w:rFonts w:ascii="Times New Roman" w:eastAsia="Times New Roman" w:hAnsi="Times New Roman" w:cs="Times New Roman"/>
          <w:sz w:val="28"/>
          <w:szCs w:val="28"/>
          <w:lang w:eastAsia="ru-RU"/>
        </w:rPr>
      </w:pPr>
      <w:r w:rsidRPr="003000B5">
        <w:rPr>
          <w:rFonts w:ascii="Times New Roman" w:eastAsia="Times New Roman" w:hAnsi="Times New Roman" w:cs="Times New Roman"/>
          <w:sz w:val="28"/>
          <w:szCs w:val="28"/>
          <w:lang w:eastAsia="ru-RU"/>
        </w:rPr>
        <w:t>Субъектами, в отношении которых осуществляется государственный надзор, являются собственники и/или эксплуатанты объектов государственного надзора:</w:t>
      </w:r>
    </w:p>
    <w:p w:rsidR="003000B5" w:rsidRPr="003000B5" w:rsidRDefault="003000B5" w:rsidP="00DC7D3B">
      <w:pPr>
        <w:spacing w:after="0" w:line="240" w:lineRule="auto"/>
        <w:ind w:firstLine="709"/>
        <w:jc w:val="both"/>
        <w:rPr>
          <w:rFonts w:ascii="Times New Roman" w:eastAsia="Times New Roman" w:hAnsi="Times New Roman" w:cs="Times New Roman"/>
          <w:sz w:val="28"/>
          <w:szCs w:val="28"/>
          <w:lang w:eastAsia="ru-RU"/>
        </w:rPr>
      </w:pPr>
      <w:r w:rsidRPr="003000B5">
        <w:rPr>
          <w:rFonts w:ascii="Times New Roman" w:eastAsia="Times New Roman" w:hAnsi="Times New Roman" w:cs="Times New Roman"/>
          <w:sz w:val="28"/>
          <w:szCs w:val="28"/>
          <w:lang w:eastAsia="ru-RU"/>
        </w:rPr>
        <w:t>- юридические лица, их руководители и иные должностные лица;</w:t>
      </w:r>
    </w:p>
    <w:p w:rsidR="003000B5" w:rsidRPr="003000B5" w:rsidRDefault="003000B5" w:rsidP="00DC7D3B">
      <w:pPr>
        <w:spacing w:after="0" w:line="240" w:lineRule="auto"/>
        <w:ind w:firstLine="709"/>
        <w:jc w:val="both"/>
        <w:rPr>
          <w:rFonts w:ascii="Times New Roman" w:eastAsia="Times New Roman" w:hAnsi="Times New Roman" w:cs="Times New Roman"/>
          <w:sz w:val="28"/>
          <w:szCs w:val="28"/>
          <w:lang w:eastAsia="ru-RU"/>
        </w:rPr>
      </w:pPr>
      <w:r w:rsidRPr="003000B5">
        <w:rPr>
          <w:rFonts w:ascii="Times New Roman" w:eastAsia="Times New Roman" w:hAnsi="Times New Roman" w:cs="Times New Roman"/>
          <w:sz w:val="28"/>
          <w:szCs w:val="28"/>
          <w:lang w:eastAsia="ru-RU"/>
        </w:rPr>
        <w:t>- индивидуальные предприниматели и их уполномоченные представители;</w:t>
      </w:r>
    </w:p>
    <w:p w:rsidR="003000B5" w:rsidRPr="003000B5" w:rsidRDefault="003000B5" w:rsidP="00DC7D3B">
      <w:pPr>
        <w:spacing w:after="0" w:line="240" w:lineRule="auto"/>
        <w:ind w:firstLine="709"/>
        <w:jc w:val="both"/>
        <w:rPr>
          <w:rFonts w:ascii="Times New Roman" w:eastAsia="Times New Roman" w:hAnsi="Times New Roman" w:cs="Times New Roman"/>
          <w:sz w:val="28"/>
          <w:szCs w:val="28"/>
          <w:lang w:eastAsia="ru-RU"/>
        </w:rPr>
      </w:pPr>
      <w:r w:rsidRPr="003000B5">
        <w:rPr>
          <w:rFonts w:ascii="Times New Roman" w:eastAsia="Times New Roman" w:hAnsi="Times New Roman" w:cs="Times New Roman"/>
          <w:sz w:val="28"/>
          <w:szCs w:val="28"/>
          <w:lang w:eastAsia="ru-RU"/>
        </w:rPr>
        <w:t xml:space="preserve">- физические лица. </w:t>
      </w:r>
    </w:p>
    <w:p w:rsidR="003000B5" w:rsidRPr="003000B5" w:rsidRDefault="003000B5" w:rsidP="00DC7D3B">
      <w:pPr>
        <w:spacing w:after="0" w:line="240" w:lineRule="auto"/>
        <w:ind w:firstLine="709"/>
        <w:jc w:val="both"/>
        <w:rPr>
          <w:rFonts w:ascii="Times New Roman" w:eastAsia="Times New Roman" w:hAnsi="Times New Roman" w:cs="Times New Roman"/>
          <w:sz w:val="28"/>
          <w:szCs w:val="28"/>
          <w:lang w:eastAsia="ru-RU"/>
        </w:rPr>
      </w:pPr>
      <w:r w:rsidRPr="003000B5">
        <w:rPr>
          <w:rFonts w:ascii="Times New Roman" w:eastAsia="Times New Roman" w:hAnsi="Times New Roman" w:cs="Times New Roman"/>
          <w:sz w:val="28"/>
          <w:szCs w:val="28"/>
          <w:lang w:eastAsia="ru-RU"/>
        </w:rPr>
        <w:t xml:space="preserve">Производство по делам об административных правонарушениях в соответствии с законодательством Российской Федерации об административных правонарушениях осуществляется инспекцией в отношении ВСЕХ аттракционов, эксплуатируемых на территории Ярославской области,  впервые введенных в обращение как до, так и после вступления в законную силу </w:t>
      </w:r>
      <w:r w:rsidR="00C81994">
        <w:rPr>
          <w:rFonts w:ascii="Times New Roman" w:eastAsia="Times New Roman" w:hAnsi="Times New Roman" w:cs="Times New Roman"/>
          <w:sz w:val="28"/>
          <w:szCs w:val="28"/>
          <w:lang w:eastAsia="ru-RU"/>
        </w:rPr>
        <w:t>требований, установленных Техническим регламентом</w:t>
      </w:r>
      <w:r w:rsidR="001B30BD">
        <w:rPr>
          <w:rFonts w:ascii="Times New Roman" w:eastAsia="Times New Roman" w:hAnsi="Times New Roman" w:cs="Times New Roman"/>
          <w:sz w:val="28"/>
          <w:szCs w:val="28"/>
          <w:lang w:eastAsia="ru-RU"/>
        </w:rPr>
        <w:t xml:space="preserve"> </w:t>
      </w:r>
      <w:r w:rsidR="001B30BD" w:rsidRPr="003000B5">
        <w:rPr>
          <w:rFonts w:ascii="Times New Roman" w:hAnsi="Times New Roman" w:cs="Times New Roman"/>
          <w:sz w:val="28"/>
          <w:szCs w:val="28"/>
        </w:rPr>
        <w:t>Евразийского экономического союза «О безопасности аттракционов» (ТР ЕАЭС 038/2016)</w:t>
      </w:r>
      <w:r w:rsidR="00C81994">
        <w:rPr>
          <w:rFonts w:ascii="Times New Roman" w:eastAsia="Times New Roman" w:hAnsi="Times New Roman" w:cs="Times New Roman"/>
          <w:sz w:val="28"/>
          <w:szCs w:val="28"/>
          <w:lang w:eastAsia="ru-RU"/>
        </w:rPr>
        <w:t xml:space="preserve">, </w:t>
      </w:r>
      <w:r w:rsidR="001B30BD" w:rsidRPr="001B30BD">
        <w:rPr>
          <w:rFonts w:ascii="Times New Roman" w:eastAsia="Times New Roman" w:hAnsi="Times New Roman" w:cs="Times New Roman"/>
          <w:sz w:val="28"/>
          <w:szCs w:val="28"/>
          <w:lang w:eastAsia="ru-RU"/>
        </w:rPr>
        <w:t>Постановлением Правительства РФ от 20.12.2019 № 1732 «Об утверждении требований к техническому состоян</w:t>
      </w:r>
      <w:r w:rsidR="001B30BD">
        <w:rPr>
          <w:rFonts w:ascii="Times New Roman" w:eastAsia="Times New Roman" w:hAnsi="Times New Roman" w:cs="Times New Roman"/>
          <w:sz w:val="28"/>
          <w:szCs w:val="28"/>
          <w:lang w:eastAsia="ru-RU"/>
        </w:rPr>
        <w:t xml:space="preserve">ию и эксплуатации аттракционов», </w:t>
      </w:r>
      <w:r w:rsidR="001B30BD" w:rsidRPr="00B458AC">
        <w:rPr>
          <w:rFonts w:ascii="Times New Roman" w:eastAsia="Times New Roman" w:hAnsi="Times New Roman" w:cs="Times New Roman"/>
          <w:sz w:val="28"/>
          <w:szCs w:val="28"/>
          <w:lang w:eastAsia="ru-RU"/>
        </w:rPr>
        <w:t>Постановление</w:t>
      </w:r>
      <w:r w:rsidR="001B30BD">
        <w:rPr>
          <w:rFonts w:ascii="Times New Roman" w:eastAsia="Times New Roman" w:hAnsi="Times New Roman" w:cs="Times New Roman"/>
          <w:sz w:val="28"/>
          <w:szCs w:val="28"/>
          <w:lang w:eastAsia="ru-RU"/>
        </w:rPr>
        <w:t>м</w:t>
      </w:r>
      <w:r w:rsidR="001B30BD" w:rsidRPr="00B458AC">
        <w:rPr>
          <w:rFonts w:ascii="Times New Roman" w:eastAsia="Times New Roman" w:hAnsi="Times New Roman" w:cs="Times New Roman"/>
          <w:sz w:val="28"/>
          <w:szCs w:val="28"/>
          <w:lang w:eastAsia="ru-RU"/>
        </w:rPr>
        <w:t xml:space="preserve"> </w:t>
      </w:r>
      <w:r w:rsidR="001B30BD">
        <w:rPr>
          <w:rFonts w:ascii="Times New Roman" w:eastAsia="Times New Roman" w:hAnsi="Times New Roman" w:cs="Times New Roman"/>
          <w:sz w:val="28"/>
          <w:szCs w:val="28"/>
          <w:lang w:eastAsia="ru-RU"/>
        </w:rPr>
        <w:t>Правительства РФ от 30.12.2019 № 1939 «</w:t>
      </w:r>
      <w:r w:rsidR="001B30BD" w:rsidRPr="00B458AC">
        <w:rPr>
          <w:rFonts w:ascii="Times New Roman" w:eastAsia="Times New Roman" w:hAnsi="Times New Roman" w:cs="Times New Roman"/>
          <w:sz w:val="28"/>
          <w:szCs w:val="28"/>
          <w:lang w:eastAsia="ru-RU"/>
        </w:rPr>
        <w:t>Об утверждении Правил государст</w:t>
      </w:r>
      <w:r w:rsidR="001B30BD">
        <w:rPr>
          <w:rFonts w:ascii="Times New Roman" w:eastAsia="Times New Roman" w:hAnsi="Times New Roman" w:cs="Times New Roman"/>
          <w:sz w:val="28"/>
          <w:szCs w:val="28"/>
          <w:lang w:eastAsia="ru-RU"/>
        </w:rPr>
        <w:t>венной регистрации аттракционов».</w:t>
      </w:r>
    </w:p>
    <w:p w:rsidR="003000B5" w:rsidRPr="00C15C03" w:rsidRDefault="003000B5" w:rsidP="00DC7D3B">
      <w:pPr>
        <w:spacing w:after="0" w:line="240" w:lineRule="auto"/>
        <w:ind w:firstLine="709"/>
        <w:jc w:val="both"/>
        <w:rPr>
          <w:rFonts w:ascii="Times New Roman" w:eastAsia="Times New Roman" w:hAnsi="Times New Roman" w:cs="Times New Roman"/>
          <w:sz w:val="28"/>
          <w:szCs w:val="28"/>
          <w:lang w:eastAsia="ru-RU"/>
        </w:rPr>
      </w:pPr>
      <w:r w:rsidRPr="003000B5">
        <w:rPr>
          <w:rFonts w:ascii="Times New Roman" w:eastAsia="Times New Roman" w:hAnsi="Times New Roman" w:cs="Times New Roman"/>
          <w:sz w:val="28"/>
          <w:szCs w:val="28"/>
          <w:lang w:eastAsia="ru-RU"/>
        </w:rPr>
        <w:t xml:space="preserve">Надзор в области </w:t>
      </w:r>
      <w:r w:rsidRPr="003000B5">
        <w:rPr>
          <w:rFonts w:ascii="Times New Roman" w:hAnsi="Times New Roman" w:cs="Times New Roman"/>
          <w:sz w:val="28"/>
          <w:szCs w:val="28"/>
        </w:rPr>
        <w:t xml:space="preserve">технического состояния и эксплуатации аттракционов, а также производство по делам об административных правонарушениях на </w:t>
      </w:r>
      <w:r w:rsidRPr="00C15C03">
        <w:rPr>
          <w:rFonts w:ascii="Times New Roman" w:hAnsi="Times New Roman" w:cs="Times New Roman"/>
          <w:sz w:val="28"/>
          <w:szCs w:val="28"/>
        </w:rPr>
        <w:t>территории Ярославской области</w:t>
      </w:r>
      <w:r w:rsidRPr="00C15C03">
        <w:rPr>
          <w:rFonts w:ascii="Times New Roman" w:eastAsia="Times New Roman" w:hAnsi="Times New Roman" w:cs="Times New Roman"/>
          <w:sz w:val="28"/>
          <w:szCs w:val="28"/>
          <w:lang w:eastAsia="ru-RU"/>
        </w:rPr>
        <w:t xml:space="preserve"> осуществляется инспекцией в соответствии с требованиями, установленными:</w:t>
      </w:r>
    </w:p>
    <w:p w:rsidR="003000B5" w:rsidRPr="00C15C03" w:rsidRDefault="003000B5" w:rsidP="00DC7D3B">
      <w:pPr>
        <w:numPr>
          <w:ilvl w:val="0"/>
          <w:numId w:val="5"/>
        </w:numPr>
        <w:spacing w:after="0" w:line="240" w:lineRule="auto"/>
        <w:ind w:left="0" w:firstLine="709"/>
        <w:contextualSpacing/>
        <w:jc w:val="both"/>
        <w:rPr>
          <w:rFonts w:ascii="Times New Roman" w:eastAsia="Times New Roman" w:hAnsi="Times New Roman" w:cs="Times New Roman"/>
          <w:sz w:val="28"/>
          <w:szCs w:val="28"/>
          <w:lang w:eastAsia="ru-RU"/>
        </w:rPr>
      </w:pPr>
      <w:r w:rsidRPr="00C15C03">
        <w:rPr>
          <w:rFonts w:ascii="Times New Roman" w:eastAsia="Times New Roman" w:hAnsi="Times New Roman" w:cs="Times New Roman"/>
          <w:sz w:val="28"/>
          <w:szCs w:val="28"/>
          <w:lang w:eastAsia="ru-RU"/>
        </w:rPr>
        <w:t>Конституцией Российской Федерации</w:t>
      </w:r>
      <w:r w:rsidR="00CC09E7" w:rsidRPr="00C15C03">
        <w:rPr>
          <w:rFonts w:ascii="Times New Roman" w:eastAsia="Times New Roman" w:hAnsi="Times New Roman" w:cs="Times New Roman"/>
          <w:sz w:val="28"/>
          <w:szCs w:val="28"/>
          <w:lang w:eastAsia="ru-RU"/>
        </w:rPr>
        <w:t>.</w:t>
      </w:r>
    </w:p>
    <w:p w:rsidR="003000B5" w:rsidRPr="00C15C03" w:rsidRDefault="003000B5" w:rsidP="00DC7D3B">
      <w:pPr>
        <w:numPr>
          <w:ilvl w:val="0"/>
          <w:numId w:val="5"/>
        </w:numPr>
        <w:spacing w:after="0" w:line="240" w:lineRule="auto"/>
        <w:ind w:left="0" w:firstLine="709"/>
        <w:contextualSpacing/>
        <w:jc w:val="both"/>
        <w:rPr>
          <w:rFonts w:ascii="Times New Roman" w:eastAsia="Times New Roman" w:hAnsi="Times New Roman" w:cs="Times New Roman"/>
          <w:sz w:val="28"/>
          <w:szCs w:val="28"/>
          <w:lang w:eastAsia="ru-RU"/>
        </w:rPr>
      </w:pPr>
      <w:r w:rsidRPr="00C15C03">
        <w:rPr>
          <w:rFonts w:ascii="Times New Roman" w:eastAsia="Times New Roman" w:hAnsi="Times New Roman" w:cs="Times New Roman"/>
          <w:sz w:val="28"/>
          <w:szCs w:val="28"/>
          <w:lang w:eastAsia="ru-RU"/>
        </w:rPr>
        <w:t>Кодексом Российской Федерации об административных правонарушениях</w:t>
      </w:r>
      <w:r w:rsidR="00F12573" w:rsidRPr="00C15C03">
        <w:rPr>
          <w:rFonts w:ascii="Times New Roman" w:eastAsia="Times New Roman" w:hAnsi="Times New Roman" w:cs="Times New Roman"/>
          <w:sz w:val="28"/>
          <w:szCs w:val="28"/>
          <w:lang w:eastAsia="ru-RU"/>
        </w:rPr>
        <w:t xml:space="preserve"> </w:t>
      </w:r>
      <w:r w:rsidRPr="00C15C03">
        <w:rPr>
          <w:rFonts w:ascii="Times New Roman" w:eastAsia="Times New Roman" w:hAnsi="Times New Roman" w:cs="Times New Roman"/>
          <w:sz w:val="28"/>
          <w:szCs w:val="28"/>
          <w:lang w:eastAsia="ru-RU"/>
        </w:rPr>
        <w:t>от 30.12.2001 № 195-ФЗ</w:t>
      </w:r>
      <w:r w:rsidR="00CC09E7" w:rsidRPr="00C15C03">
        <w:rPr>
          <w:rFonts w:ascii="Times New Roman" w:eastAsia="Times New Roman" w:hAnsi="Times New Roman" w:cs="Times New Roman"/>
          <w:sz w:val="28"/>
          <w:szCs w:val="28"/>
          <w:lang w:eastAsia="ru-RU"/>
        </w:rPr>
        <w:t>.</w:t>
      </w:r>
    </w:p>
    <w:p w:rsidR="003000B5" w:rsidRPr="003000B5" w:rsidRDefault="003000B5" w:rsidP="00DC7D3B">
      <w:pPr>
        <w:numPr>
          <w:ilvl w:val="0"/>
          <w:numId w:val="5"/>
        </w:numPr>
        <w:spacing w:after="0" w:line="240" w:lineRule="auto"/>
        <w:ind w:left="0" w:firstLine="709"/>
        <w:contextualSpacing/>
        <w:jc w:val="both"/>
        <w:rPr>
          <w:rFonts w:ascii="Times New Roman" w:eastAsia="Times New Roman" w:hAnsi="Times New Roman" w:cs="Times New Roman"/>
          <w:sz w:val="28"/>
          <w:szCs w:val="28"/>
          <w:lang w:eastAsia="ru-RU"/>
        </w:rPr>
      </w:pPr>
      <w:r w:rsidRPr="00C15C03">
        <w:rPr>
          <w:rFonts w:ascii="Times New Roman" w:eastAsia="Times New Roman" w:hAnsi="Times New Roman" w:cs="Times New Roman"/>
          <w:sz w:val="28"/>
          <w:szCs w:val="28"/>
          <w:lang w:eastAsia="ru-RU"/>
        </w:rPr>
        <w:t>Федеральным законом от 26.</w:t>
      </w:r>
      <w:r w:rsidRPr="003000B5">
        <w:rPr>
          <w:rFonts w:ascii="Times New Roman" w:eastAsia="Times New Roman" w:hAnsi="Times New Roman" w:cs="Times New Roman"/>
          <w:sz w:val="28"/>
          <w:szCs w:val="28"/>
          <w:lang w:eastAsia="ru-RU"/>
        </w:rPr>
        <w:t>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C09E7">
        <w:rPr>
          <w:rFonts w:ascii="Times New Roman" w:eastAsia="Times New Roman" w:hAnsi="Times New Roman" w:cs="Times New Roman"/>
          <w:sz w:val="28"/>
          <w:szCs w:val="28"/>
          <w:lang w:eastAsia="ru-RU"/>
        </w:rPr>
        <w:t>.</w:t>
      </w:r>
    </w:p>
    <w:p w:rsidR="003000B5" w:rsidRPr="003000B5" w:rsidRDefault="003000B5" w:rsidP="00DC7D3B">
      <w:pPr>
        <w:numPr>
          <w:ilvl w:val="0"/>
          <w:numId w:val="5"/>
        </w:numPr>
        <w:spacing w:after="0" w:line="240" w:lineRule="auto"/>
        <w:ind w:left="0" w:firstLine="709"/>
        <w:contextualSpacing/>
        <w:jc w:val="both"/>
        <w:rPr>
          <w:rFonts w:ascii="Times New Roman" w:eastAsia="Times New Roman" w:hAnsi="Times New Roman" w:cs="Times New Roman"/>
          <w:sz w:val="28"/>
          <w:szCs w:val="28"/>
          <w:lang w:eastAsia="ru-RU"/>
        </w:rPr>
      </w:pPr>
      <w:r w:rsidRPr="003000B5">
        <w:rPr>
          <w:rFonts w:ascii="Times New Roman" w:eastAsia="Times New Roman" w:hAnsi="Times New Roman" w:cs="Times New Roman"/>
          <w:sz w:val="28"/>
          <w:szCs w:val="28"/>
          <w:lang w:eastAsia="ru-RU"/>
        </w:rPr>
        <w:t xml:space="preserve">Федеральным законом от 27.07.2010 № 210-ФЗ «Об организации предоставления государственных и муниципальных услуг». </w:t>
      </w:r>
    </w:p>
    <w:p w:rsidR="003000B5" w:rsidRDefault="003000B5" w:rsidP="00DC7D3B">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3000B5">
        <w:rPr>
          <w:rFonts w:ascii="Times New Roman" w:eastAsia="Times New Roman" w:hAnsi="Times New Roman" w:cs="Times New Roman"/>
          <w:sz w:val="28"/>
          <w:szCs w:val="28"/>
          <w:lang w:eastAsia="ru-RU"/>
        </w:rPr>
        <w:t xml:space="preserve">Федеральным законом </w:t>
      </w:r>
      <w:r w:rsidR="00CC09E7" w:rsidRPr="003000B5">
        <w:rPr>
          <w:rFonts w:ascii="Times New Roman" w:eastAsia="Times New Roman" w:hAnsi="Times New Roman" w:cs="Times New Roman"/>
          <w:sz w:val="28"/>
          <w:szCs w:val="28"/>
          <w:lang w:eastAsia="ru-RU"/>
        </w:rPr>
        <w:t xml:space="preserve">от 27.12.2002 № 184-ФЗ </w:t>
      </w:r>
      <w:r w:rsidRPr="003000B5">
        <w:rPr>
          <w:rFonts w:ascii="Times New Roman" w:eastAsia="Times New Roman" w:hAnsi="Times New Roman" w:cs="Times New Roman"/>
          <w:sz w:val="28"/>
          <w:szCs w:val="28"/>
          <w:lang w:eastAsia="ru-RU"/>
        </w:rPr>
        <w:t>«О техническом регулировании»</w:t>
      </w:r>
      <w:r w:rsidR="00CC09E7">
        <w:rPr>
          <w:rFonts w:ascii="Times New Roman" w:eastAsia="Times New Roman" w:hAnsi="Times New Roman" w:cs="Times New Roman"/>
          <w:sz w:val="28"/>
          <w:szCs w:val="28"/>
          <w:lang w:eastAsia="ru-RU"/>
        </w:rPr>
        <w:t>.</w:t>
      </w:r>
    </w:p>
    <w:p w:rsidR="00B458AC" w:rsidRDefault="00B458AC" w:rsidP="00B458AC">
      <w:pPr>
        <w:numPr>
          <w:ilvl w:val="0"/>
          <w:numId w:val="5"/>
        </w:numPr>
        <w:spacing w:after="0" w:line="240" w:lineRule="auto"/>
        <w:ind w:left="0" w:firstLine="709"/>
        <w:contextualSpacing/>
        <w:jc w:val="both"/>
        <w:rPr>
          <w:rFonts w:ascii="Times New Roman" w:eastAsia="Times New Roman" w:hAnsi="Times New Roman" w:cs="Times New Roman"/>
          <w:sz w:val="28"/>
          <w:szCs w:val="28"/>
          <w:lang w:eastAsia="ru-RU"/>
        </w:rPr>
      </w:pPr>
      <w:r w:rsidRPr="00B458AC">
        <w:rPr>
          <w:rFonts w:ascii="Times New Roman" w:eastAsia="Times New Roman" w:hAnsi="Times New Roman" w:cs="Times New Roman"/>
          <w:sz w:val="28"/>
          <w:szCs w:val="28"/>
          <w:lang w:eastAsia="ru-RU"/>
        </w:rPr>
        <w:t>Постановление</w:t>
      </w:r>
      <w:r>
        <w:rPr>
          <w:rFonts w:ascii="Times New Roman" w:eastAsia="Times New Roman" w:hAnsi="Times New Roman" w:cs="Times New Roman"/>
          <w:sz w:val="28"/>
          <w:szCs w:val="28"/>
          <w:lang w:eastAsia="ru-RU"/>
        </w:rPr>
        <w:t>м</w:t>
      </w:r>
      <w:r w:rsidRPr="00B458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Правительства РФ от 30.12.2019 № 1939 «</w:t>
      </w:r>
      <w:r w:rsidRPr="00B458AC">
        <w:rPr>
          <w:rFonts w:ascii="Times New Roman" w:eastAsia="Times New Roman" w:hAnsi="Times New Roman" w:cs="Times New Roman"/>
          <w:sz w:val="28"/>
          <w:szCs w:val="28"/>
          <w:lang w:eastAsia="ru-RU"/>
        </w:rPr>
        <w:t>Об утверждении Правил государст</w:t>
      </w:r>
      <w:r>
        <w:rPr>
          <w:rFonts w:ascii="Times New Roman" w:eastAsia="Times New Roman" w:hAnsi="Times New Roman" w:cs="Times New Roman"/>
          <w:sz w:val="28"/>
          <w:szCs w:val="28"/>
          <w:lang w:eastAsia="ru-RU"/>
        </w:rPr>
        <w:t>венной регистрации аттракционов»;</w:t>
      </w:r>
    </w:p>
    <w:p w:rsidR="00B458AC" w:rsidRPr="003000B5" w:rsidRDefault="00B458AC" w:rsidP="00B458AC">
      <w:pPr>
        <w:numPr>
          <w:ilvl w:val="0"/>
          <w:numId w:val="5"/>
        </w:numPr>
        <w:spacing w:after="0" w:line="240" w:lineRule="auto"/>
        <w:ind w:left="0" w:firstLine="709"/>
        <w:contextualSpacing/>
        <w:jc w:val="both"/>
        <w:rPr>
          <w:rFonts w:ascii="Times New Roman" w:eastAsia="Times New Roman" w:hAnsi="Times New Roman" w:cs="Times New Roman"/>
          <w:sz w:val="28"/>
          <w:szCs w:val="28"/>
          <w:lang w:eastAsia="ru-RU"/>
        </w:rPr>
      </w:pPr>
      <w:r w:rsidRPr="00B458AC">
        <w:rPr>
          <w:rFonts w:ascii="Times New Roman" w:eastAsia="Times New Roman" w:hAnsi="Times New Roman" w:cs="Times New Roman"/>
          <w:sz w:val="28"/>
          <w:szCs w:val="28"/>
          <w:lang w:eastAsia="ru-RU"/>
        </w:rPr>
        <w:t>Постановление</w:t>
      </w:r>
      <w:r w:rsidR="00760A09">
        <w:rPr>
          <w:rFonts w:ascii="Times New Roman" w:eastAsia="Times New Roman" w:hAnsi="Times New Roman" w:cs="Times New Roman"/>
          <w:sz w:val="28"/>
          <w:szCs w:val="28"/>
          <w:lang w:eastAsia="ru-RU"/>
        </w:rPr>
        <w:t>м</w:t>
      </w:r>
      <w:r w:rsidRPr="00B458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Правительства РФ от 20.12.2019 № 1732 «</w:t>
      </w:r>
      <w:r w:rsidRPr="00B458AC">
        <w:rPr>
          <w:rFonts w:ascii="Times New Roman" w:eastAsia="Times New Roman" w:hAnsi="Times New Roman" w:cs="Times New Roman"/>
          <w:sz w:val="28"/>
          <w:szCs w:val="28"/>
          <w:lang w:eastAsia="ru-RU"/>
        </w:rPr>
        <w:t>Об утверждении требований к техническому состоя</w:t>
      </w:r>
      <w:r>
        <w:rPr>
          <w:rFonts w:ascii="Times New Roman" w:eastAsia="Times New Roman" w:hAnsi="Times New Roman" w:cs="Times New Roman"/>
          <w:sz w:val="28"/>
          <w:szCs w:val="28"/>
          <w:lang w:eastAsia="ru-RU"/>
        </w:rPr>
        <w:t>нию и эксплуатации аттракционов»</w:t>
      </w:r>
      <w:r w:rsidR="009B6105">
        <w:rPr>
          <w:rFonts w:ascii="Times New Roman" w:eastAsia="Times New Roman" w:hAnsi="Times New Roman" w:cs="Times New Roman"/>
          <w:sz w:val="28"/>
          <w:szCs w:val="28"/>
          <w:lang w:eastAsia="ru-RU"/>
        </w:rPr>
        <w:t>.</w:t>
      </w:r>
    </w:p>
    <w:p w:rsidR="001B5F6C" w:rsidRDefault="003000B5" w:rsidP="00DC7D3B">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3000B5">
        <w:rPr>
          <w:rFonts w:ascii="Times New Roman" w:hAnsi="Times New Roman" w:cs="Times New Roman"/>
          <w:sz w:val="28"/>
          <w:szCs w:val="28"/>
        </w:rPr>
        <w:t>Техническим регламентом Евразийского экономического союза «О безопасности аттракционов» (ТР ЕАЭС 038/2016)</w:t>
      </w:r>
      <w:r w:rsidR="00CC09E7">
        <w:rPr>
          <w:rFonts w:ascii="Times New Roman" w:hAnsi="Times New Roman" w:cs="Times New Roman"/>
          <w:sz w:val="28"/>
          <w:szCs w:val="28"/>
        </w:rPr>
        <w:t>.</w:t>
      </w:r>
      <w:r w:rsidRPr="003000B5">
        <w:rPr>
          <w:rFonts w:ascii="Times New Roman" w:hAnsi="Times New Roman" w:cs="Times New Roman"/>
          <w:sz w:val="28"/>
          <w:szCs w:val="28"/>
        </w:rPr>
        <w:t xml:space="preserve"> </w:t>
      </w:r>
    </w:p>
    <w:p w:rsidR="003000B5" w:rsidRPr="003000B5" w:rsidRDefault="003000B5" w:rsidP="00DC7D3B">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3000B5">
        <w:rPr>
          <w:rFonts w:ascii="Times New Roman" w:hAnsi="Times New Roman" w:cs="Times New Roman"/>
          <w:sz w:val="28"/>
          <w:szCs w:val="28"/>
        </w:rPr>
        <w:t>ГОСТ 33807-2016 «Безопасность аттракционов. Общие требования»</w:t>
      </w:r>
      <w:r w:rsidR="00CC09E7">
        <w:rPr>
          <w:rFonts w:ascii="Times New Roman" w:hAnsi="Times New Roman" w:cs="Times New Roman"/>
          <w:sz w:val="28"/>
          <w:szCs w:val="28"/>
        </w:rPr>
        <w:t>.</w:t>
      </w:r>
    </w:p>
    <w:p w:rsidR="003000B5" w:rsidRPr="0032797D" w:rsidRDefault="003000B5" w:rsidP="00DC7D3B">
      <w:pPr>
        <w:numPr>
          <w:ilvl w:val="0"/>
          <w:numId w:val="5"/>
        </w:numPr>
        <w:tabs>
          <w:tab w:val="left" w:pos="993"/>
          <w:tab w:val="left" w:pos="1560"/>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3000B5">
        <w:rPr>
          <w:rFonts w:ascii="Times New Roman" w:hAnsi="Times New Roman" w:cs="Times New Roman"/>
          <w:sz w:val="28"/>
          <w:szCs w:val="28"/>
        </w:rPr>
        <w:t xml:space="preserve"> ГОСТ Р 55515-2013 </w:t>
      </w:r>
      <w:r w:rsidR="00CC09E7">
        <w:rPr>
          <w:rFonts w:ascii="Times New Roman" w:hAnsi="Times New Roman" w:cs="Times New Roman"/>
          <w:sz w:val="28"/>
          <w:szCs w:val="28"/>
        </w:rPr>
        <w:t>«</w:t>
      </w:r>
      <w:r w:rsidRPr="003000B5">
        <w:rPr>
          <w:rFonts w:ascii="Times New Roman" w:hAnsi="Times New Roman" w:cs="Times New Roman"/>
          <w:sz w:val="28"/>
          <w:szCs w:val="28"/>
        </w:rPr>
        <w:t>Оборудование надувное игровое. Требования безопасности при эксплуатации»</w:t>
      </w:r>
      <w:r w:rsidR="00CC09E7">
        <w:rPr>
          <w:rFonts w:ascii="Times New Roman" w:hAnsi="Times New Roman" w:cs="Times New Roman"/>
          <w:sz w:val="28"/>
          <w:szCs w:val="28"/>
        </w:rPr>
        <w:t>.</w:t>
      </w:r>
    </w:p>
    <w:p w:rsidR="0032797D" w:rsidRPr="003000B5" w:rsidRDefault="0032797D" w:rsidP="0032797D">
      <w:pPr>
        <w:numPr>
          <w:ilvl w:val="0"/>
          <w:numId w:val="5"/>
        </w:numPr>
        <w:tabs>
          <w:tab w:val="left" w:pos="1560"/>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32797D">
        <w:rPr>
          <w:rFonts w:ascii="Times New Roman" w:eastAsia="Times New Roman" w:hAnsi="Times New Roman" w:cs="Times New Roman"/>
          <w:sz w:val="28"/>
          <w:szCs w:val="28"/>
          <w:lang w:eastAsia="ru-RU"/>
        </w:rPr>
        <w:t>ГОСТ Р 53487-2009 Безопасность аттракционов. Оборудование надувное игровое. Требования безопасности. Методы испытаний</w:t>
      </w:r>
      <w:r>
        <w:rPr>
          <w:rFonts w:ascii="Times New Roman" w:eastAsia="Times New Roman" w:hAnsi="Times New Roman" w:cs="Times New Roman"/>
          <w:sz w:val="28"/>
          <w:szCs w:val="28"/>
          <w:lang w:eastAsia="ru-RU"/>
        </w:rPr>
        <w:t>.</w:t>
      </w:r>
    </w:p>
    <w:p w:rsidR="003000B5" w:rsidRPr="003000B5" w:rsidRDefault="003000B5" w:rsidP="00DC7D3B">
      <w:pPr>
        <w:numPr>
          <w:ilvl w:val="0"/>
          <w:numId w:val="5"/>
        </w:numPr>
        <w:tabs>
          <w:tab w:val="left" w:pos="993"/>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3000B5">
        <w:rPr>
          <w:rFonts w:ascii="Times New Roman" w:hAnsi="Times New Roman" w:cs="Times New Roman"/>
          <w:sz w:val="28"/>
          <w:szCs w:val="28"/>
        </w:rPr>
        <w:t xml:space="preserve"> ГОСТ Р 52603-2011 «Аттракционы водные. Безопасность конструкции. Общие требования»</w:t>
      </w:r>
      <w:r w:rsidR="00CC09E7">
        <w:rPr>
          <w:rFonts w:ascii="Times New Roman" w:hAnsi="Times New Roman" w:cs="Times New Roman"/>
          <w:sz w:val="28"/>
          <w:szCs w:val="28"/>
        </w:rPr>
        <w:t>.</w:t>
      </w:r>
    </w:p>
    <w:p w:rsidR="003000B5" w:rsidRPr="003000B5" w:rsidRDefault="003000B5" w:rsidP="00DC7D3B">
      <w:pPr>
        <w:numPr>
          <w:ilvl w:val="0"/>
          <w:numId w:val="5"/>
        </w:numPr>
        <w:tabs>
          <w:tab w:val="left" w:pos="993"/>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3000B5">
        <w:rPr>
          <w:rFonts w:ascii="Times New Roman" w:hAnsi="Times New Roman" w:cs="Times New Roman"/>
          <w:sz w:val="28"/>
          <w:szCs w:val="28"/>
        </w:rPr>
        <w:t>ГОСТ Р 56985-2016 «Безопасность аттракционов. Картинговые горки. Общие требования безопасности».</w:t>
      </w:r>
    </w:p>
    <w:p w:rsidR="003000B5" w:rsidRPr="003000B5" w:rsidRDefault="003000B5" w:rsidP="00DC7D3B">
      <w:pPr>
        <w:numPr>
          <w:ilvl w:val="0"/>
          <w:numId w:val="5"/>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3000B5">
        <w:rPr>
          <w:rFonts w:ascii="Times New Roman" w:eastAsia="Times New Roman" w:hAnsi="Times New Roman" w:cs="Times New Roman"/>
          <w:sz w:val="28"/>
          <w:szCs w:val="28"/>
          <w:lang w:eastAsia="ru-RU"/>
        </w:rPr>
        <w:t>ГОСТ Р 56987-2016 «Безопасность устройств для развлечений. Горки зимние. Требования безопасности при эксплуатации».</w:t>
      </w:r>
    </w:p>
    <w:p w:rsidR="003000B5" w:rsidRPr="003000B5" w:rsidRDefault="003000B5" w:rsidP="00DC7D3B">
      <w:pPr>
        <w:numPr>
          <w:ilvl w:val="0"/>
          <w:numId w:val="5"/>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3000B5">
        <w:rPr>
          <w:rFonts w:ascii="Times New Roman" w:eastAsia="Times New Roman" w:hAnsi="Times New Roman" w:cs="Times New Roman"/>
          <w:sz w:val="28"/>
          <w:szCs w:val="28"/>
          <w:lang w:eastAsia="ru-RU"/>
        </w:rPr>
        <w:t>ГОСТ Р 53835-2009 «Безопасность аттракционов. Игровые тиры. Общие требования».</w:t>
      </w:r>
    </w:p>
    <w:p w:rsidR="003000B5" w:rsidRPr="003000B5" w:rsidRDefault="003000B5" w:rsidP="00DC7D3B">
      <w:pPr>
        <w:numPr>
          <w:ilvl w:val="0"/>
          <w:numId w:val="5"/>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3000B5">
        <w:rPr>
          <w:rFonts w:ascii="Times New Roman" w:eastAsia="Times New Roman" w:hAnsi="Times New Roman" w:cs="Times New Roman"/>
          <w:sz w:val="28"/>
          <w:szCs w:val="28"/>
          <w:lang w:eastAsia="ru-RU"/>
        </w:rPr>
        <w:t>ГОСТ Р 53130.2-2014 «Безопасность аттракционов. Часть 2. Дополнительные требования безопасности к автодромам».</w:t>
      </w:r>
    </w:p>
    <w:p w:rsidR="003000B5" w:rsidRPr="003000B5" w:rsidRDefault="003000B5" w:rsidP="00DC7D3B">
      <w:pPr>
        <w:numPr>
          <w:ilvl w:val="0"/>
          <w:numId w:val="5"/>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3000B5">
        <w:rPr>
          <w:rFonts w:ascii="Times New Roman" w:eastAsia="Times New Roman" w:hAnsi="Times New Roman" w:cs="Times New Roman"/>
          <w:sz w:val="28"/>
          <w:szCs w:val="28"/>
          <w:lang w:eastAsia="ru-RU"/>
        </w:rPr>
        <w:t>ГОСТ Р 54991-2012 «Безопасность аттракционов. Общие требования безопасности передвижных аттракционов».</w:t>
      </w:r>
    </w:p>
    <w:p w:rsidR="003000B5" w:rsidRPr="003000B5" w:rsidRDefault="003000B5" w:rsidP="00DC7D3B">
      <w:pPr>
        <w:numPr>
          <w:ilvl w:val="0"/>
          <w:numId w:val="5"/>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3000B5">
        <w:rPr>
          <w:rFonts w:ascii="Times New Roman" w:eastAsia="Times New Roman" w:hAnsi="Times New Roman" w:cs="Times New Roman"/>
          <w:sz w:val="28"/>
          <w:szCs w:val="28"/>
          <w:lang w:eastAsia="ru-RU"/>
        </w:rPr>
        <w:t>ГОСТ Р 56984-2016 «Безопасность аттракционов. Аэролифты. Оболочка. Требования безопасности. Методы испытаний».</w:t>
      </w:r>
    </w:p>
    <w:p w:rsidR="003000B5" w:rsidRDefault="003000B5" w:rsidP="00DC7D3B">
      <w:pPr>
        <w:numPr>
          <w:ilvl w:val="0"/>
          <w:numId w:val="5"/>
        </w:numPr>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bCs/>
          <w:sz w:val="28"/>
          <w:szCs w:val="28"/>
          <w:lang w:eastAsia="ru-RU"/>
        </w:rPr>
      </w:pPr>
      <w:r w:rsidRPr="003000B5">
        <w:rPr>
          <w:rFonts w:ascii="Times New Roman" w:eastAsia="Times New Roman" w:hAnsi="Times New Roman" w:cs="Times New Roman"/>
          <w:bCs/>
          <w:sz w:val="28"/>
          <w:szCs w:val="28"/>
          <w:lang w:eastAsia="ru-RU"/>
        </w:rPr>
        <w:t>ГОСТ Р 53385-2009 «Безопасность аттракционов. Аттракционы стрелковые. Общие требования».</w:t>
      </w:r>
    </w:p>
    <w:p w:rsidR="00083B09" w:rsidRDefault="00083B09" w:rsidP="00083B09">
      <w:pPr>
        <w:numPr>
          <w:ilvl w:val="0"/>
          <w:numId w:val="5"/>
        </w:numPr>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083B09">
        <w:rPr>
          <w:rFonts w:ascii="Times New Roman" w:eastAsia="Times New Roman" w:hAnsi="Times New Roman" w:cs="Times New Roman"/>
          <w:bCs/>
          <w:sz w:val="28"/>
          <w:szCs w:val="28"/>
          <w:lang w:eastAsia="ru-RU"/>
        </w:rPr>
        <w:t>ГОСТ Р 56437-2015 Оборудование гимнастическое. Батуты. Функциональные требования, требования безопасности и методы испытаний</w:t>
      </w:r>
      <w:r w:rsidR="00863FA9">
        <w:rPr>
          <w:rFonts w:ascii="Times New Roman" w:eastAsia="Times New Roman" w:hAnsi="Times New Roman" w:cs="Times New Roman"/>
          <w:bCs/>
          <w:sz w:val="28"/>
          <w:szCs w:val="28"/>
          <w:lang w:eastAsia="ru-RU"/>
        </w:rPr>
        <w:t>.</w:t>
      </w:r>
    </w:p>
    <w:p w:rsidR="00C53474" w:rsidRDefault="00C53474" w:rsidP="00C53474">
      <w:pPr>
        <w:pStyle w:val="a8"/>
        <w:numPr>
          <w:ilvl w:val="0"/>
          <w:numId w:val="5"/>
        </w:numPr>
        <w:overflowPunct w:val="0"/>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C53474">
        <w:rPr>
          <w:rFonts w:ascii="Times New Roman" w:eastAsia="Times New Roman" w:hAnsi="Times New Roman" w:cs="Times New Roman"/>
          <w:bCs/>
          <w:sz w:val="28"/>
          <w:szCs w:val="28"/>
          <w:lang w:eastAsia="ru-RU"/>
        </w:rPr>
        <w:t xml:space="preserve">Административным регламентом предоставления государственной услуги по государственной регистрации аттракционов, утвержденным </w:t>
      </w:r>
      <w:r>
        <w:rPr>
          <w:rFonts w:ascii="Times New Roman" w:eastAsia="Times New Roman" w:hAnsi="Times New Roman" w:cs="Times New Roman"/>
          <w:bCs/>
          <w:sz w:val="28"/>
          <w:szCs w:val="28"/>
          <w:lang w:eastAsia="ru-RU"/>
        </w:rPr>
        <w:t>п</w:t>
      </w:r>
      <w:r w:rsidRPr="00C53474">
        <w:rPr>
          <w:rFonts w:ascii="Times New Roman" w:eastAsia="Times New Roman" w:hAnsi="Times New Roman" w:cs="Times New Roman"/>
          <w:bCs/>
          <w:sz w:val="28"/>
          <w:szCs w:val="28"/>
          <w:lang w:eastAsia="ru-RU"/>
        </w:rPr>
        <w:t>риказ</w:t>
      </w:r>
      <w:r>
        <w:rPr>
          <w:rFonts w:ascii="Times New Roman" w:eastAsia="Times New Roman" w:hAnsi="Times New Roman" w:cs="Times New Roman"/>
          <w:bCs/>
          <w:sz w:val="28"/>
          <w:szCs w:val="28"/>
          <w:lang w:eastAsia="ru-RU"/>
        </w:rPr>
        <w:t>ом</w:t>
      </w:r>
      <w:r w:rsidRPr="00C53474">
        <w:rPr>
          <w:rFonts w:ascii="Times New Roman" w:eastAsia="Times New Roman" w:hAnsi="Times New Roman" w:cs="Times New Roman"/>
          <w:bCs/>
          <w:sz w:val="28"/>
          <w:szCs w:val="28"/>
          <w:lang w:eastAsia="ru-RU"/>
        </w:rPr>
        <w:t xml:space="preserve"> Инспекции административно-технического надзора Ярославск</w:t>
      </w:r>
      <w:r>
        <w:rPr>
          <w:rFonts w:ascii="Times New Roman" w:eastAsia="Times New Roman" w:hAnsi="Times New Roman" w:cs="Times New Roman"/>
          <w:bCs/>
          <w:sz w:val="28"/>
          <w:szCs w:val="28"/>
          <w:lang w:eastAsia="ru-RU"/>
        </w:rPr>
        <w:t>ой области от 11 марта 2020 г. №</w:t>
      </w:r>
      <w:r w:rsidRPr="00C53474">
        <w:rPr>
          <w:rFonts w:ascii="Times New Roman" w:eastAsia="Times New Roman" w:hAnsi="Times New Roman" w:cs="Times New Roman"/>
          <w:bCs/>
          <w:sz w:val="28"/>
          <w:szCs w:val="28"/>
          <w:lang w:eastAsia="ru-RU"/>
        </w:rPr>
        <w:t xml:space="preserve"> 1</w:t>
      </w:r>
      <w:r>
        <w:rPr>
          <w:rFonts w:ascii="Times New Roman" w:eastAsia="Times New Roman" w:hAnsi="Times New Roman" w:cs="Times New Roman"/>
          <w:bCs/>
          <w:sz w:val="28"/>
          <w:szCs w:val="28"/>
          <w:lang w:eastAsia="ru-RU"/>
        </w:rPr>
        <w:t>.</w:t>
      </w:r>
    </w:p>
    <w:p w:rsidR="00CC09E7" w:rsidRPr="00C53474" w:rsidRDefault="00C53474" w:rsidP="00C53474">
      <w:pPr>
        <w:pStyle w:val="a8"/>
        <w:numPr>
          <w:ilvl w:val="0"/>
          <w:numId w:val="5"/>
        </w:numPr>
        <w:ind w:left="0" w:firstLine="709"/>
        <w:jc w:val="both"/>
        <w:rPr>
          <w:rFonts w:ascii="Times New Roman" w:eastAsia="Times New Roman" w:hAnsi="Times New Roman" w:cs="Times New Roman"/>
          <w:bCs/>
          <w:sz w:val="28"/>
          <w:szCs w:val="28"/>
          <w:lang w:eastAsia="ru-RU"/>
        </w:rPr>
      </w:pPr>
      <w:r w:rsidRPr="00C53474">
        <w:rPr>
          <w:rFonts w:ascii="Times New Roman" w:eastAsia="Times New Roman" w:hAnsi="Times New Roman" w:cs="Times New Roman"/>
          <w:bCs/>
          <w:sz w:val="28"/>
          <w:szCs w:val="28"/>
          <w:lang w:eastAsia="ru-RU"/>
        </w:rPr>
        <w:t>Административным регламентом осуществления регионального государственного надзора в области технического состояния и эксплуатации аттракционов на территории Ярославской области, утвержденным приказом инспекции административно-технического надзора Ярославской области от 20.11.2019 № 2.</w:t>
      </w:r>
    </w:p>
    <w:p w:rsidR="003000B5" w:rsidRPr="003000B5" w:rsidRDefault="003000B5" w:rsidP="008A6F86">
      <w:pPr>
        <w:numPr>
          <w:ilvl w:val="0"/>
          <w:numId w:val="7"/>
        </w:numPr>
        <w:spacing w:after="0" w:line="240" w:lineRule="auto"/>
        <w:ind w:left="0" w:firstLine="0"/>
        <w:contextualSpacing/>
        <w:jc w:val="center"/>
        <w:rPr>
          <w:rFonts w:ascii="Times New Roman" w:eastAsia="Times New Roman" w:hAnsi="Times New Roman" w:cs="Times New Roman"/>
          <w:b/>
          <w:sz w:val="28"/>
          <w:szCs w:val="28"/>
          <w:lang w:eastAsia="ru-RU"/>
        </w:rPr>
      </w:pPr>
      <w:r w:rsidRPr="003000B5">
        <w:rPr>
          <w:rFonts w:ascii="Times New Roman" w:eastAsia="Times New Roman" w:hAnsi="Times New Roman" w:cs="Times New Roman"/>
          <w:b/>
          <w:sz w:val="28"/>
          <w:szCs w:val="28"/>
          <w:lang w:eastAsia="ru-RU"/>
        </w:rPr>
        <w:t>Обязанности юридических лиц, индивидуальных предпринимателей, физических лиц, осуществляющих эксплуатацию аттракционов</w:t>
      </w:r>
    </w:p>
    <w:p w:rsidR="003000B5" w:rsidRPr="003000B5" w:rsidRDefault="003000B5" w:rsidP="008A6F86">
      <w:pPr>
        <w:spacing w:after="0" w:line="240" w:lineRule="auto"/>
        <w:jc w:val="both"/>
        <w:rPr>
          <w:rFonts w:ascii="Times New Roman" w:hAnsi="Times New Roman" w:cs="Times New Roman"/>
          <w:sz w:val="26"/>
          <w:szCs w:val="26"/>
        </w:rPr>
      </w:pPr>
    </w:p>
    <w:p w:rsidR="00372ED5" w:rsidRDefault="00073598" w:rsidP="00073598">
      <w:pPr>
        <w:numPr>
          <w:ilvl w:val="1"/>
          <w:numId w:val="8"/>
        </w:numPr>
        <w:spacing w:after="0" w:line="240" w:lineRule="auto"/>
        <w:ind w:left="0"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Лица, осуществляющие эксплуатацию аттракционов,</w:t>
      </w:r>
      <w:r>
        <w:rPr>
          <w:rFonts w:ascii="Times New Roman" w:hAnsi="Times New Roman" w:cs="Times New Roman"/>
          <w:sz w:val="28"/>
          <w:szCs w:val="28"/>
        </w:rPr>
        <w:t xml:space="preserve"> обязаны зарегистрировать их </w:t>
      </w:r>
      <w:r w:rsidR="002C32A8">
        <w:rPr>
          <w:rFonts w:ascii="Times New Roman" w:hAnsi="Times New Roman" w:cs="Times New Roman"/>
          <w:sz w:val="28"/>
          <w:szCs w:val="28"/>
        </w:rPr>
        <w:t xml:space="preserve">в инспекции </w:t>
      </w:r>
      <w:r>
        <w:rPr>
          <w:rFonts w:ascii="Times New Roman" w:hAnsi="Times New Roman" w:cs="Times New Roman"/>
          <w:sz w:val="28"/>
          <w:szCs w:val="28"/>
        </w:rPr>
        <w:t xml:space="preserve">в порядке и сроки, установленные </w:t>
      </w:r>
      <w:r w:rsidRPr="00073598">
        <w:rPr>
          <w:rFonts w:ascii="Times New Roman" w:hAnsi="Times New Roman" w:cs="Times New Roman"/>
          <w:sz w:val="28"/>
          <w:szCs w:val="28"/>
        </w:rPr>
        <w:t>Постановлением Правительства РФ от 30.12.2019 № 1939 «Об утверждении Правил государственной регистрации аттракционов»</w:t>
      </w:r>
      <w:r>
        <w:rPr>
          <w:rFonts w:ascii="Times New Roman" w:hAnsi="Times New Roman" w:cs="Times New Roman"/>
          <w:sz w:val="28"/>
          <w:szCs w:val="28"/>
        </w:rPr>
        <w:t>.</w:t>
      </w:r>
      <w:r w:rsidR="00372ED5">
        <w:rPr>
          <w:rFonts w:ascii="Times New Roman" w:hAnsi="Times New Roman" w:cs="Times New Roman"/>
          <w:sz w:val="28"/>
          <w:szCs w:val="28"/>
        </w:rPr>
        <w:t xml:space="preserve"> </w:t>
      </w:r>
    </w:p>
    <w:p w:rsidR="00073598" w:rsidRDefault="00372ED5" w:rsidP="00372ED5">
      <w:pPr>
        <w:spacing w:after="0" w:line="240" w:lineRule="auto"/>
        <w:ind w:firstLine="709"/>
        <w:contextualSpacing/>
        <w:jc w:val="both"/>
        <w:rPr>
          <w:rFonts w:ascii="Times New Roman" w:hAnsi="Times New Roman" w:cs="Times New Roman"/>
          <w:sz w:val="28"/>
          <w:szCs w:val="28"/>
        </w:rPr>
      </w:pPr>
      <w:r w:rsidRPr="00372ED5">
        <w:rPr>
          <w:rFonts w:ascii="Times New Roman" w:hAnsi="Times New Roman" w:cs="Times New Roman"/>
          <w:sz w:val="28"/>
          <w:szCs w:val="28"/>
        </w:rPr>
        <w:t>В случае изменения места установки ранее зарегистрированного нестационарного аттракциона он подлежит временной государственной регистрации в органе гостехнадзора по месту пребывания аттракциона.</w:t>
      </w:r>
    </w:p>
    <w:p w:rsidR="0032797D" w:rsidRDefault="0032797D" w:rsidP="0032797D">
      <w:pPr>
        <w:numPr>
          <w:ilvl w:val="1"/>
          <w:numId w:val="8"/>
        </w:numPr>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Разместить государственный регистрационный знак</w:t>
      </w:r>
      <w:r w:rsidRPr="0032797D">
        <w:rPr>
          <w:rFonts w:ascii="Times New Roman" w:hAnsi="Times New Roman" w:cs="Times New Roman"/>
          <w:sz w:val="28"/>
          <w:szCs w:val="28"/>
        </w:rPr>
        <w:t xml:space="preserve"> в зоне видимости посетителей при входе на аттракцион, а для самоходных аттракционов, передвигающихся по установленному маршруту, - на передней части аттракциона по его оси симметрии или слева от нее.</w:t>
      </w:r>
    </w:p>
    <w:p w:rsidR="00372ED5" w:rsidRDefault="00372ED5" w:rsidP="0032797D">
      <w:pPr>
        <w:numPr>
          <w:ilvl w:val="1"/>
          <w:numId w:val="8"/>
        </w:numPr>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При эксплуатации аттракциона свидетельство</w:t>
      </w:r>
      <w:r w:rsidRPr="00372ED5">
        <w:rPr>
          <w:rFonts w:ascii="Times New Roman" w:hAnsi="Times New Roman" w:cs="Times New Roman"/>
          <w:sz w:val="28"/>
          <w:szCs w:val="28"/>
        </w:rPr>
        <w:t xml:space="preserve"> о государ</w:t>
      </w:r>
      <w:r>
        <w:rPr>
          <w:rFonts w:ascii="Times New Roman" w:hAnsi="Times New Roman" w:cs="Times New Roman"/>
          <w:sz w:val="28"/>
          <w:szCs w:val="28"/>
        </w:rPr>
        <w:t>ственной регистрации аттракциона должно</w:t>
      </w:r>
      <w:r w:rsidRPr="00372ED5">
        <w:rPr>
          <w:rFonts w:ascii="Times New Roman" w:hAnsi="Times New Roman" w:cs="Times New Roman"/>
          <w:sz w:val="28"/>
          <w:szCs w:val="28"/>
        </w:rPr>
        <w:t xml:space="preserve"> находиться у оператора аттракциона.</w:t>
      </w:r>
    </w:p>
    <w:p w:rsidR="003000B5" w:rsidRPr="008A6F86" w:rsidRDefault="003000B5" w:rsidP="008A6F86">
      <w:pPr>
        <w:numPr>
          <w:ilvl w:val="1"/>
          <w:numId w:val="8"/>
        </w:numPr>
        <w:spacing w:after="0" w:line="240" w:lineRule="auto"/>
        <w:ind w:left="0"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xml:space="preserve">Лица, осуществляющие эксплуатацию аттракционов, впервые выпущенных в обращение на территории Евразийского экономического союза после </w:t>
      </w:r>
      <w:r w:rsidR="00367FC0">
        <w:rPr>
          <w:rFonts w:ascii="Times New Roman" w:hAnsi="Times New Roman" w:cs="Times New Roman"/>
          <w:sz w:val="28"/>
          <w:szCs w:val="28"/>
        </w:rPr>
        <w:t xml:space="preserve">18 </w:t>
      </w:r>
      <w:r w:rsidRPr="008A6F86">
        <w:rPr>
          <w:rFonts w:ascii="Times New Roman" w:hAnsi="Times New Roman" w:cs="Times New Roman"/>
          <w:sz w:val="28"/>
          <w:szCs w:val="28"/>
        </w:rPr>
        <w:t>апреля 2018 года, обязаны соблюдать требования к обеспечению безопасного монтажа (сборки, установки) и наладки, требования к эксплуатации, техническому обслуживанию и ремонту аттракциона, требования к хранению, перевозке и утилизации, требования к подбору и обучению персонала аттракциона, установленные Техническим регламентом, а также ГОСТами в части, соответствующей целям:</w:t>
      </w:r>
      <w:bookmarkStart w:id="0" w:name="dst100474"/>
      <w:bookmarkEnd w:id="0"/>
    </w:p>
    <w:p w:rsidR="003000B5" w:rsidRPr="008A6F86" w:rsidRDefault="003000B5" w:rsidP="007F2C35">
      <w:pPr>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защиты жизни или здоровья граждан, имущества физических или юридических лиц, государственного или муниципального имущества;</w:t>
      </w:r>
    </w:p>
    <w:p w:rsidR="003000B5" w:rsidRPr="008A6F86" w:rsidRDefault="003000B5" w:rsidP="007F2C35">
      <w:pPr>
        <w:spacing w:after="0" w:line="240" w:lineRule="auto"/>
        <w:ind w:firstLine="709"/>
        <w:contextualSpacing/>
        <w:jc w:val="both"/>
        <w:rPr>
          <w:rFonts w:ascii="Times New Roman" w:hAnsi="Times New Roman" w:cs="Times New Roman"/>
          <w:sz w:val="28"/>
          <w:szCs w:val="28"/>
        </w:rPr>
      </w:pPr>
      <w:bookmarkStart w:id="1" w:name="dst100475"/>
      <w:bookmarkEnd w:id="1"/>
      <w:r w:rsidRPr="008A6F86">
        <w:rPr>
          <w:rFonts w:ascii="Times New Roman" w:hAnsi="Times New Roman" w:cs="Times New Roman"/>
          <w:sz w:val="28"/>
          <w:szCs w:val="28"/>
        </w:rPr>
        <w:t xml:space="preserve">- охраны окружающей среды, жизни или здоровья животных и </w:t>
      </w:r>
      <w:r w:rsidR="007F2C35">
        <w:rPr>
          <w:rFonts w:ascii="Times New Roman" w:hAnsi="Times New Roman" w:cs="Times New Roman"/>
          <w:sz w:val="28"/>
          <w:szCs w:val="28"/>
        </w:rPr>
        <w:t>р</w:t>
      </w:r>
      <w:r w:rsidRPr="008A6F86">
        <w:rPr>
          <w:rFonts w:ascii="Times New Roman" w:hAnsi="Times New Roman" w:cs="Times New Roman"/>
          <w:sz w:val="28"/>
          <w:szCs w:val="28"/>
        </w:rPr>
        <w:t>астений;</w:t>
      </w:r>
    </w:p>
    <w:p w:rsidR="003000B5" w:rsidRPr="008A6F86" w:rsidRDefault="003000B5" w:rsidP="007F2C35">
      <w:pPr>
        <w:spacing w:after="0" w:line="240" w:lineRule="auto"/>
        <w:ind w:firstLine="709"/>
        <w:contextualSpacing/>
        <w:jc w:val="both"/>
        <w:rPr>
          <w:rFonts w:ascii="Times New Roman" w:hAnsi="Times New Roman" w:cs="Times New Roman"/>
          <w:sz w:val="28"/>
          <w:szCs w:val="28"/>
        </w:rPr>
      </w:pPr>
      <w:bookmarkStart w:id="2" w:name="dst165"/>
      <w:bookmarkEnd w:id="2"/>
      <w:r w:rsidRPr="008A6F86">
        <w:rPr>
          <w:rFonts w:ascii="Times New Roman" w:hAnsi="Times New Roman" w:cs="Times New Roman"/>
          <w:sz w:val="28"/>
          <w:szCs w:val="28"/>
        </w:rPr>
        <w:t>- предупреждения действий, вводящих в заблуждение приобретателей, в том числе потребителей;</w:t>
      </w:r>
    </w:p>
    <w:p w:rsidR="003000B5" w:rsidRPr="008A6F86" w:rsidRDefault="003000B5" w:rsidP="007F2C35">
      <w:pPr>
        <w:spacing w:after="0" w:line="240" w:lineRule="auto"/>
        <w:ind w:firstLine="709"/>
        <w:contextualSpacing/>
        <w:jc w:val="both"/>
        <w:rPr>
          <w:rFonts w:ascii="Times New Roman" w:hAnsi="Times New Roman" w:cs="Times New Roman"/>
          <w:sz w:val="28"/>
          <w:szCs w:val="28"/>
        </w:rPr>
      </w:pPr>
      <w:bookmarkStart w:id="3" w:name="dst166"/>
      <w:bookmarkEnd w:id="3"/>
      <w:r w:rsidRPr="008A6F86">
        <w:rPr>
          <w:rFonts w:ascii="Times New Roman" w:hAnsi="Times New Roman" w:cs="Times New Roman"/>
          <w:sz w:val="28"/>
          <w:szCs w:val="28"/>
        </w:rPr>
        <w:t>- обеспечения энергетической эффективности и ресурсосбережения.</w:t>
      </w:r>
    </w:p>
    <w:p w:rsidR="003000B5" w:rsidRPr="008A6F86" w:rsidRDefault="00F95A8E" w:rsidP="0032797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003000B5" w:rsidRPr="008A6F86">
        <w:rPr>
          <w:rFonts w:ascii="Times New Roman" w:hAnsi="Times New Roman" w:cs="Times New Roman"/>
          <w:sz w:val="28"/>
          <w:szCs w:val="28"/>
        </w:rPr>
        <w:t xml:space="preserve">. Лица, осуществляющие эксплуатацию аттракционов, впервые выпущенных в обращение до </w:t>
      </w:r>
      <w:r w:rsidR="00367FC0">
        <w:rPr>
          <w:rFonts w:ascii="Times New Roman" w:hAnsi="Times New Roman" w:cs="Times New Roman"/>
          <w:sz w:val="28"/>
          <w:szCs w:val="28"/>
        </w:rPr>
        <w:t xml:space="preserve">18 </w:t>
      </w:r>
      <w:r w:rsidR="003000B5" w:rsidRPr="008A6F86">
        <w:rPr>
          <w:rFonts w:ascii="Times New Roman" w:hAnsi="Times New Roman" w:cs="Times New Roman"/>
          <w:sz w:val="28"/>
          <w:szCs w:val="28"/>
        </w:rPr>
        <w:t xml:space="preserve">апреля 2018 года, обязаны соблюдать требования к обеспечению безопасного монтажа (сборки, установки) и наладки, требования к эксплуатации, техническому обслуживанию и ремонту аттракциона, требования к хранению, перевозке и утилизации, требования к подбору и обучению персонала аттракциона, установленные </w:t>
      </w:r>
      <w:r w:rsidR="0032797D" w:rsidRPr="0032797D">
        <w:rPr>
          <w:rFonts w:ascii="Times New Roman" w:hAnsi="Times New Roman" w:cs="Times New Roman"/>
          <w:sz w:val="28"/>
          <w:szCs w:val="28"/>
        </w:rPr>
        <w:t>Постановление</w:t>
      </w:r>
      <w:r w:rsidR="0032797D">
        <w:rPr>
          <w:rFonts w:ascii="Times New Roman" w:hAnsi="Times New Roman" w:cs="Times New Roman"/>
          <w:sz w:val="28"/>
          <w:szCs w:val="28"/>
        </w:rPr>
        <w:t>м</w:t>
      </w:r>
      <w:r w:rsidR="0032797D" w:rsidRPr="0032797D">
        <w:rPr>
          <w:rFonts w:ascii="Times New Roman" w:hAnsi="Times New Roman" w:cs="Times New Roman"/>
          <w:sz w:val="28"/>
          <w:szCs w:val="28"/>
        </w:rPr>
        <w:t xml:space="preserve"> Правител</w:t>
      </w:r>
      <w:r w:rsidR="0032797D">
        <w:rPr>
          <w:rFonts w:ascii="Times New Roman" w:hAnsi="Times New Roman" w:cs="Times New Roman"/>
          <w:sz w:val="28"/>
          <w:szCs w:val="28"/>
        </w:rPr>
        <w:t>ьства РФ от 20 декабря 2019 г. № 1732 «</w:t>
      </w:r>
      <w:r w:rsidR="0032797D" w:rsidRPr="0032797D">
        <w:rPr>
          <w:rFonts w:ascii="Times New Roman" w:hAnsi="Times New Roman" w:cs="Times New Roman"/>
          <w:sz w:val="28"/>
          <w:szCs w:val="28"/>
        </w:rPr>
        <w:t>Об утверждении требований к техническому состоянию и эксплуа</w:t>
      </w:r>
      <w:r w:rsidR="0032797D">
        <w:rPr>
          <w:rFonts w:ascii="Times New Roman" w:hAnsi="Times New Roman" w:cs="Times New Roman"/>
          <w:sz w:val="28"/>
          <w:szCs w:val="28"/>
        </w:rPr>
        <w:t>тации аттракционов», ГОСТами.</w:t>
      </w:r>
    </w:p>
    <w:p w:rsidR="003000B5" w:rsidRPr="008A6F86" w:rsidRDefault="00F95A8E" w:rsidP="008A6F86">
      <w:pPr>
        <w:tabs>
          <w:tab w:val="left" w:pos="0"/>
        </w:tabs>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1.6</w:t>
      </w:r>
      <w:r w:rsidR="003000B5" w:rsidRPr="008A6F86">
        <w:rPr>
          <w:rFonts w:ascii="Times New Roman" w:hAnsi="Times New Roman" w:cs="Times New Roman"/>
          <w:sz w:val="28"/>
          <w:szCs w:val="28"/>
          <w:u w:val="single"/>
        </w:rPr>
        <w:t>. Требования к обеспечению безопасного монтажа (сборки, установки) и наладки аттракциона:</w:t>
      </w:r>
    </w:p>
    <w:p w:rsidR="003000B5" w:rsidRPr="008A6F86" w:rsidRDefault="003000B5" w:rsidP="008A6F86">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а) разместить аттракцион на участке, подходящем для этой цели, согласно указаниям, содержащимся в эксплуатационных документах. При этом необходимо учитывать, что:</w:t>
      </w:r>
    </w:p>
    <w:p w:rsidR="003000B5" w:rsidRPr="008A6F86" w:rsidRDefault="003000B5" w:rsidP="008A6F86">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xml:space="preserve">- грунт должен безопасно выдержать нагрузку от аттракциона; </w:t>
      </w:r>
    </w:p>
    <w:p w:rsidR="003000B5" w:rsidRPr="008A6F86" w:rsidRDefault="003000B5" w:rsidP="008A6F86">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площадка для размещения аттракциона должна быть достаточно плоской, ровной и устойчивой, подходить  для безопасного монтажа (сборки, установки) и эксплуатации аттракциона в соответствии с формуляром и инструкцией по монтажу (сборке, установке) аттракциона;</w:t>
      </w:r>
    </w:p>
    <w:p w:rsidR="003000B5" w:rsidRPr="008A6F86" w:rsidRDefault="003000B5" w:rsidP="008A6F86">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в случае возникновения риска воздействия на аттракцион грунтовых вод площадка под аттракцион должна быть оборудована дренажом.</w:t>
      </w:r>
    </w:p>
    <w:p w:rsidR="003000B5" w:rsidRPr="008A6F86" w:rsidRDefault="003000B5" w:rsidP="008A6F86">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б) установить расположение подземных коммуникаций или воздушных линий, которые могут представлять опасность при монтаже (сборке, установке) или эксплуатации аттракциона</w:t>
      </w:r>
      <w:r w:rsidR="007F2C35">
        <w:rPr>
          <w:rFonts w:ascii="Times New Roman" w:hAnsi="Times New Roman" w:cs="Times New Roman"/>
          <w:sz w:val="28"/>
          <w:szCs w:val="28"/>
        </w:rPr>
        <w:t>;</w:t>
      </w:r>
    </w:p>
    <w:p w:rsidR="003000B5" w:rsidRPr="008A6F86" w:rsidRDefault="003000B5" w:rsidP="008A6F86">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в) при установке аттракциона учитывать вероятность опасного отрыва аттракциона от грунта под воздействием ветра;</w:t>
      </w:r>
    </w:p>
    <w:p w:rsidR="003000B5" w:rsidRPr="008A6F86" w:rsidRDefault="003000B5" w:rsidP="008A6F86">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г) разместить аттракцион таким образом, чтобы посетители имели безопасный доступ к каждому аттракциону и безопасный выход из него в установленных местах, не было узких проходов, которые могут стать причиной опасного затора в чрезвычайной ситуации;</w:t>
      </w:r>
    </w:p>
    <w:p w:rsidR="003000B5" w:rsidRPr="008A6F86" w:rsidRDefault="003000B5" w:rsidP="008A6F86">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д) предусмотреть достаточное расстояние между аттракционами и вспомогательными устройствами аттракционов для обеспечения доступа транспортным средствам аварийных служб, а также доступа к стационарным пожарным гидрантам (в том числе во время эвакуации посетителей);</w:t>
      </w:r>
    </w:p>
    <w:p w:rsidR="003000B5" w:rsidRPr="008A6F86" w:rsidRDefault="003000B5" w:rsidP="008A6F86">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е) соблюдать необходимое расстояние между соседними аттракционами, сооружениями или другими занятыми зонами для минимизирования риск</w:t>
      </w:r>
      <w:r w:rsidR="007F2C35">
        <w:rPr>
          <w:rFonts w:ascii="Times New Roman" w:hAnsi="Times New Roman" w:cs="Times New Roman"/>
          <w:sz w:val="28"/>
          <w:szCs w:val="28"/>
        </w:rPr>
        <w:t>а</w:t>
      </w:r>
      <w:r w:rsidRPr="008A6F86">
        <w:rPr>
          <w:rFonts w:ascii="Times New Roman" w:hAnsi="Times New Roman" w:cs="Times New Roman"/>
          <w:sz w:val="28"/>
          <w:szCs w:val="28"/>
        </w:rPr>
        <w:t xml:space="preserve"> распространения огня при пожаре; </w:t>
      </w:r>
    </w:p>
    <w:p w:rsidR="003000B5" w:rsidRPr="008A6F86" w:rsidRDefault="003000B5" w:rsidP="008A6F86">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ж) применять контуры безопасности для каждого аттракциона при  пересечении аттракционов или прохождении аттракционов сквозь друг друга, обеспечить соблюдение контуров безопасности как для пассажиров, так и для других посетителей</w:t>
      </w:r>
      <w:r w:rsidR="007F2C35">
        <w:rPr>
          <w:rFonts w:ascii="Times New Roman" w:hAnsi="Times New Roman" w:cs="Times New Roman"/>
          <w:sz w:val="28"/>
          <w:szCs w:val="28"/>
        </w:rPr>
        <w:t>.</w:t>
      </w:r>
    </w:p>
    <w:p w:rsidR="003000B5" w:rsidRPr="008A6F86" w:rsidRDefault="003000B5" w:rsidP="008A6F86">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Примечание: для работающих от жетонов аттракционов для детей расстояние между ними может варьироваться при условии соблюдения контуров безопасности.</w:t>
      </w:r>
    </w:p>
    <w:p w:rsidR="003000B5" w:rsidRPr="008A6F86" w:rsidRDefault="003000B5" w:rsidP="008A6F86">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з) осуществить монтаж (сборку, установку) аттракциона в соответствии с инструкцией по монтажу (сборке, установке), пуску, регулировке и обкатке или другими эксплуатационными документами, содержащими указания по монтажу (сборке, установке), наладке и регулировке</w:t>
      </w:r>
      <w:r w:rsidR="007F2C35">
        <w:rPr>
          <w:rFonts w:ascii="Times New Roman" w:hAnsi="Times New Roman" w:cs="Times New Roman"/>
          <w:sz w:val="28"/>
          <w:szCs w:val="28"/>
        </w:rPr>
        <w:t>;</w:t>
      </w:r>
    </w:p>
    <w:p w:rsidR="003000B5" w:rsidRPr="008A6F86" w:rsidRDefault="003000B5" w:rsidP="008A6F86">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и) после монтажа (сборки, установки) аттракциона регулярно проверять грунт во избежание ухудшения несущей способности, особенно при неблагоприятных погодных условиях</w:t>
      </w:r>
      <w:r w:rsidR="007F2C35">
        <w:rPr>
          <w:rFonts w:ascii="Times New Roman" w:hAnsi="Times New Roman" w:cs="Times New Roman"/>
          <w:sz w:val="28"/>
          <w:szCs w:val="28"/>
        </w:rPr>
        <w:t>;</w:t>
      </w:r>
    </w:p>
    <w:p w:rsidR="003000B5" w:rsidRPr="008A6F86" w:rsidRDefault="003000B5" w:rsidP="008A6F86">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к) при установке аттракционов без фундамента необходимо учитывать динамические нагрузки, которые при работе аттракциона не должны приводить к перемещениям или к опрокидыванию аттракциона;</w:t>
      </w:r>
    </w:p>
    <w:p w:rsidR="003000B5" w:rsidRPr="008A6F86" w:rsidRDefault="003000B5" w:rsidP="008A6F86">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л) после окончания работ по монтажу (сборке, установке) аттракциона должны быть проведены его наладка и регулировка в соответствии с рекомендациями изготовителя.</w:t>
      </w:r>
    </w:p>
    <w:p w:rsidR="003000B5" w:rsidRPr="008A6F86" w:rsidRDefault="00F95A8E" w:rsidP="008A6F8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3000B5" w:rsidRPr="008A6F86">
        <w:rPr>
          <w:rFonts w:ascii="Times New Roman" w:hAnsi="Times New Roman" w:cs="Times New Roman"/>
          <w:sz w:val="28"/>
          <w:szCs w:val="28"/>
        </w:rPr>
        <w:t>.1. Ввести аттракцион в эксплуатацию. Ввод аттракциона в эксплуатацию осуществляется на основании акта Комиссии о допуске аттракциона к эксплуатации и приказа эксплуатанта о допуске аттракциона к эксплуатации.</w:t>
      </w:r>
    </w:p>
    <w:p w:rsidR="003000B5" w:rsidRPr="008A6F86" w:rsidRDefault="00F95A8E" w:rsidP="008A6F8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3000B5" w:rsidRPr="008A6F86">
        <w:rPr>
          <w:rFonts w:ascii="Times New Roman" w:hAnsi="Times New Roman" w:cs="Times New Roman"/>
          <w:sz w:val="28"/>
          <w:szCs w:val="28"/>
        </w:rPr>
        <w:t xml:space="preserve">. </w:t>
      </w:r>
      <w:r w:rsidR="003000B5" w:rsidRPr="008A6F86">
        <w:rPr>
          <w:rFonts w:ascii="Times New Roman" w:hAnsi="Times New Roman" w:cs="Times New Roman"/>
          <w:sz w:val="28"/>
          <w:szCs w:val="28"/>
          <w:u w:val="single"/>
        </w:rPr>
        <w:t>Требования безопасности при эксплуатации аттракционов:</w:t>
      </w:r>
    </w:p>
    <w:p w:rsidR="003000B5" w:rsidRPr="008A6F86" w:rsidRDefault="00F95A8E" w:rsidP="008A6F86">
      <w:pPr>
        <w:tabs>
          <w:tab w:val="left" w:pos="0"/>
          <w:tab w:val="left" w:pos="1985"/>
          <w:tab w:val="left" w:pos="2127"/>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1.7</w:t>
      </w:r>
      <w:r w:rsidR="003000B5" w:rsidRPr="008A6F86">
        <w:rPr>
          <w:rFonts w:ascii="Times New Roman" w:hAnsi="Times New Roman" w:cs="Times New Roman"/>
          <w:sz w:val="28"/>
          <w:szCs w:val="28"/>
        </w:rPr>
        <w:t xml:space="preserve">.1. </w:t>
      </w:r>
      <w:r w:rsidR="007F2C35">
        <w:rPr>
          <w:rFonts w:ascii="Times New Roman" w:hAnsi="Times New Roman" w:cs="Times New Roman"/>
          <w:sz w:val="28"/>
          <w:szCs w:val="28"/>
        </w:rPr>
        <w:t>П</w:t>
      </w:r>
      <w:r w:rsidR="003000B5" w:rsidRPr="008A6F86">
        <w:rPr>
          <w:rFonts w:ascii="Times New Roman" w:hAnsi="Times New Roman" w:cs="Times New Roman"/>
          <w:sz w:val="28"/>
          <w:szCs w:val="28"/>
        </w:rPr>
        <w:t>ри эксплуатации аттракционов необходимо соблюдать требования эксплуатационных документов (раздел 2 настоящего Руководства)</w:t>
      </w:r>
      <w:r w:rsidR="007F2C35">
        <w:rPr>
          <w:rFonts w:ascii="Times New Roman" w:hAnsi="Times New Roman" w:cs="Times New Roman"/>
          <w:sz w:val="28"/>
          <w:szCs w:val="28"/>
        </w:rPr>
        <w:t>.</w:t>
      </w:r>
      <w:r w:rsidR="003000B5" w:rsidRPr="008A6F86">
        <w:rPr>
          <w:rFonts w:ascii="Times New Roman" w:hAnsi="Times New Roman" w:cs="Times New Roman"/>
          <w:sz w:val="28"/>
          <w:szCs w:val="28"/>
        </w:rPr>
        <w:t xml:space="preserve"> </w:t>
      </w:r>
    </w:p>
    <w:p w:rsidR="003000B5" w:rsidRPr="008A6F86" w:rsidRDefault="00F95A8E" w:rsidP="008A6F86">
      <w:pPr>
        <w:tabs>
          <w:tab w:val="left" w:pos="0"/>
          <w:tab w:val="left" w:pos="1985"/>
          <w:tab w:val="left" w:pos="2127"/>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1.7</w:t>
      </w:r>
      <w:r w:rsidR="003000B5" w:rsidRPr="008A6F86">
        <w:rPr>
          <w:rFonts w:ascii="Times New Roman" w:hAnsi="Times New Roman" w:cs="Times New Roman"/>
          <w:sz w:val="28"/>
          <w:szCs w:val="28"/>
        </w:rPr>
        <w:t xml:space="preserve">.2. </w:t>
      </w:r>
      <w:r w:rsidR="007F2C35">
        <w:rPr>
          <w:rFonts w:ascii="Times New Roman" w:hAnsi="Times New Roman" w:cs="Times New Roman"/>
          <w:sz w:val="28"/>
          <w:szCs w:val="28"/>
        </w:rPr>
        <w:t>В</w:t>
      </w:r>
      <w:r w:rsidR="003000B5" w:rsidRPr="008A6F86">
        <w:rPr>
          <w:rFonts w:ascii="Times New Roman" w:hAnsi="Times New Roman" w:cs="Times New Roman"/>
          <w:sz w:val="28"/>
          <w:szCs w:val="28"/>
        </w:rPr>
        <w:t>ести журналы, обеспечивающие учет выполнения требований по эксплуатации, а также техническому обслуживанию и ремонту аттракционов</w:t>
      </w:r>
      <w:r w:rsidR="007F2C35">
        <w:rPr>
          <w:rFonts w:ascii="Times New Roman" w:hAnsi="Times New Roman" w:cs="Times New Roman"/>
          <w:sz w:val="28"/>
          <w:szCs w:val="28"/>
        </w:rPr>
        <w:t>.</w:t>
      </w:r>
    </w:p>
    <w:p w:rsidR="003000B5" w:rsidRPr="008A6F86" w:rsidRDefault="00F95A8E" w:rsidP="008A6F8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3000B5" w:rsidRPr="008A6F86">
        <w:rPr>
          <w:rFonts w:ascii="Times New Roman" w:hAnsi="Times New Roman" w:cs="Times New Roman"/>
          <w:sz w:val="28"/>
          <w:szCs w:val="28"/>
        </w:rPr>
        <w:t xml:space="preserve">.3. </w:t>
      </w:r>
      <w:r w:rsidR="007F2C35">
        <w:rPr>
          <w:rFonts w:ascii="Times New Roman" w:hAnsi="Times New Roman" w:cs="Times New Roman"/>
          <w:sz w:val="28"/>
          <w:szCs w:val="28"/>
        </w:rPr>
        <w:t>Р</w:t>
      </w:r>
      <w:r w:rsidR="003000B5" w:rsidRPr="008A6F86">
        <w:rPr>
          <w:rFonts w:ascii="Times New Roman" w:hAnsi="Times New Roman" w:cs="Times New Roman"/>
          <w:sz w:val="28"/>
          <w:szCs w:val="28"/>
        </w:rPr>
        <w:t>азместить перед входом на аттракцион правила пользования аттракционом для посетителей, а также правила обслуживания пассажиров-инвалидов, если биомеханические воздействия аттракциона для них допустимы</w:t>
      </w:r>
      <w:r w:rsidR="007F2C35">
        <w:rPr>
          <w:rFonts w:ascii="Times New Roman" w:hAnsi="Times New Roman" w:cs="Times New Roman"/>
          <w:sz w:val="28"/>
          <w:szCs w:val="28"/>
        </w:rPr>
        <w:t>.</w:t>
      </w:r>
    </w:p>
    <w:p w:rsidR="003000B5" w:rsidRPr="008A6F86" w:rsidRDefault="00F95A8E" w:rsidP="008A6F86">
      <w:pPr>
        <w:tabs>
          <w:tab w:val="left" w:pos="0"/>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3000B5" w:rsidRPr="008A6F86">
        <w:rPr>
          <w:rFonts w:ascii="Times New Roman" w:hAnsi="Times New Roman" w:cs="Times New Roman"/>
          <w:sz w:val="28"/>
          <w:szCs w:val="28"/>
        </w:rPr>
        <w:t xml:space="preserve">.4. </w:t>
      </w:r>
      <w:r w:rsidR="007F2C35">
        <w:rPr>
          <w:rFonts w:ascii="Times New Roman" w:hAnsi="Times New Roman" w:cs="Times New Roman"/>
          <w:sz w:val="28"/>
          <w:szCs w:val="28"/>
        </w:rPr>
        <w:t>Р</w:t>
      </w:r>
      <w:r w:rsidR="003000B5" w:rsidRPr="008A6F86">
        <w:rPr>
          <w:rFonts w:ascii="Times New Roman" w:hAnsi="Times New Roman" w:cs="Times New Roman"/>
          <w:sz w:val="28"/>
          <w:szCs w:val="28"/>
        </w:rPr>
        <w:t xml:space="preserve">азместить перед входом на аттракцион информацию об ограничениях пользования аттракционом по состоянию здоровья, возрасту, росту и весу (если это предусмотрено эксплуатационными документами). </w:t>
      </w:r>
    </w:p>
    <w:p w:rsidR="003000B5" w:rsidRPr="008A6F86" w:rsidRDefault="003000B5" w:rsidP="008A6F86">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Примечание: информация составляется на русском языке и при наличии соответствующих требований в законодательстве государств-членов на государственном (государственных) языке (языках) государства-члена, на территории которого эксплуатируется аттракцион</w:t>
      </w:r>
      <w:r w:rsidR="007F2C35">
        <w:rPr>
          <w:rFonts w:ascii="Times New Roman" w:hAnsi="Times New Roman" w:cs="Times New Roman"/>
          <w:sz w:val="28"/>
          <w:szCs w:val="28"/>
        </w:rPr>
        <w:t>.</w:t>
      </w:r>
    </w:p>
    <w:p w:rsidR="003000B5" w:rsidRPr="008A6F86" w:rsidRDefault="00F95A8E" w:rsidP="008A6F8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3000B5" w:rsidRPr="008A6F86">
        <w:rPr>
          <w:rFonts w:ascii="Times New Roman" w:hAnsi="Times New Roman" w:cs="Times New Roman"/>
          <w:sz w:val="28"/>
          <w:szCs w:val="28"/>
        </w:rPr>
        <w:t xml:space="preserve">.5. </w:t>
      </w:r>
      <w:r w:rsidR="007F2C35">
        <w:rPr>
          <w:rFonts w:ascii="Times New Roman" w:hAnsi="Times New Roman" w:cs="Times New Roman"/>
          <w:sz w:val="28"/>
          <w:szCs w:val="28"/>
        </w:rPr>
        <w:t>Р</w:t>
      </w:r>
      <w:r w:rsidR="003000B5" w:rsidRPr="008A6F86">
        <w:rPr>
          <w:rFonts w:ascii="Times New Roman" w:hAnsi="Times New Roman" w:cs="Times New Roman"/>
          <w:sz w:val="28"/>
          <w:szCs w:val="28"/>
        </w:rPr>
        <w:t>азместить перед входом на каждый эксплуатируемый аттракцион информационную табличку, содержащую сведения о дате последней ежегодной проверки с указанием организации, которая провела проверку, и о дате ближайшей ежегодной проверки. Табличка должна быть читаемой, защищенной от погодных воздействий и умышленных повреждений</w:t>
      </w:r>
      <w:r w:rsidR="007F2C35">
        <w:rPr>
          <w:rFonts w:ascii="Times New Roman" w:hAnsi="Times New Roman" w:cs="Times New Roman"/>
          <w:sz w:val="28"/>
          <w:szCs w:val="28"/>
        </w:rPr>
        <w:t>.</w:t>
      </w:r>
    </w:p>
    <w:p w:rsidR="003000B5" w:rsidRPr="008A6F86" w:rsidRDefault="00F95A8E" w:rsidP="008A6F8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3000B5" w:rsidRPr="008A6F86">
        <w:rPr>
          <w:rFonts w:ascii="Times New Roman" w:hAnsi="Times New Roman" w:cs="Times New Roman"/>
          <w:sz w:val="28"/>
          <w:szCs w:val="28"/>
        </w:rPr>
        <w:t xml:space="preserve">.6. </w:t>
      </w:r>
      <w:r w:rsidR="007F2C35">
        <w:rPr>
          <w:rFonts w:ascii="Times New Roman" w:hAnsi="Times New Roman" w:cs="Times New Roman"/>
          <w:sz w:val="28"/>
          <w:szCs w:val="28"/>
        </w:rPr>
        <w:t>Р</w:t>
      </w:r>
      <w:r w:rsidR="003000B5" w:rsidRPr="008A6F86">
        <w:rPr>
          <w:rFonts w:ascii="Times New Roman" w:hAnsi="Times New Roman" w:cs="Times New Roman"/>
          <w:sz w:val="28"/>
          <w:szCs w:val="28"/>
        </w:rPr>
        <w:t>азместить рядом с пультом аттракциона таблички, содержащие сведения об основных технических характеристиках аттракциона</w:t>
      </w:r>
      <w:r w:rsidR="007F2C35">
        <w:rPr>
          <w:rFonts w:ascii="Times New Roman" w:hAnsi="Times New Roman" w:cs="Times New Roman"/>
          <w:sz w:val="28"/>
          <w:szCs w:val="28"/>
        </w:rPr>
        <w:t>.</w:t>
      </w:r>
    </w:p>
    <w:p w:rsidR="003000B5" w:rsidRPr="008A6F86" w:rsidRDefault="00F95A8E" w:rsidP="008A6F8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3000B5" w:rsidRPr="008A6F86">
        <w:rPr>
          <w:rFonts w:ascii="Times New Roman" w:hAnsi="Times New Roman" w:cs="Times New Roman"/>
          <w:sz w:val="28"/>
          <w:szCs w:val="28"/>
        </w:rPr>
        <w:t xml:space="preserve">.7. </w:t>
      </w:r>
      <w:r w:rsidR="007F2C35">
        <w:rPr>
          <w:rFonts w:ascii="Times New Roman" w:hAnsi="Times New Roman" w:cs="Times New Roman"/>
          <w:sz w:val="28"/>
          <w:szCs w:val="28"/>
        </w:rPr>
        <w:t>Р</w:t>
      </w:r>
      <w:r w:rsidR="003000B5" w:rsidRPr="008A6F86">
        <w:rPr>
          <w:rFonts w:ascii="Times New Roman" w:hAnsi="Times New Roman" w:cs="Times New Roman"/>
          <w:sz w:val="28"/>
          <w:szCs w:val="28"/>
        </w:rPr>
        <w:t>азместить необходимые эвакуационные знаки, план и мероприятия по эвакуации пассажиров с большой высоты или из кресел со значительным наклоном по отношению к земле</w:t>
      </w:r>
      <w:r w:rsidR="007F2C35">
        <w:rPr>
          <w:rFonts w:ascii="Times New Roman" w:hAnsi="Times New Roman" w:cs="Times New Roman"/>
          <w:sz w:val="28"/>
          <w:szCs w:val="28"/>
        </w:rPr>
        <w:t>.</w:t>
      </w:r>
    </w:p>
    <w:p w:rsidR="003000B5" w:rsidRPr="008A6F86" w:rsidRDefault="00F95A8E" w:rsidP="008A6F8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3000B5" w:rsidRPr="008A6F86">
        <w:rPr>
          <w:rFonts w:ascii="Times New Roman" w:hAnsi="Times New Roman" w:cs="Times New Roman"/>
          <w:sz w:val="28"/>
          <w:szCs w:val="28"/>
        </w:rPr>
        <w:t xml:space="preserve">.8. </w:t>
      </w:r>
      <w:r w:rsidR="007F2C35">
        <w:rPr>
          <w:rFonts w:ascii="Times New Roman" w:hAnsi="Times New Roman" w:cs="Times New Roman"/>
          <w:sz w:val="28"/>
          <w:szCs w:val="28"/>
        </w:rPr>
        <w:t>И</w:t>
      </w:r>
      <w:r w:rsidR="003000B5" w:rsidRPr="008A6F86">
        <w:rPr>
          <w:rFonts w:ascii="Times New Roman" w:hAnsi="Times New Roman" w:cs="Times New Roman"/>
          <w:sz w:val="28"/>
          <w:szCs w:val="28"/>
        </w:rPr>
        <w:t>меть в наличии средства эвакуации пассажиров из пассажирских модулей (если это предусмотрено эксплуатационными документами)</w:t>
      </w:r>
      <w:r w:rsidR="007F2C35">
        <w:rPr>
          <w:rFonts w:ascii="Times New Roman" w:hAnsi="Times New Roman" w:cs="Times New Roman"/>
          <w:sz w:val="28"/>
          <w:szCs w:val="28"/>
        </w:rPr>
        <w:t>.</w:t>
      </w:r>
    </w:p>
    <w:p w:rsidR="003000B5" w:rsidRPr="008A6F86" w:rsidRDefault="00F95A8E" w:rsidP="008A6F8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3000B5" w:rsidRPr="008A6F86">
        <w:rPr>
          <w:rFonts w:ascii="Times New Roman" w:hAnsi="Times New Roman" w:cs="Times New Roman"/>
          <w:sz w:val="28"/>
          <w:szCs w:val="28"/>
        </w:rPr>
        <w:t xml:space="preserve">.9. </w:t>
      </w:r>
      <w:r w:rsidR="007F2C35">
        <w:rPr>
          <w:rFonts w:ascii="Times New Roman" w:hAnsi="Times New Roman" w:cs="Times New Roman"/>
          <w:sz w:val="28"/>
          <w:szCs w:val="28"/>
        </w:rPr>
        <w:t>Н</w:t>
      </w:r>
      <w:r w:rsidR="003000B5" w:rsidRPr="008A6F86">
        <w:rPr>
          <w:rFonts w:ascii="Times New Roman" w:hAnsi="Times New Roman" w:cs="Times New Roman"/>
          <w:sz w:val="28"/>
          <w:szCs w:val="28"/>
        </w:rPr>
        <w:t>азначить ответственных работников за организацию и безопасное проведение работ на высоте:</w:t>
      </w:r>
    </w:p>
    <w:p w:rsidR="003000B5" w:rsidRPr="008A6F86" w:rsidRDefault="003000B5" w:rsidP="008A6F86">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при проведении ремонта и технического обслуживания аттракциона</w:t>
      </w:r>
      <w:r w:rsidR="007F2C35">
        <w:rPr>
          <w:rFonts w:ascii="Times New Roman" w:hAnsi="Times New Roman" w:cs="Times New Roman"/>
          <w:sz w:val="28"/>
          <w:szCs w:val="28"/>
        </w:rPr>
        <w:t>;</w:t>
      </w:r>
    </w:p>
    <w:p w:rsidR="003000B5" w:rsidRPr="008A6F86" w:rsidRDefault="003000B5" w:rsidP="008A6F86">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при возникновении аварийных ситуаций</w:t>
      </w:r>
      <w:r w:rsidR="007F2C35">
        <w:rPr>
          <w:rFonts w:ascii="Times New Roman" w:hAnsi="Times New Roman" w:cs="Times New Roman"/>
          <w:sz w:val="28"/>
          <w:szCs w:val="28"/>
        </w:rPr>
        <w:t>;</w:t>
      </w:r>
      <w:r w:rsidRPr="008A6F86">
        <w:rPr>
          <w:rFonts w:ascii="Times New Roman" w:hAnsi="Times New Roman" w:cs="Times New Roman"/>
          <w:sz w:val="28"/>
          <w:szCs w:val="28"/>
        </w:rPr>
        <w:t xml:space="preserve"> </w:t>
      </w:r>
    </w:p>
    <w:p w:rsidR="003000B5" w:rsidRPr="008A6F86" w:rsidRDefault="003000B5" w:rsidP="008A6F86">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при проведении спасательных работ по эвакуации и спасению пассажиров с большой высоты или из кресел со значительным наклоном по отношению к земле</w:t>
      </w:r>
      <w:r w:rsidR="007F2C35">
        <w:rPr>
          <w:rFonts w:ascii="Times New Roman" w:hAnsi="Times New Roman" w:cs="Times New Roman"/>
          <w:sz w:val="28"/>
          <w:szCs w:val="28"/>
        </w:rPr>
        <w:t>.</w:t>
      </w:r>
    </w:p>
    <w:p w:rsidR="003000B5" w:rsidRPr="008A6F86" w:rsidRDefault="00F95A8E" w:rsidP="008A6F8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3000B5" w:rsidRPr="008A6F86">
        <w:rPr>
          <w:rFonts w:ascii="Times New Roman" w:hAnsi="Times New Roman" w:cs="Times New Roman"/>
          <w:sz w:val="28"/>
          <w:szCs w:val="28"/>
        </w:rPr>
        <w:t xml:space="preserve">.10. </w:t>
      </w:r>
      <w:r w:rsidR="007F2C35">
        <w:rPr>
          <w:rFonts w:ascii="Times New Roman" w:hAnsi="Times New Roman" w:cs="Times New Roman"/>
          <w:sz w:val="28"/>
          <w:szCs w:val="28"/>
        </w:rPr>
        <w:t>И</w:t>
      </w:r>
      <w:r w:rsidR="003000B5" w:rsidRPr="008A6F86">
        <w:rPr>
          <w:rFonts w:ascii="Times New Roman" w:hAnsi="Times New Roman" w:cs="Times New Roman"/>
          <w:sz w:val="28"/>
          <w:szCs w:val="28"/>
        </w:rPr>
        <w:t>меть медицинские аптечки и первичные средства пожаротушения</w:t>
      </w:r>
      <w:r w:rsidR="007F2C35">
        <w:rPr>
          <w:rFonts w:ascii="Times New Roman" w:hAnsi="Times New Roman" w:cs="Times New Roman"/>
          <w:sz w:val="28"/>
          <w:szCs w:val="28"/>
        </w:rPr>
        <w:t>.</w:t>
      </w:r>
    </w:p>
    <w:p w:rsidR="003000B5" w:rsidRPr="008A6F86" w:rsidRDefault="00F95A8E" w:rsidP="008A6F8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3000B5" w:rsidRPr="008A6F86">
        <w:rPr>
          <w:rFonts w:ascii="Times New Roman" w:hAnsi="Times New Roman" w:cs="Times New Roman"/>
          <w:sz w:val="28"/>
          <w:szCs w:val="28"/>
        </w:rPr>
        <w:t xml:space="preserve">.11. </w:t>
      </w:r>
      <w:r w:rsidR="007F2C35">
        <w:rPr>
          <w:rFonts w:ascii="Times New Roman" w:hAnsi="Times New Roman" w:cs="Times New Roman"/>
          <w:sz w:val="28"/>
          <w:szCs w:val="28"/>
        </w:rPr>
        <w:t>И</w:t>
      </w:r>
      <w:r w:rsidR="003000B5" w:rsidRPr="008A6F86">
        <w:rPr>
          <w:rFonts w:ascii="Times New Roman" w:hAnsi="Times New Roman" w:cs="Times New Roman"/>
          <w:sz w:val="28"/>
          <w:szCs w:val="28"/>
        </w:rPr>
        <w:t>меть средства для измерения роста и веса пассажиров (если это предусмотрено эксплуатационными документами)</w:t>
      </w:r>
      <w:r w:rsidR="007F2C35">
        <w:rPr>
          <w:rFonts w:ascii="Times New Roman" w:hAnsi="Times New Roman" w:cs="Times New Roman"/>
          <w:sz w:val="28"/>
          <w:szCs w:val="28"/>
        </w:rPr>
        <w:t>.</w:t>
      </w:r>
    </w:p>
    <w:p w:rsidR="003000B5" w:rsidRPr="008A6F86" w:rsidRDefault="00F95A8E" w:rsidP="008A6F8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3000B5" w:rsidRPr="008A6F86">
        <w:rPr>
          <w:rFonts w:ascii="Times New Roman" w:hAnsi="Times New Roman" w:cs="Times New Roman"/>
          <w:sz w:val="28"/>
          <w:szCs w:val="28"/>
        </w:rPr>
        <w:t xml:space="preserve">.12. </w:t>
      </w:r>
      <w:r w:rsidR="007F2C35">
        <w:rPr>
          <w:rFonts w:ascii="Times New Roman" w:hAnsi="Times New Roman" w:cs="Times New Roman"/>
          <w:sz w:val="28"/>
          <w:szCs w:val="28"/>
        </w:rPr>
        <w:t>У</w:t>
      </w:r>
      <w:r w:rsidR="003000B5" w:rsidRPr="008A6F86">
        <w:rPr>
          <w:rFonts w:ascii="Times New Roman" w:hAnsi="Times New Roman" w:cs="Times New Roman"/>
          <w:sz w:val="28"/>
          <w:szCs w:val="28"/>
        </w:rPr>
        <w:t>становить на площадке аттракционов приборы для измерения силы ветра и температуры окружающего воздуха (если это предусмотрено эксплуатационными документами)</w:t>
      </w:r>
      <w:r w:rsidR="007F2C35">
        <w:rPr>
          <w:rFonts w:ascii="Times New Roman" w:hAnsi="Times New Roman" w:cs="Times New Roman"/>
          <w:sz w:val="28"/>
          <w:szCs w:val="28"/>
        </w:rPr>
        <w:t>.</w:t>
      </w:r>
    </w:p>
    <w:p w:rsidR="003000B5" w:rsidRPr="008A6F86" w:rsidRDefault="00F95A8E" w:rsidP="008A6F8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3000B5" w:rsidRPr="008A6F86">
        <w:rPr>
          <w:rFonts w:ascii="Times New Roman" w:hAnsi="Times New Roman" w:cs="Times New Roman"/>
          <w:sz w:val="28"/>
          <w:szCs w:val="28"/>
        </w:rPr>
        <w:t xml:space="preserve">.13. </w:t>
      </w:r>
      <w:r w:rsidR="007F2C35">
        <w:rPr>
          <w:rFonts w:ascii="Times New Roman" w:hAnsi="Times New Roman" w:cs="Times New Roman"/>
          <w:sz w:val="28"/>
          <w:szCs w:val="28"/>
        </w:rPr>
        <w:t>У</w:t>
      </w:r>
      <w:r w:rsidR="003000B5" w:rsidRPr="008A6F86">
        <w:rPr>
          <w:rFonts w:ascii="Times New Roman" w:hAnsi="Times New Roman" w:cs="Times New Roman"/>
          <w:sz w:val="28"/>
          <w:szCs w:val="28"/>
        </w:rPr>
        <w:t>становить ограждения и иные средства, исключающие свободный доступ посетителей в опасные зоны (зоны движения пассажирских модулей, механизмов, шкафы с электрооборудованием, элементам фиксации оборудования, платформы и лестницы для обслуживающего персонала) во время работы аттракциона и вне его работы</w:t>
      </w:r>
      <w:r w:rsidR="007F2C35">
        <w:rPr>
          <w:rFonts w:ascii="Times New Roman" w:hAnsi="Times New Roman" w:cs="Times New Roman"/>
          <w:sz w:val="28"/>
          <w:szCs w:val="28"/>
        </w:rPr>
        <w:t>.</w:t>
      </w:r>
    </w:p>
    <w:p w:rsidR="003000B5" w:rsidRPr="008A6F86" w:rsidRDefault="00F95A8E" w:rsidP="008A6F86">
      <w:pPr>
        <w:tabs>
          <w:tab w:val="left" w:pos="567"/>
          <w:tab w:val="left" w:pos="851"/>
          <w:tab w:val="left" w:pos="1134"/>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3000B5" w:rsidRPr="008A6F86">
        <w:rPr>
          <w:rFonts w:ascii="Times New Roman" w:hAnsi="Times New Roman" w:cs="Times New Roman"/>
          <w:sz w:val="28"/>
          <w:szCs w:val="28"/>
        </w:rPr>
        <w:t xml:space="preserve">.14. </w:t>
      </w:r>
      <w:r w:rsidR="007F2C35">
        <w:rPr>
          <w:rFonts w:ascii="Times New Roman" w:hAnsi="Times New Roman" w:cs="Times New Roman"/>
          <w:sz w:val="28"/>
          <w:szCs w:val="28"/>
        </w:rPr>
        <w:t>О</w:t>
      </w:r>
      <w:r w:rsidR="003000B5" w:rsidRPr="008A6F86">
        <w:rPr>
          <w:rFonts w:ascii="Times New Roman" w:hAnsi="Times New Roman" w:cs="Times New Roman"/>
          <w:sz w:val="28"/>
          <w:szCs w:val="28"/>
        </w:rPr>
        <w:t>борудовать зону приземления смягчающим, упругим или амортизирующим покрытием для исключения травмирования пассажиров  при падении с аттракциона (если это предусмотрено действующим законодательством и/или эксплуатационными документами).</w:t>
      </w:r>
    </w:p>
    <w:p w:rsidR="002851B7" w:rsidRDefault="00F95A8E" w:rsidP="008A6F86">
      <w:pPr>
        <w:tabs>
          <w:tab w:val="left" w:pos="567"/>
          <w:tab w:val="left" w:pos="851"/>
          <w:tab w:val="left" w:pos="1134"/>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3000B5" w:rsidRPr="008A6F86">
        <w:rPr>
          <w:rFonts w:ascii="Times New Roman" w:hAnsi="Times New Roman" w:cs="Times New Roman"/>
          <w:sz w:val="28"/>
          <w:szCs w:val="28"/>
        </w:rPr>
        <w:t xml:space="preserve">.15. </w:t>
      </w:r>
      <w:r w:rsidR="007E65E6">
        <w:rPr>
          <w:rFonts w:ascii="Times New Roman" w:hAnsi="Times New Roman" w:cs="Times New Roman"/>
          <w:sz w:val="28"/>
          <w:szCs w:val="28"/>
        </w:rPr>
        <w:t>О</w:t>
      </w:r>
      <w:r w:rsidR="007E65E6" w:rsidRPr="008A6F86">
        <w:rPr>
          <w:rFonts w:ascii="Times New Roman" w:hAnsi="Times New Roman" w:cs="Times New Roman"/>
          <w:sz w:val="28"/>
          <w:szCs w:val="28"/>
        </w:rPr>
        <w:t>беспечить отсутствие препятствий в зоне приземления.</w:t>
      </w:r>
    </w:p>
    <w:p w:rsidR="007E65E6" w:rsidRPr="008A6F86" w:rsidRDefault="00F95A8E" w:rsidP="007E65E6">
      <w:pPr>
        <w:tabs>
          <w:tab w:val="left" w:pos="567"/>
          <w:tab w:val="left" w:pos="851"/>
          <w:tab w:val="left" w:pos="1134"/>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2851B7">
        <w:rPr>
          <w:rFonts w:ascii="Times New Roman" w:hAnsi="Times New Roman" w:cs="Times New Roman"/>
          <w:sz w:val="28"/>
          <w:szCs w:val="28"/>
        </w:rPr>
        <w:t>.16.</w:t>
      </w:r>
      <w:r w:rsidR="007E65E6" w:rsidRPr="007E65E6">
        <w:rPr>
          <w:rFonts w:ascii="Times New Roman" w:hAnsi="Times New Roman" w:cs="Times New Roman"/>
          <w:sz w:val="28"/>
          <w:szCs w:val="28"/>
        </w:rPr>
        <w:t xml:space="preserve"> </w:t>
      </w:r>
      <w:r w:rsidR="007E65E6">
        <w:rPr>
          <w:rFonts w:ascii="Times New Roman" w:hAnsi="Times New Roman" w:cs="Times New Roman"/>
          <w:sz w:val="28"/>
          <w:szCs w:val="28"/>
        </w:rPr>
        <w:t>На аттракционах с рельсовым путем четко обозначить места его перехода посетителями и принять меры для предупреждения риска нанесения вреда жизни и здоровью пассажиров. Обеспечить достаточное освещение железнодорожных путей, зон посадки/высадки и площади вокруг аттракциона для обеспечения безопасной эксплуатации и надлежащего контроля за аттракционом в течение всего цикла работы.</w:t>
      </w:r>
    </w:p>
    <w:p w:rsidR="003000B5" w:rsidRPr="008A6F86" w:rsidRDefault="00F95A8E" w:rsidP="008A6F8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7E65E6">
        <w:rPr>
          <w:rFonts w:ascii="Times New Roman" w:hAnsi="Times New Roman" w:cs="Times New Roman"/>
          <w:sz w:val="28"/>
          <w:szCs w:val="28"/>
        </w:rPr>
        <w:t>.17</w:t>
      </w:r>
      <w:r w:rsidR="003000B5" w:rsidRPr="008A6F86">
        <w:rPr>
          <w:rFonts w:ascii="Times New Roman" w:hAnsi="Times New Roman" w:cs="Times New Roman"/>
          <w:sz w:val="28"/>
          <w:szCs w:val="28"/>
        </w:rPr>
        <w:t xml:space="preserve">. </w:t>
      </w:r>
      <w:r w:rsidR="00016872">
        <w:rPr>
          <w:rFonts w:ascii="Times New Roman" w:hAnsi="Times New Roman" w:cs="Times New Roman"/>
          <w:sz w:val="28"/>
          <w:szCs w:val="28"/>
        </w:rPr>
        <w:t>П</w:t>
      </w:r>
      <w:r w:rsidR="003000B5" w:rsidRPr="008A6F86">
        <w:rPr>
          <w:rFonts w:ascii="Times New Roman" w:hAnsi="Times New Roman" w:cs="Times New Roman"/>
          <w:sz w:val="28"/>
          <w:szCs w:val="28"/>
        </w:rPr>
        <w:t>роводить ежедневные проверки аттракциона с записями в журнале по эксплуатации аттракциона</w:t>
      </w:r>
      <w:r w:rsidR="00016872">
        <w:rPr>
          <w:rFonts w:ascii="Times New Roman" w:hAnsi="Times New Roman" w:cs="Times New Roman"/>
          <w:sz w:val="28"/>
          <w:szCs w:val="28"/>
        </w:rPr>
        <w:t>.</w:t>
      </w:r>
      <w:r w:rsidR="003000B5" w:rsidRPr="008A6F86">
        <w:rPr>
          <w:rFonts w:ascii="Times New Roman" w:hAnsi="Times New Roman" w:cs="Times New Roman"/>
          <w:sz w:val="28"/>
          <w:szCs w:val="28"/>
        </w:rPr>
        <w:t xml:space="preserve"> </w:t>
      </w:r>
    </w:p>
    <w:p w:rsidR="003000B5" w:rsidRPr="008A6F86" w:rsidRDefault="00F95A8E" w:rsidP="008A6F8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7E65E6">
        <w:rPr>
          <w:rFonts w:ascii="Times New Roman" w:hAnsi="Times New Roman" w:cs="Times New Roman"/>
          <w:sz w:val="28"/>
          <w:szCs w:val="28"/>
        </w:rPr>
        <w:t>.18</w:t>
      </w:r>
      <w:r w:rsidR="003000B5" w:rsidRPr="008A6F86">
        <w:rPr>
          <w:rFonts w:ascii="Times New Roman" w:hAnsi="Times New Roman" w:cs="Times New Roman"/>
          <w:sz w:val="28"/>
          <w:szCs w:val="28"/>
        </w:rPr>
        <w:t xml:space="preserve">. </w:t>
      </w:r>
      <w:r w:rsidR="00016872">
        <w:rPr>
          <w:rFonts w:ascii="Times New Roman" w:hAnsi="Times New Roman" w:cs="Times New Roman"/>
          <w:sz w:val="28"/>
          <w:szCs w:val="28"/>
        </w:rPr>
        <w:t>И</w:t>
      </w:r>
      <w:r w:rsidR="003000B5" w:rsidRPr="008A6F86">
        <w:rPr>
          <w:rFonts w:ascii="Times New Roman" w:hAnsi="Times New Roman" w:cs="Times New Roman"/>
          <w:sz w:val="28"/>
          <w:szCs w:val="28"/>
        </w:rPr>
        <w:t>сключить недопустимое использование аттракциона</w:t>
      </w:r>
      <w:r w:rsidR="00016872">
        <w:rPr>
          <w:rFonts w:ascii="Times New Roman" w:hAnsi="Times New Roman" w:cs="Times New Roman"/>
          <w:sz w:val="28"/>
          <w:szCs w:val="28"/>
        </w:rPr>
        <w:t>.</w:t>
      </w:r>
    </w:p>
    <w:p w:rsidR="003000B5" w:rsidRPr="008A6F86" w:rsidRDefault="00F95A8E" w:rsidP="008A6F86">
      <w:pPr>
        <w:tabs>
          <w:tab w:val="left" w:pos="0"/>
        </w:tabs>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1.8</w:t>
      </w:r>
      <w:r w:rsidR="003000B5" w:rsidRPr="008A6F86">
        <w:rPr>
          <w:rFonts w:ascii="Times New Roman" w:hAnsi="Times New Roman" w:cs="Times New Roman"/>
          <w:sz w:val="28"/>
          <w:szCs w:val="28"/>
          <w:u w:val="single"/>
        </w:rPr>
        <w:t>. Требования к организации рабочих мест персонала:</w:t>
      </w:r>
    </w:p>
    <w:p w:rsidR="003000B5" w:rsidRPr="008A6F86" w:rsidRDefault="00F95A8E" w:rsidP="008A6F8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3000B5" w:rsidRPr="008A6F86">
        <w:rPr>
          <w:rFonts w:ascii="Times New Roman" w:hAnsi="Times New Roman" w:cs="Times New Roman"/>
          <w:sz w:val="28"/>
          <w:szCs w:val="28"/>
        </w:rPr>
        <w:t xml:space="preserve">.1. </w:t>
      </w:r>
      <w:r w:rsidR="00016872">
        <w:rPr>
          <w:rFonts w:ascii="Times New Roman" w:hAnsi="Times New Roman" w:cs="Times New Roman"/>
          <w:sz w:val="28"/>
          <w:szCs w:val="28"/>
        </w:rPr>
        <w:t>О</w:t>
      </w:r>
      <w:r w:rsidR="003000B5" w:rsidRPr="008A6F86">
        <w:rPr>
          <w:rFonts w:ascii="Times New Roman" w:hAnsi="Times New Roman" w:cs="Times New Roman"/>
          <w:sz w:val="28"/>
          <w:szCs w:val="28"/>
        </w:rPr>
        <w:t>рганизовать безопасные рабочие места персонала</w:t>
      </w:r>
      <w:r w:rsidR="00016872">
        <w:rPr>
          <w:rFonts w:ascii="Times New Roman" w:hAnsi="Times New Roman" w:cs="Times New Roman"/>
          <w:sz w:val="28"/>
          <w:szCs w:val="28"/>
        </w:rPr>
        <w:t>.</w:t>
      </w:r>
    </w:p>
    <w:p w:rsidR="003000B5" w:rsidRPr="008A6F86" w:rsidRDefault="00F95A8E" w:rsidP="008A6F8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3000B5" w:rsidRPr="008A6F86">
        <w:rPr>
          <w:rFonts w:ascii="Times New Roman" w:hAnsi="Times New Roman" w:cs="Times New Roman"/>
          <w:sz w:val="28"/>
          <w:szCs w:val="28"/>
        </w:rPr>
        <w:t xml:space="preserve">.2. </w:t>
      </w:r>
      <w:r w:rsidR="00016872">
        <w:rPr>
          <w:rFonts w:ascii="Times New Roman" w:hAnsi="Times New Roman" w:cs="Times New Roman"/>
          <w:sz w:val="28"/>
          <w:szCs w:val="28"/>
        </w:rPr>
        <w:t>Р</w:t>
      </w:r>
      <w:r w:rsidR="003000B5" w:rsidRPr="008A6F86">
        <w:rPr>
          <w:rFonts w:ascii="Times New Roman" w:hAnsi="Times New Roman" w:cs="Times New Roman"/>
          <w:sz w:val="28"/>
          <w:szCs w:val="28"/>
        </w:rPr>
        <w:t>азместить на рабочем месте обслуживающего персонала основные правила по обслуживанию аттракциона</w:t>
      </w:r>
      <w:r w:rsidR="00016872">
        <w:rPr>
          <w:rFonts w:ascii="Times New Roman" w:hAnsi="Times New Roman" w:cs="Times New Roman"/>
          <w:sz w:val="28"/>
          <w:szCs w:val="28"/>
        </w:rPr>
        <w:t>.</w:t>
      </w:r>
    </w:p>
    <w:p w:rsidR="003000B5" w:rsidRPr="008A6F86" w:rsidRDefault="00F95A8E" w:rsidP="008A6F8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3000B5" w:rsidRPr="008A6F86">
        <w:rPr>
          <w:rFonts w:ascii="Times New Roman" w:hAnsi="Times New Roman" w:cs="Times New Roman"/>
          <w:sz w:val="28"/>
          <w:szCs w:val="28"/>
        </w:rPr>
        <w:t xml:space="preserve">.3. </w:t>
      </w:r>
      <w:r w:rsidR="00016872">
        <w:rPr>
          <w:rFonts w:ascii="Times New Roman" w:hAnsi="Times New Roman" w:cs="Times New Roman"/>
          <w:sz w:val="28"/>
          <w:szCs w:val="28"/>
        </w:rPr>
        <w:t>Р</w:t>
      </w:r>
      <w:r w:rsidR="003000B5" w:rsidRPr="008A6F86">
        <w:rPr>
          <w:rFonts w:ascii="Times New Roman" w:hAnsi="Times New Roman" w:cs="Times New Roman"/>
          <w:sz w:val="28"/>
          <w:szCs w:val="28"/>
        </w:rPr>
        <w:t>азместить схемы загрузки аттракциона пассажирами (если это предусмотрено эксплуатационными документами)</w:t>
      </w:r>
      <w:r w:rsidR="00016872">
        <w:rPr>
          <w:rFonts w:ascii="Times New Roman" w:hAnsi="Times New Roman" w:cs="Times New Roman"/>
          <w:sz w:val="28"/>
          <w:szCs w:val="28"/>
        </w:rPr>
        <w:t>.</w:t>
      </w:r>
    </w:p>
    <w:p w:rsidR="003000B5" w:rsidRPr="008A6F86" w:rsidRDefault="00F95A8E" w:rsidP="008A6F8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3000B5" w:rsidRPr="008A6F86">
        <w:rPr>
          <w:rFonts w:ascii="Times New Roman" w:hAnsi="Times New Roman" w:cs="Times New Roman"/>
          <w:sz w:val="28"/>
          <w:szCs w:val="28"/>
        </w:rPr>
        <w:t xml:space="preserve">.4. </w:t>
      </w:r>
      <w:r w:rsidR="00016872">
        <w:rPr>
          <w:rFonts w:ascii="Times New Roman" w:hAnsi="Times New Roman" w:cs="Times New Roman"/>
          <w:sz w:val="28"/>
          <w:szCs w:val="28"/>
        </w:rPr>
        <w:t>Р</w:t>
      </w:r>
      <w:r w:rsidR="003000B5" w:rsidRPr="008A6F86">
        <w:rPr>
          <w:rFonts w:ascii="Times New Roman" w:hAnsi="Times New Roman" w:cs="Times New Roman"/>
          <w:sz w:val="28"/>
          <w:szCs w:val="28"/>
        </w:rPr>
        <w:t>азместить на рабочем месте обслуживающего персонала таблички с требованиями к персоналу по порядку ежедневных проверок в отношении критичных компонентов и критичных параметров</w:t>
      </w:r>
      <w:r w:rsidR="00016872">
        <w:rPr>
          <w:rFonts w:ascii="Times New Roman" w:hAnsi="Times New Roman" w:cs="Times New Roman"/>
          <w:sz w:val="28"/>
          <w:szCs w:val="28"/>
        </w:rPr>
        <w:t>.</w:t>
      </w:r>
      <w:r w:rsidR="003000B5" w:rsidRPr="008A6F86">
        <w:rPr>
          <w:rFonts w:ascii="Times New Roman" w:hAnsi="Times New Roman" w:cs="Times New Roman"/>
          <w:sz w:val="28"/>
          <w:szCs w:val="28"/>
        </w:rPr>
        <w:t xml:space="preserve"> </w:t>
      </w:r>
    </w:p>
    <w:p w:rsidR="003000B5" w:rsidRPr="008A6F86" w:rsidRDefault="00F95A8E" w:rsidP="008A6F86">
      <w:pPr>
        <w:tabs>
          <w:tab w:val="left" w:pos="0"/>
        </w:tabs>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1.9</w:t>
      </w:r>
      <w:r w:rsidR="003000B5" w:rsidRPr="008A6F86">
        <w:rPr>
          <w:rFonts w:ascii="Times New Roman" w:hAnsi="Times New Roman" w:cs="Times New Roman"/>
          <w:sz w:val="28"/>
          <w:szCs w:val="28"/>
          <w:u w:val="single"/>
        </w:rPr>
        <w:t>. Требования к техническому обслуживанию и ремонту аттракциона:</w:t>
      </w:r>
    </w:p>
    <w:p w:rsidR="003000B5" w:rsidRPr="008A6F86" w:rsidRDefault="00F95A8E" w:rsidP="008A6F8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3000B5" w:rsidRPr="008A6F86">
        <w:rPr>
          <w:rFonts w:ascii="Times New Roman" w:hAnsi="Times New Roman" w:cs="Times New Roman"/>
          <w:sz w:val="28"/>
          <w:szCs w:val="28"/>
        </w:rPr>
        <w:t xml:space="preserve">.1. </w:t>
      </w:r>
      <w:r w:rsidR="00016872">
        <w:rPr>
          <w:rFonts w:ascii="Times New Roman" w:hAnsi="Times New Roman" w:cs="Times New Roman"/>
          <w:sz w:val="28"/>
          <w:szCs w:val="28"/>
        </w:rPr>
        <w:t>В</w:t>
      </w:r>
      <w:r w:rsidR="003000B5" w:rsidRPr="008A6F86">
        <w:rPr>
          <w:rFonts w:ascii="Times New Roman" w:hAnsi="Times New Roman" w:cs="Times New Roman"/>
          <w:sz w:val="28"/>
          <w:szCs w:val="28"/>
        </w:rPr>
        <w:t xml:space="preserve"> соответствии с п. 80 Технического регламента проводить ежедневную и ежегодную проверки аттракционов, а также другие виды проверок, предусмотренные эксплуатационными документами, с занесением результатов в журнал учета и эксплуатации аттракциона</w:t>
      </w:r>
      <w:r w:rsidR="00016872">
        <w:rPr>
          <w:rFonts w:ascii="Times New Roman" w:hAnsi="Times New Roman" w:cs="Times New Roman"/>
          <w:sz w:val="28"/>
          <w:szCs w:val="28"/>
        </w:rPr>
        <w:t>.</w:t>
      </w:r>
    </w:p>
    <w:p w:rsidR="003000B5" w:rsidRPr="008A6F86" w:rsidRDefault="00F95A8E" w:rsidP="008A6F8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3000B5" w:rsidRPr="008A6F86">
        <w:rPr>
          <w:rFonts w:ascii="Times New Roman" w:hAnsi="Times New Roman" w:cs="Times New Roman"/>
          <w:sz w:val="28"/>
          <w:szCs w:val="28"/>
        </w:rPr>
        <w:t xml:space="preserve">.2. </w:t>
      </w:r>
      <w:r w:rsidR="00016872">
        <w:rPr>
          <w:rFonts w:ascii="Times New Roman" w:hAnsi="Times New Roman" w:cs="Times New Roman"/>
          <w:sz w:val="28"/>
          <w:szCs w:val="28"/>
        </w:rPr>
        <w:t>П</w:t>
      </w:r>
      <w:r w:rsidR="003000B5" w:rsidRPr="008A6F86">
        <w:rPr>
          <w:rFonts w:ascii="Times New Roman" w:hAnsi="Times New Roman" w:cs="Times New Roman"/>
          <w:sz w:val="28"/>
          <w:szCs w:val="28"/>
        </w:rPr>
        <w:t>риостановить эксплуатацию при истечении срока службы основной несущей конструкции и незаменяемых частей аттракциона</w:t>
      </w:r>
      <w:r w:rsidR="00016872">
        <w:rPr>
          <w:rFonts w:ascii="Times New Roman" w:hAnsi="Times New Roman" w:cs="Times New Roman"/>
          <w:sz w:val="28"/>
          <w:szCs w:val="28"/>
        </w:rPr>
        <w:t>.</w:t>
      </w:r>
    </w:p>
    <w:p w:rsidR="003000B5" w:rsidRPr="008A6F86" w:rsidRDefault="00F95A8E" w:rsidP="008A6F8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3000B5" w:rsidRPr="008A6F86">
        <w:rPr>
          <w:rFonts w:ascii="Times New Roman" w:hAnsi="Times New Roman" w:cs="Times New Roman"/>
          <w:sz w:val="28"/>
          <w:szCs w:val="28"/>
        </w:rPr>
        <w:t xml:space="preserve">.3. </w:t>
      </w:r>
      <w:r w:rsidR="00016872">
        <w:rPr>
          <w:rFonts w:ascii="Times New Roman" w:hAnsi="Times New Roman" w:cs="Times New Roman"/>
          <w:sz w:val="28"/>
          <w:szCs w:val="28"/>
        </w:rPr>
        <w:t>Н</w:t>
      </w:r>
      <w:r w:rsidR="003000B5" w:rsidRPr="008A6F86">
        <w:rPr>
          <w:rFonts w:ascii="Times New Roman" w:hAnsi="Times New Roman" w:cs="Times New Roman"/>
          <w:sz w:val="28"/>
          <w:szCs w:val="28"/>
        </w:rPr>
        <w:t>е осуществлять эксплуатацию аттракциона по истечении назначенного срока службы аттракциона без проведения оценки остаточного ресурса.</w:t>
      </w:r>
    </w:p>
    <w:p w:rsidR="003000B5" w:rsidRPr="008A6F86" w:rsidRDefault="003000B5" w:rsidP="008A6F86">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Оценка остаточного ресурса аттракциона, отработавшего назначенный срок службы, проводится в форме обследования организацией, аккредитованной (уполномоченной) в порядке, установленном законодательством. На основании результатов обследования оформляется заключение, содержащее условия и возможный срок продления эксплуатации аттракциона.</w:t>
      </w:r>
    </w:p>
    <w:p w:rsidR="003000B5" w:rsidRPr="008A6F86" w:rsidRDefault="00F95A8E" w:rsidP="008A6F86">
      <w:pPr>
        <w:tabs>
          <w:tab w:val="left" w:pos="0"/>
        </w:tabs>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1.10</w:t>
      </w:r>
      <w:r w:rsidR="003000B5" w:rsidRPr="008A6F86">
        <w:rPr>
          <w:rFonts w:ascii="Times New Roman" w:hAnsi="Times New Roman" w:cs="Times New Roman"/>
          <w:sz w:val="28"/>
          <w:szCs w:val="28"/>
          <w:u w:val="single"/>
        </w:rPr>
        <w:t>. Требования к проведению оценки соответствия:</w:t>
      </w:r>
    </w:p>
    <w:p w:rsidR="003000B5" w:rsidRPr="008A6F86" w:rsidRDefault="00F95A8E" w:rsidP="008A6F8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w:t>
      </w:r>
      <w:r w:rsidR="003000B5" w:rsidRPr="008A6F86">
        <w:rPr>
          <w:rFonts w:ascii="Times New Roman" w:hAnsi="Times New Roman" w:cs="Times New Roman"/>
          <w:sz w:val="28"/>
          <w:szCs w:val="28"/>
        </w:rPr>
        <w:t xml:space="preserve">.1. В соответствии с п. 96  Технического регламента аттракционы, выпускаемые в обращение после </w:t>
      </w:r>
      <w:r w:rsidR="009A5868">
        <w:rPr>
          <w:rFonts w:ascii="Times New Roman" w:hAnsi="Times New Roman" w:cs="Times New Roman"/>
          <w:sz w:val="28"/>
          <w:szCs w:val="28"/>
        </w:rPr>
        <w:t xml:space="preserve">18 </w:t>
      </w:r>
      <w:r w:rsidR="003000B5" w:rsidRPr="008A6F86">
        <w:rPr>
          <w:rFonts w:ascii="Times New Roman" w:hAnsi="Times New Roman" w:cs="Times New Roman"/>
          <w:sz w:val="28"/>
          <w:szCs w:val="28"/>
        </w:rPr>
        <w:t>апреля 2018 года, подлежат оценке соответствия требованиям Технического регламента. Подтверждение соответствия аттракционов требованиям Технического регламента осуществляется:</w:t>
      </w:r>
    </w:p>
    <w:p w:rsidR="003000B5" w:rsidRPr="008A6F86" w:rsidRDefault="003000B5" w:rsidP="008A6F86">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а) в форме обязательной сертификации применительно к аттракционам со степенью потенциального биомеханического риска RB-1 - органом по сертификации;</w:t>
      </w:r>
    </w:p>
    <w:p w:rsidR="003000B5" w:rsidRPr="008A6F86" w:rsidRDefault="003000B5" w:rsidP="008A6F86">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б) в форме декларирования соответствия применительно к аттракционам со степенями потенциальных биомеханических рисков RB-2, RB-3 на основании собственных доказательств и доказательств, полученных с участием органа по сертификации, аккредитованной испытательной лаборатории (центра), включенной в Единый реестр органов по сертификации и испытательных лабораторий (центров) Таможенного союза (далее - испытательная лаборатория (центр).</w:t>
      </w:r>
    </w:p>
    <w:p w:rsidR="003000B5" w:rsidRPr="008A6F86" w:rsidRDefault="00F95A8E" w:rsidP="008A6F8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w:t>
      </w:r>
      <w:r w:rsidR="003000B5" w:rsidRPr="008A6F86">
        <w:rPr>
          <w:rFonts w:ascii="Times New Roman" w:hAnsi="Times New Roman" w:cs="Times New Roman"/>
          <w:sz w:val="28"/>
          <w:szCs w:val="28"/>
        </w:rPr>
        <w:t>.2. В соответствии с п. 100 Технического регламента сведения о декларации соответствии или о сертификате соответствия, включая срок их действия, указываются в формуляре аттракциона или паспорте аттракциона.</w:t>
      </w:r>
    </w:p>
    <w:p w:rsidR="003000B5" w:rsidRPr="008A6F86" w:rsidRDefault="00F95A8E" w:rsidP="008A6F86">
      <w:pPr>
        <w:tabs>
          <w:tab w:val="left" w:pos="0"/>
        </w:tabs>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1.11</w:t>
      </w:r>
      <w:r w:rsidR="003000B5" w:rsidRPr="008A6F86">
        <w:rPr>
          <w:rFonts w:ascii="Times New Roman" w:hAnsi="Times New Roman" w:cs="Times New Roman"/>
          <w:sz w:val="28"/>
          <w:szCs w:val="28"/>
          <w:u w:val="single"/>
        </w:rPr>
        <w:t>. Требования к оценке технического состояния аттракциона:</w:t>
      </w:r>
    </w:p>
    <w:p w:rsidR="003000B5" w:rsidRPr="008A6F86" w:rsidRDefault="00F95A8E" w:rsidP="008A6F8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w:t>
      </w:r>
      <w:r w:rsidR="003000B5" w:rsidRPr="008A6F86">
        <w:rPr>
          <w:rFonts w:ascii="Times New Roman" w:hAnsi="Times New Roman" w:cs="Times New Roman"/>
          <w:sz w:val="28"/>
          <w:szCs w:val="28"/>
        </w:rPr>
        <w:t xml:space="preserve">.1. </w:t>
      </w:r>
      <w:r w:rsidR="00016872">
        <w:rPr>
          <w:rFonts w:ascii="Times New Roman" w:hAnsi="Times New Roman" w:cs="Times New Roman"/>
          <w:sz w:val="28"/>
          <w:szCs w:val="28"/>
        </w:rPr>
        <w:t>В</w:t>
      </w:r>
      <w:r w:rsidR="003000B5" w:rsidRPr="008A6F86">
        <w:rPr>
          <w:rFonts w:ascii="Times New Roman" w:hAnsi="Times New Roman" w:cs="Times New Roman"/>
          <w:sz w:val="28"/>
          <w:szCs w:val="28"/>
        </w:rPr>
        <w:t xml:space="preserve"> соответствии с п. 130 Технического регламента проводить оценку технического состояния не реже 1 раза в 12 месяцев организацией, аккредитованной (уполномоченной) в порядке, установленном законодательством. </w:t>
      </w:r>
    </w:p>
    <w:p w:rsidR="003000B5" w:rsidRPr="008A6F86" w:rsidRDefault="00F95A8E" w:rsidP="008A6F8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w:t>
      </w:r>
      <w:r w:rsidR="003000B5" w:rsidRPr="008A6F86">
        <w:rPr>
          <w:rFonts w:ascii="Times New Roman" w:hAnsi="Times New Roman" w:cs="Times New Roman"/>
          <w:sz w:val="28"/>
          <w:szCs w:val="28"/>
        </w:rPr>
        <w:t xml:space="preserve">.2. </w:t>
      </w:r>
      <w:r w:rsidR="00016872">
        <w:rPr>
          <w:rFonts w:ascii="Times New Roman" w:hAnsi="Times New Roman" w:cs="Times New Roman"/>
          <w:sz w:val="28"/>
          <w:szCs w:val="28"/>
        </w:rPr>
        <w:t>П</w:t>
      </w:r>
      <w:r w:rsidR="003000B5" w:rsidRPr="008A6F86">
        <w:rPr>
          <w:rFonts w:ascii="Times New Roman" w:hAnsi="Times New Roman" w:cs="Times New Roman"/>
          <w:sz w:val="28"/>
          <w:szCs w:val="28"/>
        </w:rPr>
        <w:t>ри повторном вводе аттракциона в эксплуатацию, в том числе после модификации (капитального ремонта), приостановления эксплуатации по причине аварии, приостановления эксплуатации по причине истечения назначенного срока службы аттракциона, должна быть проведена его контрольная проверка в соответствии с требованиями настоящего технического регламента.</w:t>
      </w:r>
    </w:p>
    <w:p w:rsidR="003000B5" w:rsidRPr="008A6F86" w:rsidRDefault="00F95A8E" w:rsidP="008A6F86">
      <w:pPr>
        <w:tabs>
          <w:tab w:val="left" w:pos="567"/>
          <w:tab w:val="left" w:pos="851"/>
          <w:tab w:val="left" w:pos="1134"/>
          <w:tab w:val="left" w:pos="1276"/>
        </w:tabs>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1.12</w:t>
      </w:r>
      <w:r w:rsidR="003000B5" w:rsidRPr="008A6F86">
        <w:rPr>
          <w:rFonts w:ascii="Times New Roman" w:hAnsi="Times New Roman" w:cs="Times New Roman"/>
          <w:sz w:val="28"/>
          <w:szCs w:val="28"/>
          <w:u w:val="single"/>
        </w:rPr>
        <w:t>. Требования к внутренним нормативным документам:</w:t>
      </w:r>
    </w:p>
    <w:p w:rsidR="003000B5" w:rsidRPr="008A6F86" w:rsidRDefault="00F95A8E" w:rsidP="008A6F86">
      <w:pPr>
        <w:tabs>
          <w:tab w:val="left" w:pos="567"/>
          <w:tab w:val="left" w:pos="851"/>
          <w:tab w:val="left" w:pos="1134"/>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w:t>
      </w:r>
      <w:r w:rsidR="003000B5" w:rsidRPr="008A6F86">
        <w:rPr>
          <w:rFonts w:ascii="Times New Roman" w:hAnsi="Times New Roman" w:cs="Times New Roman"/>
          <w:sz w:val="28"/>
          <w:szCs w:val="28"/>
        </w:rPr>
        <w:t>.1. Иметь документы об организации работы и внутреннего контроля:</w:t>
      </w:r>
    </w:p>
    <w:p w:rsidR="003000B5" w:rsidRPr="008A6F86" w:rsidRDefault="003000B5" w:rsidP="008A6F86">
      <w:pPr>
        <w:tabs>
          <w:tab w:val="left" w:pos="567"/>
          <w:tab w:val="left" w:pos="851"/>
          <w:tab w:val="left" w:pos="1134"/>
          <w:tab w:val="left" w:pos="1276"/>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а) положения об организации работы, регламентирующие деятельность;</w:t>
      </w:r>
    </w:p>
    <w:p w:rsidR="003000B5" w:rsidRPr="008A6F86" w:rsidRDefault="003000B5" w:rsidP="008A6F86">
      <w:pPr>
        <w:tabs>
          <w:tab w:val="left" w:pos="567"/>
          <w:tab w:val="left" w:pos="851"/>
          <w:tab w:val="left" w:pos="1134"/>
          <w:tab w:val="left" w:pos="1276"/>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б) штатное расписание;</w:t>
      </w:r>
    </w:p>
    <w:p w:rsidR="003000B5" w:rsidRPr="008A6F86" w:rsidRDefault="003000B5" w:rsidP="008A6F86">
      <w:pPr>
        <w:tabs>
          <w:tab w:val="left" w:pos="567"/>
          <w:tab w:val="left" w:pos="851"/>
          <w:tab w:val="left" w:pos="1134"/>
          <w:tab w:val="left" w:pos="1276"/>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в) должностные инструкции персонала: администратора, оператора (операторов), механика, электрика, отвечающих за безопасную эксплуатацию и ремонт аттракциона и иных сотрудников;</w:t>
      </w:r>
    </w:p>
    <w:p w:rsidR="003000B5" w:rsidRPr="008A6F86" w:rsidRDefault="003000B5" w:rsidP="008A6F86">
      <w:pPr>
        <w:tabs>
          <w:tab w:val="left" w:pos="567"/>
          <w:tab w:val="left" w:pos="851"/>
          <w:tab w:val="left" w:pos="1134"/>
          <w:tab w:val="left" w:pos="1276"/>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г) приказы о приеме на работу и назначении на должность;</w:t>
      </w:r>
    </w:p>
    <w:p w:rsidR="003000B5" w:rsidRPr="008A6F86" w:rsidRDefault="003000B5" w:rsidP="008A6F86">
      <w:pPr>
        <w:tabs>
          <w:tab w:val="left" w:pos="567"/>
          <w:tab w:val="left" w:pos="851"/>
          <w:tab w:val="left" w:pos="1134"/>
          <w:tab w:val="left" w:pos="1276"/>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д) документы о квалификации персонала, дающие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r w:rsidR="00016872">
        <w:rPr>
          <w:rFonts w:ascii="Times New Roman" w:hAnsi="Times New Roman" w:cs="Times New Roman"/>
          <w:sz w:val="28"/>
          <w:szCs w:val="28"/>
        </w:rPr>
        <w:t>,</w:t>
      </w:r>
      <w:r w:rsidRPr="008A6F86">
        <w:rPr>
          <w:rFonts w:ascii="Times New Roman" w:hAnsi="Times New Roman" w:cs="Times New Roman"/>
          <w:sz w:val="28"/>
          <w:szCs w:val="28"/>
        </w:rPr>
        <w:t xml:space="preserve"> в том числе документы, подтверждающие наличие соответствующей группы по электробезопасности, дающие право персоналу, занятому техническим обслуживанием электроустановок, проводящему в них оперативные переключения, организующему и выполняющему монтажные, наладочные, ремонтные работы, испытания и измерения, на выполнение указанных работ, а также документы о профессиональном образовании (обучении) и (или) о квалификации для персонала, выполняющего работы на высоте. </w:t>
      </w:r>
    </w:p>
    <w:p w:rsidR="003000B5" w:rsidRPr="008A6F86" w:rsidRDefault="003000B5" w:rsidP="008A6F86">
      <w:pPr>
        <w:tabs>
          <w:tab w:val="left" w:pos="567"/>
          <w:tab w:val="left" w:pos="851"/>
          <w:tab w:val="left" w:pos="1134"/>
          <w:tab w:val="left" w:pos="1276"/>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Согласно Правилам по охране труда при работе на высоте, утвержденным приказом  Министерства труда и социальной защиты Российской Федерации от 28.03.2014 № 155н, к работам на высоте относятся работы, при которых:</w:t>
      </w:r>
    </w:p>
    <w:p w:rsidR="003000B5" w:rsidRPr="008A6F86" w:rsidRDefault="003000B5" w:rsidP="008A6F86">
      <w:pPr>
        <w:tabs>
          <w:tab w:val="left" w:pos="567"/>
          <w:tab w:val="left" w:pos="851"/>
          <w:tab w:val="left" w:pos="1134"/>
          <w:tab w:val="left" w:pos="1276"/>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существуют риски, связанные с возможным падением работника с высоты 1,8 м и более, в том числе:</w:t>
      </w:r>
    </w:p>
    <w:p w:rsidR="003000B5" w:rsidRPr="008A6F86" w:rsidRDefault="003000B5" w:rsidP="008A6F86">
      <w:pPr>
        <w:tabs>
          <w:tab w:val="left" w:pos="567"/>
          <w:tab w:val="left" w:pos="851"/>
          <w:tab w:val="left" w:pos="1134"/>
          <w:tab w:val="left" w:pos="1276"/>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при осуществлении работником подъема на высоту более 5 м, или спуска с высоты более 5 м по лестнице, угол наклона которой к горизонтальной поверхности составляет более 75°;</w:t>
      </w:r>
    </w:p>
    <w:p w:rsidR="003000B5" w:rsidRPr="008A6F86" w:rsidRDefault="003000B5" w:rsidP="008A6F86">
      <w:pPr>
        <w:tabs>
          <w:tab w:val="left" w:pos="567"/>
          <w:tab w:val="left" w:pos="851"/>
          <w:tab w:val="left" w:pos="1134"/>
          <w:tab w:val="left" w:pos="1276"/>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при проведении работ на площадках на расстоянии ближе 2 м от не</w:t>
      </w:r>
      <w:r w:rsidR="00016872">
        <w:rPr>
          <w:rFonts w:ascii="Times New Roman" w:hAnsi="Times New Roman" w:cs="Times New Roman"/>
          <w:sz w:val="28"/>
          <w:szCs w:val="28"/>
        </w:rPr>
        <w:t xml:space="preserve"> </w:t>
      </w:r>
      <w:r w:rsidRPr="008A6F86">
        <w:rPr>
          <w:rFonts w:ascii="Times New Roman" w:hAnsi="Times New Roman" w:cs="Times New Roman"/>
          <w:sz w:val="28"/>
          <w:szCs w:val="28"/>
        </w:rPr>
        <w:t>огражденных перепадов по высоте более 1,8 м, а также, если высота защитного ограждения этих площадок менее 1,1 м;</w:t>
      </w:r>
    </w:p>
    <w:p w:rsidR="003000B5" w:rsidRPr="008A6F86" w:rsidRDefault="003000B5" w:rsidP="008A6F86">
      <w:pPr>
        <w:tabs>
          <w:tab w:val="left" w:pos="567"/>
          <w:tab w:val="left" w:pos="851"/>
          <w:tab w:val="left" w:pos="1134"/>
          <w:tab w:val="left" w:pos="1276"/>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существуют риски, связанные с возможным падением работника с высоты менее 1,8 м, если работа проводится над машинами или механизмами, поверхностью жидкости или сыпучих мелкодисперсных материалов, выступающими предметами.</w:t>
      </w:r>
    </w:p>
    <w:p w:rsidR="003000B5" w:rsidRPr="008A6F86" w:rsidRDefault="003000B5" w:rsidP="008A6F86">
      <w:pPr>
        <w:tabs>
          <w:tab w:val="left" w:pos="567"/>
          <w:tab w:val="left" w:pos="851"/>
          <w:tab w:val="left" w:pos="1134"/>
          <w:tab w:val="left" w:pos="1276"/>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Персонал, участвующий в эксплуатации аттракционов, должен быть соответственно должностям проинформирован и обучен безопасным способам эксплуатации, включая:</w:t>
      </w:r>
    </w:p>
    <w:p w:rsidR="003000B5" w:rsidRPr="008A6F86" w:rsidRDefault="003000B5" w:rsidP="008A6F86">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безопасную эксплуатацию и обслуживание аттракционов;</w:t>
      </w:r>
    </w:p>
    <w:p w:rsidR="003000B5" w:rsidRPr="008A6F86" w:rsidRDefault="003000B5" w:rsidP="008A6F86">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безопасное размещение аттракционов и посетителей;</w:t>
      </w:r>
    </w:p>
    <w:p w:rsidR="003000B5" w:rsidRPr="008A6F86" w:rsidRDefault="003000B5" w:rsidP="008A6F86">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способы разрешения возникающих проблем, в том числе действия при нештатных ситуациях (возникновение поломок и неисправностей оборудования, несчастные случаи, пожар, неблагоприятные погодные условия, возникновение угроз взрывов и других чрезвычайных ситуаций)</w:t>
      </w:r>
      <w:r w:rsidR="00016872">
        <w:rPr>
          <w:rFonts w:ascii="Times New Roman" w:hAnsi="Times New Roman" w:cs="Times New Roman"/>
          <w:sz w:val="28"/>
          <w:szCs w:val="28"/>
        </w:rPr>
        <w:t>;</w:t>
      </w:r>
    </w:p>
    <w:p w:rsidR="003000B5" w:rsidRPr="008A6F86" w:rsidRDefault="003000B5" w:rsidP="008A6F86">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персонал (в зависимости от своих служебных обязанностей) должен быть проинформирован в необходимом объеме и пройти необходимую подготовку для работы на конкретных аттракционах, включая:</w:t>
      </w:r>
    </w:p>
    <w:p w:rsidR="003000B5" w:rsidRPr="008A6F86" w:rsidRDefault="003000B5" w:rsidP="008A6F86">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принципы работы систем обеспечения безопасной эксплуатации, в том числе устройства ограничения скорости, и другие конкретные меры безопасности;</w:t>
      </w:r>
    </w:p>
    <w:p w:rsidR="003000B5" w:rsidRPr="008A6F86" w:rsidRDefault="003000B5" w:rsidP="008A6F86">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порядок оповещения о неисправностях, дефектах или чрезвычайных происшествиях;</w:t>
      </w:r>
    </w:p>
    <w:p w:rsidR="003000B5" w:rsidRPr="008A6F86" w:rsidRDefault="003000B5" w:rsidP="008A6F86">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порядок посадки/высадки пассажиров;</w:t>
      </w:r>
    </w:p>
    <w:p w:rsidR="003000B5" w:rsidRPr="008A6F86" w:rsidRDefault="003000B5" w:rsidP="008A6F86">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ограничения в пользовании аттракционами для посетителей по их психофизическим данным;</w:t>
      </w:r>
    </w:p>
    <w:p w:rsidR="003000B5" w:rsidRPr="008A6F86" w:rsidRDefault="003000B5" w:rsidP="008A6F86">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порядок размещения и фиксации пассажиров, включая проверку запирания устройств фиксации;</w:t>
      </w:r>
    </w:p>
    <w:p w:rsidR="003000B5" w:rsidRPr="008A6F86" w:rsidRDefault="003000B5" w:rsidP="008A6F86">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порядок осуществления аварийной остановки;</w:t>
      </w:r>
    </w:p>
    <w:p w:rsidR="003000B5" w:rsidRPr="008A6F86" w:rsidRDefault="003000B5" w:rsidP="008A6F86">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действия в аварийной ситуации, включая отключение энергопитания и эвакуацию пассажиров</w:t>
      </w:r>
      <w:r w:rsidR="00596B4B">
        <w:rPr>
          <w:rFonts w:ascii="Times New Roman" w:hAnsi="Times New Roman" w:cs="Times New Roman"/>
          <w:sz w:val="28"/>
          <w:szCs w:val="28"/>
        </w:rPr>
        <w:t>;</w:t>
      </w:r>
    </w:p>
    <w:p w:rsidR="003000B5" w:rsidRPr="008A6F86" w:rsidRDefault="003000B5" w:rsidP="008A6F86">
      <w:pPr>
        <w:tabs>
          <w:tab w:val="left" w:pos="567"/>
          <w:tab w:val="left" w:pos="851"/>
          <w:tab w:val="left" w:pos="1134"/>
          <w:tab w:val="left" w:pos="1276"/>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е) иметь и заполнять журнал учета и эксплуатации аттракциона, журнал технического обслуживания аттракциона, журнал ремонта аттракциона.</w:t>
      </w:r>
    </w:p>
    <w:p w:rsidR="003000B5" w:rsidRPr="008A6F86" w:rsidRDefault="00F95A8E" w:rsidP="008A6F86">
      <w:pPr>
        <w:tabs>
          <w:tab w:val="left" w:pos="567"/>
          <w:tab w:val="left" w:pos="851"/>
          <w:tab w:val="left" w:pos="1134"/>
          <w:tab w:val="left" w:pos="1276"/>
        </w:tabs>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1.13</w:t>
      </w:r>
      <w:r w:rsidR="003000B5" w:rsidRPr="008A6F86">
        <w:rPr>
          <w:rFonts w:ascii="Times New Roman" w:hAnsi="Times New Roman" w:cs="Times New Roman"/>
          <w:sz w:val="28"/>
          <w:szCs w:val="28"/>
          <w:u w:val="single"/>
        </w:rPr>
        <w:t>. Требования к обеспечению безопасности аттракционов при перевозке, хранении и утилизации:</w:t>
      </w:r>
    </w:p>
    <w:p w:rsidR="003000B5" w:rsidRPr="008A6F86" w:rsidRDefault="00F95A8E" w:rsidP="008A6F86">
      <w:pPr>
        <w:tabs>
          <w:tab w:val="left" w:pos="567"/>
          <w:tab w:val="left" w:pos="851"/>
          <w:tab w:val="left" w:pos="1134"/>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w:t>
      </w:r>
      <w:r w:rsidR="003000B5" w:rsidRPr="008A6F86">
        <w:rPr>
          <w:rFonts w:ascii="Times New Roman" w:hAnsi="Times New Roman" w:cs="Times New Roman"/>
          <w:sz w:val="28"/>
          <w:szCs w:val="28"/>
        </w:rPr>
        <w:t xml:space="preserve">.1. </w:t>
      </w:r>
      <w:r w:rsidR="00596B4B">
        <w:rPr>
          <w:rFonts w:ascii="Times New Roman" w:hAnsi="Times New Roman" w:cs="Times New Roman"/>
          <w:sz w:val="28"/>
          <w:szCs w:val="28"/>
        </w:rPr>
        <w:t>П</w:t>
      </w:r>
      <w:r w:rsidR="003000B5" w:rsidRPr="008A6F86">
        <w:rPr>
          <w:rFonts w:ascii="Times New Roman" w:hAnsi="Times New Roman" w:cs="Times New Roman"/>
          <w:sz w:val="28"/>
          <w:szCs w:val="28"/>
        </w:rPr>
        <w:t>еревозка и хранение аттракционов осуществляется с учетом требований безопасности, предусмотренных эксплуатационными документами.</w:t>
      </w:r>
    </w:p>
    <w:p w:rsidR="003000B5" w:rsidRDefault="00F95A8E" w:rsidP="008A6F86">
      <w:pPr>
        <w:tabs>
          <w:tab w:val="left" w:pos="567"/>
          <w:tab w:val="left" w:pos="851"/>
          <w:tab w:val="left" w:pos="1134"/>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w:t>
      </w:r>
      <w:r w:rsidR="003000B5" w:rsidRPr="008A6F86">
        <w:rPr>
          <w:rFonts w:ascii="Times New Roman" w:hAnsi="Times New Roman" w:cs="Times New Roman"/>
          <w:sz w:val="28"/>
          <w:szCs w:val="28"/>
        </w:rPr>
        <w:t xml:space="preserve">.2. </w:t>
      </w:r>
      <w:r w:rsidR="00596B4B">
        <w:rPr>
          <w:rFonts w:ascii="Times New Roman" w:hAnsi="Times New Roman" w:cs="Times New Roman"/>
          <w:sz w:val="28"/>
          <w:szCs w:val="28"/>
        </w:rPr>
        <w:t>Р</w:t>
      </w:r>
      <w:r w:rsidR="003000B5" w:rsidRPr="008A6F86">
        <w:rPr>
          <w:rFonts w:ascii="Times New Roman" w:hAnsi="Times New Roman" w:cs="Times New Roman"/>
          <w:sz w:val="28"/>
          <w:szCs w:val="28"/>
        </w:rPr>
        <w:t>екомендации по безопасной утилизации аттракциона устанавливаются эксплуатационными документами.</w:t>
      </w:r>
    </w:p>
    <w:p w:rsidR="003000B5" w:rsidRPr="008A6F86" w:rsidRDefault="003000B5" w:rsidP="008A6F86">
      <w:pPr>
        <w:tabs>
          <w:tab w:val="left" w:pos="567"/>
          <w:tab w:val="left" w:pos="851"/>
          <w:tab w:val="left" w:pos="1134"/>
          <w:tab w:val="left" w:pos="1276"/>
        </w:tabs>
        <w:spacing w:after="0" w:line="240" w:lineRule="auto"/>
        <w:jc w:val="both"/>
        <w:rPr>
          <w:rFonts w:ascii="Times New Roman" w:hAnsi="Times New Roman" w:cs="Times New Roman"/>
          <w:sz w:val="28"/>
          <w:szCs w:val="28"/>
        </w:rPr>
      </w:pPr>
    </w:p>
    <w:p w:rsidR="003000B5" w:rsidRPr="008A6F86" w:rsidRDefault="003000B5" w:rsidP="008A6F86">
      <w:pPr>
        <w:numPr>
          <w:ilvl w:val="0"/>
          <w:numId w:val="13"/>
        </w:numPr>
        <w:tabs>
          <w:tab w:val="left" w:pos="567"/>
          <w:tab w:val="left" w:pos="851"/>
          <w:tab w:val="left" w:pos="1134"/>
          <w:tab w:val="left" w:pos="1276"/>
        </w:tabs>
        <w:spacing w:after="0" w:line="240" w:lineRule="auto"/>
        <w:ind w:left="0" w:firstLine="0"/>
        <w:contextualSpacing/>
        <w:jc w:val="center"/>
        <w:rPr>
          <w:rFonts w:ascii="Times New Roman" w:hAnsi="Times New Roman" w:cs="Times New Roman"/>
          <w:b/>
          <w:sz w:val="28"/>
          <w:szCs w:val="28"/>
        </w:rPr>
      </w:pPr>
      <w:r w:rsidRPr="008A6F86">
        <w:rPr>
          <w:rFonts w:ascii="Times New Roman" w:hAnsi="Times New Roman" w:cs="Times New Roman"/>
          <w:b/>
          <w:sz w:val="28"/>
          <w:szCs w:val="28"/>
        </w:rPr>
        <w:t>Эксплуатационные документы</w:t>
      </w:r>
    </w:p>
    <w:p w:rsidR="003000B5" w:rsidRPr="008A6F86" w:rsidRDefault="003000B5" w:rsidP="008A6F86">
      <w:pPr>
        <w:tabs>
          <w:tab w:val="left" w:pos="0"/>
        </w:tabs>
        <w:spacing w:after="0" w:line="240" w:lineRule="auto"/>
        <w:jc w:val="center"/>
        <w:rPr>
          <w:rFonts w:ascii="Times New Roman" w:hAnsi="Times New Roman" w:cs="Times New Roman"/>
          <w:sz w:val="28"/>
          <w:szCs w:val="28"/>
        </w:rPr>
      </w:pPr>
    </w:p>
    <w:p w:rsidR="003000B5" w:rsidRPr="008A6F86" w:rsidRDefault="00596B4B" w:rsidP="00596B4B">
      <w:pPr>
        <w:tabs>
          <w:tab w:val="left" w:pos="0"/>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003000B5" w:rsidRPr="008A6F86">
        <w:rPr>
          <w:rFonts w:ascii="Times New Roman" w:hAnsi="Times New Roman" w:cs="Times New Roman"/>
          <w:sz w:val="28"/>
          <w:szCs w:val="28"/>
        </w:rPr>
        <w:t>Эксплуатационные документы аттракциона разрабатываются при проектировании аттракционов в целях исключения рисков для эксплуатанта от неправильного монтажа (сборки, установки), наладки, технического обслуживания и выполняются на русском языке, а при наличии соответствующих требований в законодательстве государств-членов на государственном (государственных) языке (языках) государства-члена на территории которого эксплуатируется аттракцион. Эксплуатационные документы выполняются на бумажных носителях (при необходимости к ним может быть приложен комплект эксплуатационных документов на электронных носителях).</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2.2.</w:t>
      </w:r>
      <w:r w:rsidRPr="008A6F86">
        <w:rPr>
          <w:rFonts w:ascii="Times New Roman" w:hAnsi="Times New Roman" w:cs="Times New Roman"/>
          <w:sz w:val="28"/>
          <w:szCs w:val="28"/>
        </w:rPr>
        <w:tab/>
        <w:t>Эксплуатационные документы включают в себя:</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xml:space="preserve">2.2.1. </w:t>
      </w:r>
      <w:r w:rsidR="00596B4B">
        <w:rPr>
          <w:rFonts w:ascii="Times New Roman" w:hAnsi="Times New Roman" w:cs="Times New Roman"/>
          <w:sz w:val="28"/>
          <w:szCs w:val="28"/>
        </w:rPr>
        <w:t>Ф</w:t>
      </w:r>
      <w:r w:rsidRPr="008A6F86">
        <w:rPr>
          <w:rFonts w:ascii="Times New Roman" w:hAnsi="Times New Roman" w:cs="Times New Roman"/>
          <w:sz w:val="28"/>
          <w:szCs w:val="28"/>
        </w:rPr>
        <w:t>ормуляр аттракциона или паспорт аттракциона</w:t>
      </w:r>
      <w:r w:rsidR="00596B4B">
        <w:rPr>
          <w:rFonts w:ascii="Times New Roman" w:hAnsi="Times New Roman" w:cs="Times New Roman"/>
          <w:sz w:val="28"/>
          <w:szCs w:val="28"/>
        </w:rPr>
        <w:t>:</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xml:space="preserve">а) формуляр аттракциона </w:t>
      </w:r>
      <w:r w:rsidR="006A5230">
        <w:rPr>
          <w:rFonts w:ascii="Times New Roman" w:hAnsi="Times New Roman" w:cs="Times New Roman"/>
          <w:sz w:val="28"/>
          <w:szCs w:val="28"/>
        </w:rPr>
        <w:t>должен содержать</w:t>
      </w:r>
      <w:r w:rsidRPr="008A6F86">
        <w:rPr>
          <w:rFonts w:ascii="Times New Roman" w:hAnsi="Times New Roman" w:cs="Times New Roman"/>
          <w:sz w:val="28"/>
          <w:szCs w:val="28"/>
        </w:rPr>
        <w:t>:</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наименование изготовителя;</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наименование аттракциона;</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заводской номер аттракциона, дату его выпуска;</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степень потенциального биомеханического риска;</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технические характеристики аттракциона;</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свидетельство о приемке;</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сведения о подтверждении соответствия аттракциона Техническому регламенту и другим, вступившим в силу техническим регламентам Евразийского экономического союза (Таможенного союза), действие которых на него распространяется;</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назначенный срок службы (назначенный ресурс) аттракциона;</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описание основных частей конструкции и работы аттракциона;</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предельно допустимые и фактические основные биомеханические воздействия на пассажиров;</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ограничения по скорости движения пассажирских модулей;</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перечни критичных компонентов и компонентов с ограниченным ресурсом, их основные технические характеристики;</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эксплуатационные нагрузки и параметры;</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ограничения для посетителей при пользовании аттракционом по показаниям вреда для здоровья;</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ограничения для посетителей по возрасту, росту и весу;</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предельная эксплуатационная и предельная расчетная скорости ветра для данного аттракциона;</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требования к фундаменту или площадке основания аттракциона;</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возможные ограничения по снеговой нагрузке;</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требования по сейсмостойкости;</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другие имеющиеся ограничения;</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сведения о неразрушающем контроле компонентов аттракциона;</w:t>
      </w:r>
    </w:p>
    <w:p w:rsidR="003000B5" w:rsidRPr="008A6F86" w:rsidRDefault="003000B5" w:rsidP="00596B4B">
      <w:pPr>
        <w:tabs>
          <w:tab w:val="left" w:pos="0"/>
          <w:tab w:val="left" w:pos="709"/>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w:t>
      </w:r>
      <w:r w:rsidR="00596B4B">
        <w:rPr>
          <w:rFonts w:ascii="Times New Roman" w:hAnsi="Times New Roman" w:cs="Times New Roman"/>
          <w:sz w:val="28"/>
          <w:szCs w:val="28"/>
        </w:rPr>
        <w:t xml:space="preserve"> </w:t>
      </w:r>
      <w:r w:rsidRPr="008A6F86">
        <w:rPr>
          <w:rFonts w:ascii="Times New Roman" w:hAnsi="Times New Roman" w:cs="Times New Roman"/>
          <w:sz w:val="28"/>
          <w:szCs w:val="28"/>
        </w:rPr>
        <w:t>сведения о ремонтах, модификациях, операциях внепланового технического обслуживания;</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сведения о проведении и результатах проверок, испытаний и технического контроля, проводимых испытательными лабораториями (центрами);</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сведения о проверках, проводимых контрольными (надзорными) органами;</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сведения об инцидентах, авариях, несчастных случаях;</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перечень владельцев аттракциона;</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разрешение на эксплуатацию или на ввод в эксплуатацию аттракциона (если это предусмотрено законодательством государства - члена Евразийского экономического союза);</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сведения о продлении разрешения на эксплуатацию или на ввод в эксплуатацию аттракциона (если это предусмотрено законодательством государства - члена Евразийского экономического союза);</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сведения об утилизации аттракциона.</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xml:space="preserve">б) паспорт аттракциона </w:t>
      </w:r>
      <w:r w:rsidR="006A5230">
        <w:rPr>
          <w:rFonts w:ascii="Times New Roman" w:hAnsi="Times New Roman" w:cs="Times New Roman"/>
          <w:sz w:val="28"/>
          <w:szCs w:val="28"/>
        </w:rPr>
        <w:t xml:space="preserve">должен </w:t>
      </w:r>
      <w:r w:rsidRPr="008A6F86">
        <w:rPr>
          <w:rFonts w:ascii="Times New Roman" w:hAnsi="Times New Roman" w:cs="Times New Roman"/>
          <w:sz w:val="28"/>
          <w:szCs w:val="28"/>
        </w:rPr>
        <w:t>содерж</w:t>
      </w:r>
      <w:r w:rsidR="006A5230">
        <w:rPr>
          <w:rFonts w:ascii="Times New Roman" w:hAnsi="Times New Roman" w:cs="Times New Roman"/>
          <w:sz w:val="28"/>
          <w:szCs w:val="28"/>
        </w:rPr>
        <w:t>ать</w:t>
      </w:r>
      <w:r w:rsidRPr="008A6F86">
        <w:rPr>
          <w:rFonts w:ascii="Times New Roman" w:hAnsi="Times New Roman" w:cs="Times New Roman"/>
          <w:sz w:val="28"/>
          <w:szCs w:val="28"/>
        </w:rPr>
        <w:t>:</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основные сведения об аттракционе и его технические характеристики;</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комплектность;</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назначенный ресурс (назначенный срок службы и срок хранения), гарантии изготовителя (поставщика);</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консервация;</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свидетельство об упаковывании;</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свидетельство о приемке;</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движение изделия в эксплуатации (при необходимости);</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ремонт и учет работы по бюллетеням и указаниям (при необходимости);</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заметки по эксплуатации и хранению (при необходимости);</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сведения о подтверждении соответствия аттракциона Техническому регламенту и другим вступившим в силу техническим регламентам Евразийского экономического союза (Таможенного союза), действие которых на него распространяется;</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сведения об утилизации;</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особые отметки, включая сведения о регистрации (постановке на учет) аттракциона.</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2.2.2. Руководство по эксплуатации аттракциона, включающее в себя:</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а) описание работы аттракциона, в том числе подробное описание основных систем, механизмов, систем управления и их работы;</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б) указание максимального количества и веса пассажиров в одном пассажирском модуле и (или) аттракционе в целом;</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в) требования к процедурам ввода в эксплуатацию, приостановки эксплуатации, а также к простою по техническим причинам и процедуре повторного ввода в эксплуатацию;</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г) порядок работы операторов, осуществляющих эксплуатацию аттракциона с пассажирами, включая требования к действиям в чрезвычайных ситуациях;</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д) правила пользования аттракционом для посетителей, а также правила обслуживания пассажиров-инвалидов, если биомеханические воздействия аттракциона для них допустимы;</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е) информацию об ограничениях пользования пассажирами аттракционом по состоянию здоровья, возрасту, росту и весу (при необходимости);</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ж) способы аварийной эвакуации пассажиров с большой высоты или из кресел со значительным наклоном по отношению к земле;</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з) описание погодных условий, при которых не допускается эксплуатация аттракциона;</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и) правила безопасной эксплуатации аттракциона с пассажирами, схемы загрузки аттракциона пассажирами (при необходимости);</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к) порядок ежедневных проверок в отношении критичных компонентов и критичных параметров.</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2.2.3. Руководство по техническому обслуживанию и ремонту аттракциона, включающее в себя:</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а) перечень критичных компонентов и критичных параметров, список частей с ограниченным ресурсом и график их замены, сборочные чертежи и рисунки, отображающие основные размеры, необходимые для проведения технического обслуживания и ремонта, принципиальные электрические, гидравлические, пневматические схемы;</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б) описание процедуры проверки ежедневной технического состояния аттракциона перед открытием и после окончания работы аттракциона;</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в) порядок сборки, разборки, регулировки и смазки отдельных узлов аттракциона, их периодичность и применяемые расходные материалы;</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г) перечень видов технического обслуживания и ремонта с подробным изложением их содержания и технических требований;</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д) рекомендации по техническому обслуживанию и ремонту электрического оборудования;</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е) запрет на модификацию эксплуатантом или третьим лицом без одобрения проектировщика;</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ж) порядок и условия проведения модификации компонентов (только по указанию и (или) согласованию с проектировщиком).</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2.2.4. Ведомость запасных частей и принадлежностей.</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2.2.5. Инструкцию по монтажу (сборке, установке), пуску, регулированию и обкатке аттракциона.</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2.2.6. Инструкцию по перевозке и хранению аттракциона.</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2.2.7. Инструкцию по выводу из эксплуатации и по утилизации аттракциона, включающую в себя:</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а)  порядок вывода аттракциона из эксплуатации;</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б) порядок безопасной утилизации отдельных частей, учитывая особенности утилизации электронных компонентов и отдельных узлов, содержащих опасные вещества.</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2.2.8. Журналы учета и эксплуатации, технического обслуживания аттракциона в соответствии с документами, предусмотренными подпунктами 2.2.3, 2.2.4 пункта 2.2 раздела 2 настоящего Руководства (с указанием сведений, обеспечивающих учет выполнения требований по эксплуатации и техническому обслуживанию).</w:t>
      </w:r>
    </w:p>
    <w:p w:rsidR="00BA53D8" w:rsidRPr="008A6F86" w:rsidRDefault="00BA53D8" w:rsidP="008A6F86">
      <w:pPr>
        <w:tabs>
          <w:tab w:val="left" w:pos="0"/>
        </w:tabs>
        <w:spacing w:after="0" w:line="240" w:lineRule="auto"/>
        <w:ind w:firstLine="709"/>
        <w:contextualSpacing/>
        <w:jc w:val="both"/>
        <w:rPr>
          <w:rFonts w:ascii="Times New Roman" w:hAnsi="Times New Roman" w:cs="Times New Roman"/>
          <w:sz w:val="28"/>
          <w:szCs w:val="28"/>
        </w:rPr>
      </w:pPr>
    </w:p>
    <w:p w:rsidR="003000B5" w:rsidRPr="008A6F86" w:rsidRDefault="003000B5" w:rsidP="008A6F86">
      <w:pPr>
        <w:numPr>
          <w:ilvl w:val="0"/>
          <w:numId w:val="13"/>
        </w:numPr>
        <w:tabs>
          <w:tab w:val="left" w:pos="0"/>
        </w:tabs>
        <w:spacing w:after="0" w:line="240" w:lineRule="auto"/>
        <w:ind w:left="0" w:firstLine="709"/>
        <w:contextualSpacing/>
        <w:jc w:val="center"/>
        <w:rPr>
          <w:rFonts w:ascii="Times New Roman" w:hAnsi="Times New Roman" w:cs="Times New Roman"/>
          <w:b/>
          <w:sz w:val="28"/>
          <w:szCs w:val="28"/>
        </w:rPr>
      </w:pPr>
      <w:r w:rsidRPr="008A6F86">
        <w:rPr>
          <w:rFonts w:ascii="Times New Roman" w:hAnsi="Times New Roman" w:cs="Times New Roman"/>
          <w:b/>
          <w:sz w:val="28"/>
          <w:szCs w:val="28"/>
        </w:rPr>
        <w:t>Требования к персоналу</w:t>
      </w:r>
    </w:p>
    <w:p w:rsidR="003000B5" w:rsidRPr="008A6F86" w:rsidRDefault="003000B5" w:rsidP="008A6F86">
      <w:pPr>
        <w:tabs>
          <w:tab w:val="left" w:pos="0"/>
        </w:tabs>
        <w:spacing w:after="0" w:line="240" w:lineRule="auto"/>
        <w:ind w:firstLine="709"/>
        <w:contextualSpacing/>
        <w:rPr>
          <w:rFonts w:ascii="Times New Roman" w:hAnsi="Times New Roman" w:cs="Times New Roman"/>
          <w:b/>
          <w:sz w:val="28"/>
          <w:szCs w:val="28"/>
        </w:rPr>
      </w:pPr>
    </w:p>
    <w:p w:rsidR="003000B5" w:rsidRPr="008A6F86" w:rsidRDefault="003000B5" w:rsidP="00596B4B">
      <w:pPr>
        <w:numPr>
          <w:ilvl w:val="1"/>
          <w:numId w:val="13"/>
        </w:numPr>
        <w:spacing w:after="0" w:line="240" w:lineRule="auto"/>
        <w:ind w:left="0"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Эксплуатацию аттракционного оборудования должен осуществлять персонал, прошедший соответствующую подготовку, стажировку и аттестацию, достигший возраста 18 лет. К персоналу аттракциона относятся:</w:t>
      </w:r>
    </w:p>
    <w:p w:rsidR="003000B5" w:rsidRPr="008A6F86" w:rsidRDefault="003000B5" w:rsidP="00596B4B">
      <w:pPr>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администратор;</w:t>
      </w:r>
    </w:p>
    <w:p w:rsidR="003000B5" w:rsidRPr="008A6F86" w:rsidRDefault="003000B5" w:rsidP="00596B4B">
      <w:pPr>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оператор;</w:t>
      </w:r>
    </w:p>
    <w:p w:rsidR="003000B5" w:rsidRPr="008A6F86" w:rsidRDefault="003000B5" w:rsidP="00596B4B">
      <w:pPr>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помощник оператора;</w:t>
      </w:r>
    </w:p>
    <w:p w:rsidR="003000B5" w:rsidRPr="008A6F86" w:rsidRDefault="003000B5" w:rsidP="00596B4B">
      <w:pPr>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механик;</w:t>
      </w:r>
    </w:p>
    <w:p w:rsidR="003000B5" w:rsidRPr="008A6F86" w:rsidRDefault="003000B5" w:rsidP="00596B4B">
      <w:pPr>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электрик.</w:t>
      </w:r>
    </w:p>
    <w:p w:rsidR="003000B5" w:rsidRPr="008A6F86" w:rsidRDefault="003000B5" w:rsidP="00596B4B">
      <w:pPr>
        <w:numPr>
          <w:ilvl w:val="1"/>
          <w:numId w:val="13"/>
        </w:numPr>
        <w:spacing w:after="0" w:line="240" w:lineRule="auto"/>
        <w:ind w:left="0"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xml:space="preserve">Персонал аттракциона должен иметь: </w:t>
      </w:r>
    </w:p>
    <w:p w:rsidR="003000B5" w:rsidRPr="008A6F86" w:rsidRDefault="003000B5" w:rsidP="00596B4B">
      <w:pPr>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документы о квалификации, дающие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 (удостоверение оператора)</w:t>
      </w:r>
      <w:r w:rsidR="00596B4B">
        <w:rPr>
          <w:rFonts w:ascii="Times New Roman" w:hAnsi="Times New Roman" w:cs="Times New Roman"/>
          <w:sz w:val="28"/>
          <w:szCs w:val="28"/>
        </w:rPr>
        <w:t>;</w:t>
      </w:r>
    </w:p>
    <w:p w:rsidR="003000B5" w:rsidRPr="008A6F86" w:rsidRDefault="003000B5" w:rsidP="00596B4B">
      <w:pPr>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удостоверение с соответствующей группой по электробезопасности, подтверждающее право персонала, занятого техническим обслуживанием электроустановок, проводящих в них оперативные переключения, организующих и выполняющих монтажные, наладочные, ремонтные работы, испытания и измерения, на выполнение указанных работ</w:t>
      </w:r>
      <w:r w:rsidR="00596B4B">
        <w:rPr>
          <w:rFonts w:ascii="Times New Roman" w:hAnsi="Times New Roman" w:cs="Times New Roman"/>
          <w:sz w:val="28"/>
          <w:szCs w:val="28"/>
        </w:rPr>
        <w:t>;</w:t>
      </w:r>
    </w:p>
    <w:p w:rsidR="003000B5" w:rsidRPr="008A6F86" w:rsidRDefault="003000B5" w:rsidP="00596B4B">
      <w:pPr>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документы о профессиональном образовании (обучении) и (или) о квалификации для персонала, выполняющего работы на высоте</w:t>
      </w:r>
      <w:r w:rsidR="00596B4B">
        <w:rPr>
          <w:rFonts w:ascii="Times New Roman" w:hAnsi="Times New Roman" w:cs="Times New Roman"/>
          <w:sz w:val="28"/>
          <w:szCs w:val="28"/>
        </w:rPr>
        <w:t>;</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документ, подтверждающий квалификацию персонала и право на самостоятельную безопасную эксплуатацию соответствующего оборудования, выданный после прохождения обучения безопасным способам эксплуатации, включая:</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безопасную эксплуатацию и обслуживание аттракционов;</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безопасное размещение аттракционов и посетителей;</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способы разрешения возникающих проблем, в том числе действия при нештатных ситуациях (возникновение поломок и неисправностей оборудования, несчастные случаи, пожар, неблагоприятные погодные условия, возникновение угроз взрывов и других чрезвычайных ситуаций)</w:t>
      </w:r>
      <w:r w:rsidR="00596B4B">
        <w:rPr>
          <w:rFonts w:ascii="Times New Roman" w:hAnsi="Times New Roman" w:cs="Times New Roman"/>
          <w:sz w:val="28"/>
          <w:szCs w:val="28"/>
        </w:rPr>
        <w:t>;</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персонал (в зависимости от своих служебных обязанностей) должен быть проинформирован в необходимом объеме и пройти необходимую подготовку для работы на конкретных аттракционах, включая:</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принципы работы систем обеспечения безопасной эксплуатации, в том числе устройства ограничения скорости, и другие конкретные меры безопасности;</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порядок оповещения о неисправностях, дефектах или чрезвычайных происшествиях;</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порядок посадки/высадки пассажиров;</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ограничения в пользовании аттракционами для посетителей по их психофизическим данным;</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порядок размещения и фиксации пассажиров, включая проверку запирания устройств фиксации;</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порядок осуществления аварийной остановки;</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действия в аварийной ситуации, включая отключение энергопитания и эвакуацию пассажиров.</w:t>
      </w:r>
    </w:p>
    <w:p w:rsidR="003000B5" w:rsidRPr="008A6F86" w:rsidRDefault="003000B5" w:rsidP="00596B4B">
      <w:pPr>
        <w:numPr>
          <w:ilvl w:val="1"/>
          <w:numId w:val="13"/>
        </w:numPr>
        <w:tabs>
          <w:tab w:val="left" w:pos="0"/>
        </w:tabs>
        <w:spacing w:after="0" w:line="240" w:lineRule="auto"/>
        <w:ind w:left="0"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Персонал аттракциона должен быть легко узнаваемым, экипировка должна быть яркой и контрастной.</w:t>
      </w:r>
    </w:p>
    <w:p w:rsidR="003000B5" w:rsidRPr="008A6F86" w:rsidRDefault="003000B5" w:rsidP="00596B4B">
      <w:pPr>
        <w:numPr>
          <w:ilvl w:val="1"/>
          <w:numId w:val="13"/>
        </w:numPr>
        <w:tabs>
          <w:tab w:val="left" w:pos="0"/>
        </w:tabs>
        <w:spacing w:after="0" w:line="240" w:lineRule="auto"/>
        <w:ind w:left="0"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Функции, права и обязанности персонала аттракционного оборудования устанавливаются в должностных инструкциях и иных внутренних локальных актах.</w:t>
      </w:r>
    </w:p>
    <w:p w:rsidR="003000B5" w:rsidRPr="008A6F86" w:rsidRDefault="003000B5" w:rsidP="00596B4B">
      <w:pPr>
        <w:numPr>
          <w:ilvl w:val="1"/>
          <w:numId w:val="13"/>
        </w:numPr>
        <w:spacing w:after="0" w:line="240" w:lineRule="auto"/>
        <w:ind w:left="0"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Численность персонала должна быть достаточной для:</w:t>
      </w:r>
    </w:p>
    <w:p w:rsidR="003000B5" w:rsidRPr="008A6F86" w:rsidRDefault="003000B5" w:rsidP="00596B4B">
      <w:pPr>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минимизации рисков при эксплуатации;</w:t>
      </w:r>
    </w:p>
    <w:p w:rsidR="003000B5" w:rsidRPr="008A6F86" w:rsidRDefault="003000B5" w:rsidP="00596B4B">
      <w:pPr>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оказания помощи посетителям при входе/выходе с оборудования;</w:t>
      </w:r>
    </w:p>
    <w:p w:rsidR="003000B5" w:rsidRPr="008A6F86" w:rsidRDefault="003000B5" w:rsidP="00596B4B">
      <w:pPr>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осуществления контроля действий посетителей и зрителей;</w:t>
      </w:r>
    </w:p>
    <w:p w:rsidR="003000B5" w:rsidRPr="008A6F86" w:rsidRDefault="003000B5" w:rsidP="00596B4B">
      <w:pPr>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 обеспечения эвакуации посетителей в случае возникновения такой необходимости.</w:t>
      </w:r>
    </w:p>
    <w:p w:rsidR="003000B5" w:rsidRPr="008A6F86" w:rsidRDefault="003000B5" w:rsidP="00596B4B">
      <w:pPr>
        <w:numPr>
          <w:ilvl w:val="1"/>
          <w:numId w:val="13"/>
        </w:numPr>
        <w:tabs>
          <w:tab w:val="left" w:pos="0"/>
        </w:tabs>
        <w:spacing w:after="0" w:line="240" w:lineRule="auto"/>
        <w:ind w:left="0"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Администратор обязан:</w:t>
      </w:r>
    </w:p>
    <w:p w:rsidR="003000B5" w:rsidRPr="008A6F86" w:rsidRDefault="003000B5" w:rsidP="00596B4B">
      <w:pPr>
        <w:tabs>
          <w:tab w:val="left" w:pos="0"/>
        </w:tabs>
        <w:spacing w:after="0" w:line="240" w:lineRule="auto"/>
        <w:ind w:firstLine="709"/>
        <w:contextualSpacing/>
        <w:jc w:val="both"/>
        <w:rPr>
          <w:rFonts w:ascii="Times New Roman" w:hAnsi="Times New Roman" w:cs="Times New Roman"/>
          <w:sz w:val="28"/>
          <w:szCs w:val="28"/>
        </w:rPr>
      </w:pPr>
      <w:r w:rsidRPr="008A6F86">
        <w:rPr>
          <w:rFonts w:ascii="Times New Roman" w:hAnsi="Times New Roman" w:cs="Times New Roman"/>
          <w:sz w:val="28"/>
          <w:szCs w:val="28"/>
        </w:rPr>
        <w:t>а) своевременно обеспечить аттракцион документацией, предусмотренной разделом 2 настоящего Руководства;</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б) организовать подбор, обучение и допуск к работе операторов и других служащих;</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в) обеспечить безопасную сборку и разборку аттракциона в соответствии с эксплуатационной документацией;</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г) обеспечить безопасную эксплуатацию  в полном соответствии с требованиями законов, нормативной документации и эксплуатационных документов;</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д) обеспечить безопасность обслуживания, ремонта и проведения модификаций;</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е) иметь в наличии, вести и обновлять по мере необходимости формуляр аттракциона и журнал администратора, а также выпускать необходимые документы;</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ж) разрабатывать и обеспечивать аттракцион всеми необходимыми инструкциями для работы с системами управления и связи, включая систему условных сигналов, используемых в данный момент на рабочих местах;</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з) осуществлять начало эксплуатации и проводить после сборки аттракциона приемо-сдаточные испытания с оформлением соответствующего акта, проверять работоспособность средств блокировки, с помощью которых персонал может блокировать пуск аттракциона, регистрировать такие проверки и делать соответствующие записи в формуляре (паспорте).</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3.7. Оператор аттракциона обязан:</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загрузить пассажирский модуль согласно схеме, указанной в руководстве по эксплуатации, включая случаи неполной загрузки;</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убедиться, что каждый пассажир правильно размещен на посадочном месте и</w:t>
      </w:r>
      <w:r w:rsidR="00596B4B">
        <w:rPr>
          <w:rFonts w:ascii="Times New Roman" w:hAnsi="Times New Roman" w:cs="Times New Roman"/>
          <w:sz w:val="28"/>
          <w:szCs w:val="28"/>
        </w:rPr>
        <w:t>,</w:t>
      </w:r>
      <w:r w:rsidRPr="008A6F86">
        <w:rPr>
          <w:rFonts w:ascii="Times New Roman" w:hAnsi="Times New Roman" w:cs="Times New Roman"/>
          <w:sz w:val="28"/>
          <w:szCs w:val="28"/>
        </w:rPr>
        <w:t xml:space="preserve"> что используемое устройство фиксации находится в требуемом положении и замок заперт;</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убедиться, что на аттракционе нет пассажиров, для которых устройства фиксации или сиденья не подходят по их антропометрическим данным или другим причинам;</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проинструктировать о необходимости соблюдения правил поведения во время поездки;</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убедиться, что никто из находящихся рядом посетителей не подвергнется опасности при пуске аттракциона;</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осуществлять постоянный контроль за всеми пассажирскими модулями (за исключением специально предназначенных для использования без наблюдения персонала) во время пользования ими пассажирами.</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Внимание: оператор может управлять одновременно только одним действующим аттракционом.</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после завершения сеанса обеспечить организованный выход посетителей с оборудования, убедиться, что все посетители покинули оборудование и на нем отсутствуют посторонние предметы</w:t>
      </w:r>
      <w:r w:rsidR="00CB09CE">
        <w:rPr>
          <w:rFonts w:ascii="Times New Roman" w:hAnsi="Times New Roman" w:cs="Times New Roman"/>
          <w:sz w:val="28"/>
          <w:szCs w:val="28"/>
        </w:rPr>
        <w:t>;</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ежедневно делать необходимые записи в журнале учета и эксплуатации аттракциона в соответствии со своей должностной инструкцией и инструкцией по ведению журнала, при этом указываются: фамилия оператора, подпись, дата, время (час), а также  любые отклонения от нормальной работы аттракциона согласно «Руководству по эксплуатации аттракциона», влияющие на безопасность посетителей.</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3.8. Помощник оператора обязан:</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выполнять свои должностные обязанности;</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выполнять инструкции оператора и/или администратора, касающиеся загрузки пассажирских модулей и контроля за поведением посетителей</w:t>
      </w:r>
      <w:r w:rsidR="00CB09CE">
        <w:rPr>
          <w:rFonts w:ascii="Times New Roman" w:hAnsi="Times New Roman" w:cs="Times New Roman"/>
          <w:sz w:val="28"/>
          <w:szCs w:val="28"/>
        </w:rPr>
        <w:t>;</w:t>
      </w:r>
      <w:r w:rsidRPr="008A6F86">
        <w:rPr>
          <w:rFonts w:ascii="Times New Roman" w:hAnsi="Times New Roman" w:cs="Times New Roman"/>
          <w:sz w:val="28"/>
          <w:szCs w:val="28"/>
        </w:rPr>
        <w:t xml:space="preserve"> </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проводить загрузку пассажирских модулей по предусмотренной схеме, размещая максимальное/минимальное число пассажиров в надлежащем положении;</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обеспечивать равномерную загрузку пассажирских модулей;</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не допускать к пользованию аттракционом посетителей, имеющих ограничения по физическим показателям, если нет возможности обеспечить их дополнительными средствами защиты;</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принимать меры для недопущения к пользованию аттракционом посетителей, чье поведение вызывает опасение, что они не смогут безопасно им пользоваться;</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не разрешать посетителям пользоваться той частью аттракциона, на которой неисправны устройства фиксации;</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обеспечивать, чтобы до подачи оператору заранее оговоренного сигнала о готовности аттракциона к пуску все пассажиры были безопасно и надлежащим образом размещены и зафиксированы в надлежащем положении, уведомлены обо всем, что им необходимо знать для безопасного пользования аттракционом, и чтобы никто из зрителей не находился в опасной зоне</w:t>
      </w:r>
      <w:r w:rsidR="00CB09CE">
        <w:rPr>
          <w:rFonts w:ascii="Times New Roman" w:hAnsi="Times New Roman" w:cs="Times New Roman"/>
          <w:sz w:val="28"/>
          <w:szCs w:val="28"/>
        </w:rPr>
        <w:t>;</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пресекать опасные действия посетителей или их попытки принять опасное положение;</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обеспечить безопасную высадку пассажиров с аттракциона.</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Помощник оператора не должен:</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кататься на аттракционе опасным образом или в опасном положении;</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запрыгивать на аттракцион или соскакивать с него, если это создает риск получения травмы кем-либо или возникновения аварийной ситуации</w:t>
      </w:r>
      <w:r w:rsidR="00CB09CE">
        <w:rPr>
          <w:rFonts w:ascii="Times New Roman" w:hAnsi="Times New Roman" w:cs="Times New Roman"/>
          <w:sz w:val="28"/>
          <w:szCs w:val="28"/>
        </w:rPr>
        <w:t>;</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следить за тем, чтобы пассажиры оставались локализованными устройством фиксации и</w:t>
      </w:r>
      <w:r w:rsidR="00CB09CE">
        <w:rPr>
          <w:rFonts w:ascii="Times New Roman" w:hAnsi="Times New Roman" w:cs="Times New Roman"/>
          <w:sz w:val="28"/>
          <w:szCs w:val="28"/>
        </w:rPr>
        <w:t>,</w:t>
      </w:r>
      <w:r w:rsidRPr="008A6F86">
        <w:rPr>
          <w:rFonts w:ascii="Times New Roman" w:hAnsi="Times New Roman" w:cs="Times New Roman"/>
          <w:sz w:val="28"/>
          <w:szCs w:val="28"/>
        </w:rPr>
        <w:t xml:space="preserve"> чтобы посетители не заходили в опасную зону.</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3.9. Механик и электрик аттракциона обязаны осуществлять:</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проведение своевременного и качественного технического обслуживания аттракциона;</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проведение ежедневной (до начала работы аттракциона) проверки оборудования и механизмов;</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проведение своевременного устранения неисправностей и текущего ремонта;</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проведение своевременной замены изнашивающихся частей и материалов;</w:t>
      </w:r>
    </w:p>
    <w:p w:rsidR="003000B5" w:rsidRPr="008A6F86" w:rsidRDefault="003000B5" w:rsidP="00596B4B">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ежедневную передачу администратору в эксплуатацию исправного аттракциона с записью в журнале учета и эксплуатации аттракциона.</w:t>
      </w:r>
    </w:p>
    <w:p w:rsidR="003000B5" w:rsidRPr="008A6F86" w:rsidRDefault="003000B5" w:rsidP="00CB09CE">
      <w:pPr>
        <w:tabs>
          <w:tab w:val="left" w:pos="0"/>
        </w:tabs>
        <w:spacing w:after="0" w:line="240" w:lineRule="auto"/>
        <w:jc w:val="both"/>
        <w:rPr>
          <w:rFonts w:ascii="Times New Roman" w:hAnsi="Times New Roman" w:cs="Times New Roman"/>
          <w:sz w:val="28"/>
          <w:szCs w:val="28"/>
        </w:rPr>
      </w:pPr>
    </w:p>
    <w:p w:rsidR="003000B5" w:rsidRPr="00C15C03" w:rsidRDefault="003000B5" w:rsidP="00CB09CE">
      <w:pPr>
        <w:numPr>
          <w:ilvl w:val="0"/>
          <w:numId w:val="13"/>
        </w:numPr>
        <w:spacing w:after="0" w:line="240" w:lineRule="auto"/>
        <w:ind w:left="0" w:firstLine="0"/>
        <w:contextualSpacing/>
        <w:jc w:val="center"/>
        <w:rPr>
          <w:rFonts w:ascii="Times New Roman" w:hAnsi="Times New Roman" w:cs="Times New Roman"/>
          <w:b/>
          <w:sz w:val="28"/>
          <w:szCs w:val="28"/>
        </w:rPr>
      </w:pPr>
      <w:r w:rsidRPr="00C15C03">
        <w:rPr>
          <w:rFonts w:ascii="Times New Roman" w:hAnsi="Times New Roman" w:cs="Times New Roman"/>
          <w:b/>
          <w:sz w:val="28"/>
          <w:szCs w:val="28"/>
        </w:rPr>
        <w:t>При проведении плановых (рейдовых) осмотров в рамках осуществления регионального государственного надзора за техническим состоянием и эксплуатацией аттракционов, проверки данных,  указывающих на наличие события административного правонарушения, а также в процессе производства по делу об административном правонарушении проверяется:</w:t>
      </w:r>
    </w:p>
    <w:p w:rsidR="008A6F86" w:rsidRPr="00C15C03" w:rsidRDefault="008A6F86" w:rsidP="00CB09CE">
      <w:pPr>
        <w:tabs>
          <w:tab w:val="left" w:pos="0"/>
        </w:tabs>
        <w:spacing w:after="0" w:line="240" w:lineRule="auto"/>
        <w:jc w:val="both"/>
        <w:rPr>
          <w:rFonts w:ascii="Times New Roman" w:hAnsi="Times New Roman" w:cs="Times New Roman"/>
          <w:sz w:val="28"/>
          <w:szCs w:val="28"/>
        </w:rPr>
      </w:pPr>
    </w:p>
    <w:p w:rsidR="00900FA8" w:rsidRDefault="006C3AAB" w:rsidP="00130B87">
      <w:pPr>
        <w:pStyle w:val="a8"/>
        <w:numPr>
          <w:ilvl w:val="1"/>
          <w:numId w:val="13"/>
        </w:numPr>
        <w:tabs>
          <w:tab w:val="left" w:pos="0"/>
        </w:tabs>
        <w:spacing w:after="0" w:line="240" w:lineRule="auto"/>
        <w:ind w:left="0" w:firstLine="709"/>
        <w:jc w:val="both"/>
        <w:rPr>
          <w:rFonts w:ascii="Times New Roman" w:hAnsi="Times New Roman" w:cs="Times New Roman"/>
          <w:sz w:val="28"/>
          <w:szCs w:val="28"/>
        </w:rPr>
      </w:pPr>
      <w:r w:rsidRPr="006C3AAB">
        <w:rPr>
          <w:rFonts w:ascii="Times New Roman" w:hAnsi="Times New Roman" w:cs="Times New Roman"/>
          <w:sz w:val="28"/>
          <w:szCs w:val="28"/>
        </w:rPr>
        <w:t xml:space="preserve">Наличие свидетельства о государственной регистрации </w:t>
      </w:r>
      <w:r>
        <w:rPr>
          <w:rFonts w:ascii="Times New Roman" w:hAnsi="Times New Roman" w:cs="Times New Roman"/>
          <w:sz w:val="28"/>
          <w:szCs w:val="28"/>
        </w:rPr>
        <w:t xml:space="preserve">аттракциона </w:t>
      </w:r>
      <w:r w:rsidR="007245C9">
        <w:rPr>
          <w:rFonts w:ascii="Times New Roman" w:hAnsi="Times New Roman" w:cs="Times New Roman"/>
          <w:sz w:val="28"/>
          <w:szCs w:val="28"/>
        </w:rPr>
        <w:t xml:space="preserve">(временной государственной регистрации аттракциона) </w:t>
      </w:r>
      <w:r w:rsidRPr="006C3AAB">
        <w:rPr>
          <w:rFonts w:ascii="Times New Roman" w:hAnsi="Times New Roman" w:cs="Times New Roman"/>
          <w:sz w:val="28"/>
          <w:szCs w:val="28"/>
        </w:rPr>
        <w:t xml:space="preserve">по месту </w:t>
      </w:r>
      <w:r>
        <w:rPr>
          <w:rFonts w:ascii="Times New Roman" w:hAnsi="Times New Roman" w:cs="Times New Roman"/>
          <w:sz w:val="28"/>
          <w:szCs w:val="28"/>
        </w:rPr>
        <w:t xml:space="preserve">его </w:t>
      </w:r>
      <w:r w:rsidR="00900FA8">
        <w:rPr>
          <w:rFonts w:ascii="Times New Roman" w:hAnsi="Times New Roman" w:cs="Times New Roman"/>
          <w:sz w:val="28"/>
          <w:szCs w:val="28"/>
        </w:rPr>
        <w:t>установки</w:t>
      </w:r>
      <w:r w:rsidR="007245C9">
        <w:rPr>
          <w:rFonts w:ascii="Times New Roman" w:hAnsi="Times New Roman" w:cs="Times New Roman"/>
          <w:sz w:val="28"/>
          <w:szCs w:val="28"/>
        </w:rPr>
        <w:t xml:space="preserve"> (пребывания)</w:t>
      </w:r>
      <w:r w:rsidR="00900FA8">
        <w:rPr>
          <w:rFonts w:ascii="Times New Roman" w:hAnsi="Times New Roman" w:cs="Times New Roman"/>
          <w:sz w:val="28"/>
          <w:szCs w:val="28"/>
        </w:rPr>
        <w:t>.</w:t>
      </w:r>
    </w:p>
    <w:p w:rsidR="00130B87" w:rsidRDefault="0068761E" w:rsidP="00130B87">
      <w:pPr>
        <w:pStyle w:val="a8"/>
        <w:numPr>
          <w:ilvl w:val="1"/>
          <w:numId w:val="13"/>
        </w:numPr>
        <w:tabs>
          <w:tab w:val="left" w:pos="0"/>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w:t>
      </w:r>
      <w:r w:rsidRPr="0068761E">
        <w:rPr>
          <w:rFonts w:ascii="Times New Roman" w:hAnsi="Times New Roman" w:cs="Times New Roman"/>
          <w:sz w:val="28"/>
          <w:szCs w:val="28"/>
        </w:rPr>
        <w:t xml:space="preserve">государственного регистрационного знака в зоне видимости посетителей при входе на аттракцион, а для самоходных аттракционов, передвигающихся по установленному маршруту, - на передней части аттракциона по его </w:t>
      </w:r>
      <w:r>
        <w:rPr>
          <w:rFonts w:ascii="Times New Roman" w:hAnsi="Times New Roman" w:cs="Times New Roman"/>
          <w:sz w:val="28"/>
          <w:szCs w:val="28"/>
        </w:rPr>
        <w:t>оси симметрии или слева от нее.</w:t>
      </w:r>
    </w:p>
    <w:p w:rsidR="00130B87" w:rsidRDefault="00130B87" w:rsidP="00130B87">
      <w:pPr>
        <w:pStyle w:val="a8"/>
        <w:numPr>
          <w:ilvl w:val="1"/>
          <w:numId w:val="13"/>
        </w:numPr>
        <w:tabs>
          <w:tab w:val="left" w:pos="0"/>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Наличие таблички, содержащей</w:t>
      </w:r>
      <w:r w:rsidRPr="00130B87">
        <w:rPr>
          <w:rFonts w:ascii="Times New Roman" w:hAnsi="Times New Roman" w:cs="Times New Roman"/>
          <w:sz w:val="28"/>
          <w:szCs w:val="28"/>
        </w:rPr>
        <w:t xml:space="preserve"> сведения об основных технических характеристиках аттракциона;</w:t>
      </w:r>
    </w:p>
    <w:p w:rsidR="003000B5" w:rsidRPr="00130B87" w:rsidRDefault="003000B5" w:rsidP="00130B87">
      <w:pPr>
        <w:pStyle w:val="a8"/>
        <w:numPr>
          <w:ilvl w:val="1"/>
          <w:numId w:val="13"/>
        </w:numPr>
        <w:tabs>
          <w:tab w:val="left" w:pos="0"/>
        </w:tabs>
        <w:spacing w:after="0" w:line="240" w:lineRule="auto"/>
        <w:ind w:left="0" w:firstLine="709"/>
        <w:jc w:val="both"/>
        <w:rPr>
          <w:rFonts w:ascii="Times New Roman" w:hAnsi="Times New Roman" w:cs="Times New Roman"/>
          <w:sz w:val="28"/>
          <w:szCs w:val="28"/>
        </w:rPr>
      </w:pPr>
      <w:r w:rsidRPr="00130B87">
        <w:rPr>
          <w:rFonts w:ascii="Times New Roman" w:hAnsi="Times New Roman" w:cs="Times New Roman"/>
          <w:sz w:val="28"/>
          <w:szCs w:val="28"/>
        </w:rPr>
        <w:t>Наличие на каждом аттракционе информационной таблички изготовителя, содержащей:</w:t>
      </w:r>
    </w:p>
    <w:p w:rsidR="003000B5" w:rsidRPr="008A6F86" w:rsidRDefault="003000B5" w:rsidP="003000B5">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а) наименование и место нахождения (адрес) изготовителя и (или) продавца (поставщика);</w:t>
      </w:r>
    </w:p>
    <w:p w:rsidR="003000B5" w:rsidRPr="008A6F86" w:rsidRDefault="003000B5" w:rsidP="003000B5">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б) наименование и (или) обозначение аттракциона (тип (номер) модели);</w:t>
      </w:r>
    </w:p>
    <w:p w:rsidR="003000B5" w:rsidRPr="008A6F86" w:rsidRDefault="003000B5" w:rsidP="003000B5">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в) заводской номер изделия;</w:t>
      </w:r>
    </w:p>
    <w:p w:rsidR="00130B87" w:rsidRDefault="003000B5" w:rsidP="00130B87">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г) месяц и год изготовления.</w:t>
      </w:r>
    </w:p>
    <w:p w:rsidR="00313D85" w:rsidRDefault="00A45BFB" w:rsidP="00130B8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313D85">
        <w:rPr>
          <w:rFonts w:ascii="Times New Roman" w:hAnsi="Times New Roman" w:cs="Times New Roman"/>
          <w:sz w:val="28"/>
          <w:szCs w:val="28"/>
        </w:rPr>
        <w:t xml:space="preserve">. Наличие </w:t>
      </w:r>
      <w:r w:rsidR="00313D85" w:rsidRPr="00313D85">
        <w:rPr>
          <w:rFonts w:ascii="Times New Roman" w:hAnsi="Times New Roman" w:cs="Times New Roman"/>
          <w:sz w:val="28"/>
          <w:szCs w:val="28"/>
        </w:rPr>
        <w:t>схем</w:t>
      </w:r>
      <w:r w:rsidR="00313D85">
        <w:rPr>
          <w:rFonts w:ascii="Times New Roman" w:hAnsi="Times New Roman" w:cs="Times New Roman"/>
          <w:sz w:val="28"/>
          <w:szCs w:val="28"/>
        </w:rPr>
        <w:t>ы</w:t>
      </w:r>
      <w:r w:rsidR="00313D85" w:rsidRPr="00313D85">
        <w:rPr>
          <w:rFonts w:ascii="Times New Roman" w:hAnsi="Times New Roman" w:cs="Times New Roman"/>
          <w:sz w:val="28"/>
          <w:szCs w:val="28"/>
        </w:rPr>
        <w:t xml:space="preserve"> загрузки аттракциона пассажирами (если это предусмотрено эксплуатационными документами);</w:t>
      </w:r>
    </w:p>
    <w:p w:rsidR="00313D85" w:rsidRPr="008A6F86" w:rsidRDefault="00A45BFB" w:rsidP="00313D85">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3000B5" w:rsidRPr="008A6F86">
        <w:rPr>
          <w:rFonts w:ascii="Times New Roman" w:hAnsi="Times New Roman" w:cs="Times New Roman"/>
          <w:sz w:val="28"/>
          <w:szCs w:val="28"/>
        </w:rPr>
        <w:t>.</w:t>
      </w:r>
      <w:r w:rsidR="003000B5" w:rsidRPr="008A6F86">
        <w:rPr>
          <w:rFonts w:ascii="Times New Roman" w:hAnsi="Times New Roman" w:cs="Times New Roman"/>
          <w:sz w:val="28"/>
          <w:szCs w:val="28"/>
        </w:rPr>
        <w:tab/>
        <w:t>Наличие в эксплуатационных документах и на аттракционе маркировки единым знаком обращения продукции на рынке Евразийского экономического союза.</w:t>
      </w:r>
    </w:p>
    <w:p w:rsidR="003000B5" w:rsidRPr="008A6F86" w:rsidRDefault="00A45BFB" w:rsidP="003000B5">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3000B5" w:rsidRPr="008A6F86">
        <w:rPr>
          <w:rFonts w:ascii="Times New Roman" w:hAnsi="Times New Roman" w:cs="Times New Roman"/>
          <w:sz w:val="28"/>
          <w:szCs w:val="28"/>
        </w:rPr>
        <w:t>.</w:t>
      </w:r>
      <w:r w:rsidR="003000B5" w:rsidRPr="008A6F86">
        <w:rPr>
          <w:rFonts w:ascii="Times New Roman" w:hAnsi="Times New Roman" w:cs="Times New Roman"/>
          <w:sz w:val="28"/>
          <w:szCs w:val="28"/>
        </w:rPr>
        <w:tab/>
        <w:t>Наличие средств сигнализации (звуковой, световой) для привлечения внимания.</w:t>
      </w:r>
    </w:p>
    <w:p w:rsidR="003000B5" w:rsidRPr="008A6F86" w:rsidRDefault="00A45BFB" w:rsidP="003000B5">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3000B5" w:rsidRPr="008A6F86">
        <w:rPr>
          <w:rFonts w:ascii="Times New Roman" w:hAnsi="Times New Roman" w:cs="Times New Roman"/>
          <w:sz w:val="28"/>
          <w:szCs w:val="28"/>
        </w:rPr>
        <w:t>.</w:t>
      </w:r>
      <w:r w:rsidR="003000B5" w:rsidRPr="008A6F86">
        <w:rPr>
          <w:rFonts w:ascii="Times New Roman" w:hAnsi="Times New Roman" w:cs="Times New Roman"/>
          <w:sz w:val="28"/>
          <w:szCs w:val="28"/>
        </w:rPr>
        <w:tab/>
        <w:t>Наличие перед входом на аттракцион правил пользования аттракционом для посетителей, а также правил обслуживания пассажиров-инвалидов, если биомеханические воздействия аттракциона для них допустимы.</w:t>
      </w:r>
    </w:p>
    <w:p w:rsidR="003000B5" w:rsidRPr="008A6F86" w:rsidRDefault="00A45BFB" w:rsidP="003000B5">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3000B5" w:rsidRPr="008A6F86">
        <w:rPr>
          <w:rFonts w:ascii="Times New Roman" w:hAnsi="Times New Roman" w:cs="Times New Roman"/>
          <w:sz w:val="28"/>
          <w:szCs w:val="28"/>
        </w:rPr>
        <w:t>.</w:t>
      </w:r>
      <w:r w:rsidR="003000B5" w:rsidRPr="008A6F86">
        <w:rPr>
          <w:rFonts w:ascii="Times New Roman" w:hAnsi="Times New Roman" w:cs="Times New Roman"/>
          <w:sz w:val="28"/>
          <w:szCs w:val="28"/>
        </w:rPr>
        <w:tab/>
        <w:t xml:space="preserve">Наличие перед входом на аттракцион информации об ограничениях пользования аттракционом по состоянию здоровья, возрасту, росту и весу (если это предусмотрено эксплуатационными документами). </w:t>
      </w:r>
    </w:p>
    <w:p w:rsidR="003000B5" w:rsidRPr="008A6F86" w:rsidRDefault="003000B5" w:rsidP="003000B5">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4.</w:t>
      </w:r>
      <w:r w:rsidR="00A45BFB">
        <w:rPr>
          <w:rFonts w:ascii="Times New Roman" w:hAnsi="Times New Roman" w:cs="Times New Roman"/>
          <w:sz w:val="28"/>
          <w:szCs w:val="28"/>
        </w:rPr>
        <w:t>10</w:t>
      </w:r>
      <w:r w:rsidRPr="008A6F86">
        <w:rPr>
          <w:rFonts w:ascii="Times New Roman" w:hAnsi="Times New Roman" w:cs="Times New Roman"/>
          <w:sz w:val="28"/>
          <w:szCs w:val="28"/>
        </w:rPr>
        <w:t>.</w:t>
      </w:r>
      <w:r w:rsidRPr="008A6F86">
        <w:rPr>
          <w:rFonts w:ascii="Times New Roman" w:hAnsi="Times New Roman" w:cs="Times New Roman"/>
          <w:sz w:val="28"/>
          <w:szCs w:val="28"/>
        </w:rPr>
        <w:tab/>
        <w:t xml:space="preserve">Наличие средств для измерения роста и веса пассажиров. </w:t>
      </w:r>
    </w:p>
    <w:p w:rsidR="003000B5" w:rsidRPr="008A6F86" w:rsidRDefault="00A45BFB" w:rsidP="003000B5">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4.11</w:t>
      </w:r>
      <w:r w:rsidR="003000B5" w:rsidRPr="008A6F86">
        <w:rPr>
          <w:rFonts w:ascii="Times New Roman" w:hAnsi="Times New Roman" w:cs="Times New Roman"/>
          <w:sz w:val="28"/>
          <w:szCs w:val="28"/>
        </w:rPr>
        <w:t>.</w:t>
      </w:r>
      <w:r w:rsidR="003000B5" w:rsidRPr="008A6F86">
        <w:rPr>
          <w:rFonts w:ascii="Times New Roman" w:hAnsi="Times New Roman" w:cs="Times New Roman"/>
          <w:sz w:val="28"/>
          <w:szCs w:val="28"/>
        </w:rPr>
        <w:tab/>
        <w:t xml:space="preserve">Наличие  перед входом на каждый эксплуатируемый аттракцион информационной таблички, содержащей сведения о дате последней ежегодной проверки с указанием организации, которая провела проверку, и о дате ближайшей ежегодной проверки. </w:t>
      </w:r>
    </w:p>
    <w:p w:rsidR="003000B5" w:rsidRPr="008A6F86" w:rsidRDefault="00A45BFB" w:rsidP="003000B5">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4.12</w:t>
      </w:r>
      <w:r w:rsidR="003000B5" w:rsidRPr="008A6F86">
        <w:rPr>
          <w:rFonts w:ascii="Times New Roman" w:hAnsi="Times New Roman" w:cs="Times New Roman"/>
          <w:sz w:val="28"/>
          <w:szCs w:val="28"/>
        </w:rPr>
        <w:t>.</w:t>
      </w:r>
      <w:r w:rsidR="003000B5" w:rsidRPr="008A6F86">
        <w:rPr>
          <w:rFonts w:ascii="Times New Roman" w:hAnsi="Times New Roman" w:cs="Times New Roman"/>
          <w:sz w:val="28"/>
          <w:szCs w:val="28"/>
        </w:rPr>
        <w:tab/>
        <w:t>Наличие медицинской аптечки и первичных средств пожаротушения</w:t>
      </w:r>
      <w:r w:rsidR="00CB09CE">
        <w:rPr>
          <w:rFonts w:ascii="Times New Roman" w:hAnsi="Times New Roman" w:cs="Times New Roman"/>
          <w:sz w:val="28"/>
          <w:szCs w:val="28"/>
        </w:rPr>
        <w:t>.</w:t>
      </w:r>
    </w:p>
    <w:p w:rsidR="003000B5" w:rsidRPr="008A6F86" w:rsidRDefault="00A45BFB" w:rsidP="003000B5">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4.13</w:t>
      </w:r>
      <w:r w:rsidR="003000B5" w:rsidRPr="008A6F86">
        <w:rPr>
          <w:rFonts w:ascii="Times New Roman" w:hAnsi="Times New Roman" w:cs="Times New Roman"/>
          <w:sz w:val="28"/>
          <w:szCs w:val="28"/>
        </w:rPr>
        <w:t>.</w:t>
      </w:r>
      <w:r w:rsidR="003000B5" w:rsidRPr="008A6F86">
        <w:rPr>
          <w:rFonts w:ascii="Times New Roman" w:hAnsi="Times New Roman" w:cs="Times New Roman"/>
          <w:sz w:val="28"/>
          <w:szCs w:val="28"/>
        </w:rPr>
        <w:tab/>
        <w:t>Наличие необходимых эвакуационных знаков, плана и мероприятий по эвакуации пассажиров с большой высоты или из кресел со значительным наклоном по отношению к земле.</w:t>
      </w:r>
    </w:p>
    <w:p w:rsidR="003C6C8C" w:rsidRDefault="006C3AAB" w:rsidP="003C6C8C">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A45BFB">
        <w:rPr>
          <w:rFonts w:ascii="Times New Roman" w:hAnsi="Times New Roman" w:cs="Times New Roman"/>
          <w:sz w:val="28"/>
          <w:szCs w:val="28"/>
        </w:rPr>
        <w:t>4</w:t>
      </w:r>
      <w:r w:rsidR="003000B5" w:rsidRPr="008A6F86">
        <w:rPr>
          <w:rFonts w:ascii="Times New Roman" w:hAnsi="Times New Roman" w:cs="Times New Roman"/>
          <w:sz w:val="28"/>
          <w:szCs w:val="28"/>
        </w:rPr>
        <w:t>.</w:t>
      </w:r>
      <w:r w:rsidR="003000B5" w:rsidRPr="008A6F86">
        <w:rPr>
          <w:rFonts w:ascii="Times New Roman" w:hAnsi="Times New Roman" w:cs="Times New Roman"/>
          <w:sz w:val="28"/>
          <w:szCs w:val="28"/>
        </w:rPr>
        <w:tab/>
        <w:t>Наличие средств эвакуации пассажиров из пассажирских модулей.</w:t>
      </w:r>
    </w:p>
    <w:p w:rsidR="003000B5" w:rsidRPr="008A6F86" w:rsidRDefault="00A45BFB" w:rsidP="003000B5">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4.15</w:t>
      </w:r>
      <w:r w:rsidR="003000B5" w:rsidRPr="008A6F86">
        <w:rPr>
          <w:rFonts w:ascii="Times New Roman" w:hAnsi="Times New Roman" w:cs="Times New Roman"/>
          <w:sz w:val="28"/>
          <w:szCs w:val="28"/>
        </w:rPr>
        <w:t>.</w:t>
      </w:r>
      <w:r w:rsidR="003000B5" w:rsidRPr="008A6F86">
        <w:rPr>
          <w:rFonts w:ascii="Times New Roman" w:hAnsi="Times New Roman" w:cs="Times New Roman"/>
          <w:sz w:val="28"/>
          <w:szCs w:val="28"/>
        </w:rPr>
        <w:tab/>
        <w:t>Наличие ограждений и иных средств, исключающих свободный доступ посетителей в опасные зоны (зоны движения пассажирских модулей, механизмов, шкафы с электрооборудованием, элементам фиксации оборудования, платформы и лестницы для обслуживающего персонала) во время работы аттракциона и вне его работы.</w:t>
      </w:r>
    </w:p>
    <w:p w:rsidR="003000B5" w:rsidRPr="008A6F86" w:rsidRDefault="00A45BFB" w:rsidP="003000B5">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4.16</w:t>
      </w:r>
      <w:r w:rsidR="003000B5" w:rsidRPr="008A6F86">
        <w:rPr>
          <w:rFonts w:ascii="Times New Roman" w:hAnsi="Times New Roman" w:cs="Times New Roman"/>
          <w:sz w:val="28"/>
          <w:szCs w:val="28"/>
        </w:rPr>
        <w:t>.</w:t>
      </w:r>
      <w:r w:rsidR="003000B5" w:rsidRPr="008A6F86">
        <w:rPr>
          <w:rFonts w:ascii="Times New Roman" w:hAnsi="Times New Roman" w:cs="Times New Roman"/>
          <w:sz w:val="28"/>
          <w:szCs w:val="28"/>
        </w:rPr>
        <w:tab/>
        <w:t>Надлежащая фиксация оборудования.</w:t>
      </w:r>
    </w:p>
    <w:p w:rsidR="003000B5" w:rsidRPr="008A6F86" w:rsidRDefault="00A45BFB" w:rsidP="003000B5">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4.17</w:t>
      </w:r>
      <w:r w:rsidR="003000B5" w:rsidRPr="008A6F86">
        <w:rPr>
          <w:rFonts w:ascii="Times New Roman" w:hAnsi="Times New Roman" w:cs="Times New Roman"/>
          <w:sz w:val="28"/>
          <w:szCs w:val="28"/>
        </w:rPr>
        <w:t>.</w:t>
      </w:r>
      <w:r w:rsidR="003000B5" w:rsidRPr="008A6F86">
        <w:rPr>
          <w:rFonts w:ascii="Times New Roman" w:hAnsi="Times New Roman" w:cs="Times New Roman"/>
          <w:sz w:val="28"/>
          <w:szCs w:val="28"/>
        </w:rPr>
        <w:tab/>
        <w:t>Наличие установленных на площадке аттракциона приборов для измерения силы ветра и температуры окружающего воздуха.</w:t>
      </w:r>
    </w:p>
    <w:p w:rsidR="003000B5" w:rsidRPr="008A6F86" w:rsidRDefault="00A45BFB" w:rsidP="003000B5">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4.18</w:t>
      </w:r>
      <w:r w:rsidR="003000B5" w:rsidRPr="008A6F86">
        <w:rPr>
          <w:rFonts w:ascii="Times New Roman" w:hAnsi="Times New Roman" w:cs="Times New Roman"/>
          <w:sz w:val="28"/>
          <w:szCs w:val="28"/>
        </w:rPr>
        <w:t>. Присутствие оператора при использовании аттракциона.</w:t>
      </w:r>
    </w:p>
    <w:p w:rsidR="004327B0" w:rsidRDefault="003000B5" w:rsidP="004327B0">
      <w:pPr>
        <w:tabs>
          <w:tab w:val="left" w:pos="0"/>
        </w:tabs>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Внимание: оператор может управлять одновременно только о</w:t>
      </w:r>
      <w:r w:rsidR="004327B0">
        <w:rPr>
          <w:rFonts w:ascii="Times New Roman" w:hAnsi="Times New Roman" w:cs="Times New Roman"/>
          <w:sz w:val="28"/>
          <w:szCs w:val="28"/>
        </w:rPr>
        <w:t xml:space="preserve">дним действующим аттракционом. </w:t>
      </w:r>
    </w:p>
    <w:p w:rsidR="004327B0" w:rsidRDefault="004327B0" w:rsidP="004327B0">
      <w:pPr>
        <w:tabs>
          <w:tab w:val="left" w:pos="0"/>
        </w:tabs>
        <w:spacing w:after="0" w:line="240" w:lineRule="auto"/>
        <w:ind w:firstLine="709"/>
        <w:jc w:val="both"/>
        <w:rPr>
          <w:rFonts w:ascii="Times New Roman" w:hAnsi="Times New Roman" w:cs="Times New Roman"/>
          <w:sz w:val="28"/>
          <w:szCs w:val="28"/>
        </w:rPr>
      </w:pPr>
    </w:p>
    <w:p w:rsidR="003000B5" w:rsidRPr="004327B0" w:rsidRDefault="004327B0" w:rsidP="004327B0">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3000B5" w:rsidRPr="00C15C03">
        <w:rPr>
          <w:rFonts w:ascii="Times New Roman" w:hAnsi="Times New Roman" w:cs="Times New Roman"/>
          <w:b/>
          <w:sz w:val="28"/>
          <w:szCs w:val="28"/>
        </w:rPr>
        <w:t>При проведении плановых и внеплановых проверок в рамках  осуществления регионального государственного надзора за техническим состоянием и эксплуатацией аттракционов, проверки данных,  указывающих на наличие события административного правонарушения, а также в процессе производства по делу об административном правонарушении проверяется:</w:t>
      </w:r>
    </w:p>
    <w:p w:rsidR="003000B5" w:rsidRPr="00C15C03" w:rsidRDefault="003000B5" w:rsidP="003000B5">
      <w:pPr>
        <w:tabs>
          <w:tab w:val="left" w:pos="0"/>
        </w:tabs>
        <w:spacing w:after="0" w:line="240" w:lineRule="auto"/>
        <w:rPr>
          <w:rFonts w:ascii="Times New Roman" w:hAnsi="Times New Roman" w:cs="Times New Roman"/>
          <w:b/>
          <w:sz w:val="28"/>
          <w:szCs w:val="28"/>
        </w:rPr>
      </w:pPr>
    </w:p>
    <w:p w:rsidR="003000B5" w:rsidRPr="004327B0" w:rsidRDefault="003000B5" w:rsidP="004327B0">
      <w:pPr>
        <w:pStyle w:val="a8"/>
        <w:numPr>
          <w:ilvl w:val="1"/>
          <w:numId w:val="21"/>
        </w:numPr>
        <w:tabs>
          <w:tab w:val="left" w:pos="0"/>
        </w:tabs>
        <w:spacing w:after="0" w:line="240" w:lineRule="auto"/>
        <w:ind w:left="0" w:firstLine="709"/>
        <w:jc w:val="both"/>
        <w:rPr>
          <w:rFonts w:ascii="Times New Roman" w:hAnsi="Times New Roman" w:cs="Times New Roman"/>
          <w:sz w:val="28"/>
          <w:szCs w:val="28"/>
        </w:rPr>
      </w:pPr>
      <w:r w:rsidRPr="004327B0">
        <w:rPr>
          <w:rFonts w:ascii="Times New Roman" w:hAnsi="Times New Roman" w:cs="Times New Roman"/>
          <w:sz w:val="28"/>
          <w:szCs w:val="28"/>
        </w:rPr>
        <w:t>Исполнение требований, установленных разделом 4 настоящего Руководства.</w:t>
      </w:r>
    </w:p>
    <w:p w:rsidR="004327B0" w:rsidRDefault="003000B5" w:rsidP="004327B0">
      <w:pPr>
        <w:pStyle w:val="a8"/>
        <w:numPr>
          <w:ilvl w:val="1"/>
          <w:numId w:val="22"/>
        </w:numPr>
        <w:tabs>
          <w:tab w:val="left" w:pos="0"/>
        </w:tabs>
        <w:spacing w:after="0" w:line="240" w:lineRule="auto"/>
        <w:ind w:left="0" w:firstLine="709"/>
        <w:jc w:val="both"/>
        <w:rPr>
          <w:rFonts w:ascii="Times New Roman" w:hAnsi="Times New Roman" w:cs="Times New Roman"/>
          <w:sz w:val="28"/>
          <w:szCs w:val="28"/>
        </w:rPr>
      </w:pPr>
      <w:r w:rsidRPr="004327B0">
        <w:rPr>
          <w:rFonts w:ascii="Times New Roman" w:hAnsi="Times New Roman" w:cs="Times New Roman"/>
          <w:sz w:val="28"/>
          <w:szCs w:val="28"/>
        </w:rPr>
        <w:t>Наличие действующего правоустанавливающего документа на размещение аттракциона на той или иной территории муниципального образования.</w:t>
      </w:r>
    </w:p>
    <w:p w:rsidR="004327B0" w:rsidRDefault="003000B5" w:rsidP="004327B0">
      <w:pPr>
        <w:pStyle w:val="a8"/>
        <w:numPr>
          <w:ilvl w:val="1"/>
          <w:numId w:val="22"/>
        </w:numPr>
        <w:tabs>
          <w:tab w:val="left" w:pos="0"/>
        </w:tabs>
        <w:spacing w:after="0" w:line="240" w:lineRule="auto"/>
        <w:ind w:left="0" w:firstLine="709"/>
        <w:jc w:val="both"/>
        <w:rPr>
          <w:rFonts w:ascii="Times New Roman" w:hAnsi="Times New Roman" w:cs="Times New Roman"/>
          <w:sz w:val="28"/>
          <w:szCs w:val="28"/>
        </w:rPr>
      </w:pPr>
      <w:r w:rsidRPr="004327B0">
        <w:rPr>
          <w:rFonts w:ascii="Times New Roman" w:hAnsi="Times New Roman" w:cs="Times New Roman"/>
          <w:sz w:val="28"/>
          <w:szCs w:val="28"/>
        </w:rPr>
        <w:t>Акт Комиссии о допуске аттракциона к эксплуатации</w:t>
      </w:r>
      <w:r w:rsidR="00CB09CE" w:rsidRPr="004327B0">
        <w:rPr>
          <w:rFonts w:ascii="Times New Roman" w:hAnsi="Times New Roman" w:cs="Times New Roman"/>
          <w:sz w:val="28"/>
          <w:szCs w:val="28"/>
        </w:rPr>
        <w:t>.</w:t>
      </w:r>
    </w:p>
    <w:p w:rsidR="004327B0" w:rsidRDefault="003000B5" w:rsidP="004327B0">
      <w:pPr>
        <w:pStyle w:val="a8"/>
        <w:numPr>
          <w:ilvl w:val="1"/>
          <w:numId w:val="22"/>
        </w:numPr>
        <w:tabs>
          <w:tab w:val="left" w:pos="0"/>
        </w:tabs>
        <w:spacing w:after="0" w:line="240" w:lineRule="auto"/>
        <w:ind w:left="0" w:firstLine="709"/>
        <w:jc w:val="both"/>
        <w:rPr>
          <w:rFonts w:ascii="Times New Roman" w:hAnsi="Times New Roman" w:cs="Times New Roman"/>
          <w:sz w:val="28"/>
          <w:szCs w:val="28"/>
        </w:rPr>
      </w:pPr>
      <w:r w:rsidRPr="004327B0">
        <w:rPr>
          <w:rFonts w:ascii="Times New Roman" w:hAnsi="Times New Roman" w:cs="Times New Roman"/>
          <w:sz w:val="28"/>
          <w:szCs w:val="28"/>
        </w:rPr>
        <w:t>Приказ эксплуатанта о допуске аттракциона к эксплуатации</w:t>
      </w:r>
      <w:r w:rsidR="00CB09CE" w:rsidRPr="004327B0">
        <w:rPr>
          <w:rFonts w:ascii="Times New Roman" w:hAnsi="Times New Roman" w:cs="Times New Roman"/>
          <w:sz w:val="28"/>
          <w:szCs w:val="28"/>
        </w:rPr>
        <w:t>.</w:t>
      </w:r>
    </w:p>
    <w:p w:rsidR="004327B0" w:rsidRDefault="003000B5" w:rsidP="004327B0">
      <w:pPr>
        <w:pStyle w:val="a8"/>
        <w:numPr>
          <w:ilvl w:val="1"/>
          <w:numId w:val="22"/>
        </w:numPr>
        <w:tabs>
          <w:tab w:val="left" w:pos="0"/>
        </w:tabs>
        <w:spacing w:after="0" w:line="240" w:lineRule="auto"/>
        <w:ind w:left="0" w:firstLine="709"/>
        <w:jc w:val="both"/>
        <w:rPr>
          <w:rFonts w:ascii="Times New Roman" w:hAnsi="Times New Roman" w:cs="Times New Roman"/>
          <w:sz w:val="28"/>
          <w:szCs w:val="28"/>
        </w:rPr>
      </w:pPr>
      <w:r w:rsidRPr="004327B0">
        <w:rPr>
          <w:rFonts w:ascii="Times New Roman" w:hAnsi="Times New Roman" w:cs="Times New Roman"/>
          <w:sz w:val="28"/>
          <w:szCs w:val="28"/>
        </w:rPr>
        <w:t>Наличие эксплуатационных документов, предусмотренных пунктом 2.2 раздела 2 настоящего Руководства.</w:t>
      </w:r>
    </w:p>
    <w:p w:rsidR="004327B0" w:rsidRDefault="003000B5" w:rsidP="004327B0">
      <w:pPr>
        <w:pStyle w:val="a8"/>
        <w:numPr>
          <w:ilvl w:val="1"/>
          <w:numId w:val="22"/>
        </w:numPr>
        <w:tabs>
          <w:tab w:val="left" w:pos="0"/>
        </w:tabs>
        <w:spacing w:after="0" w:line="240" w:lineRule="auto"/>
        <w:ind w:left="0" w:firstLine="709"/>
        <w:jc w:val="both"/>
        <w:rPr>
          <w:rFonts w:ascii="Times New Roman" w:hAnsi="Times New Roman" w:cs="Times New Roman"/>
          <w:sz w:val="28"/>
          <w:szCs w:val="28"/>
        </w:rPr>
      </w:pPr>
      <w:r w:rsidRPr="004327B0">
        <w:rPr>
          <w:rFonts w:ascii="Times New Roman" w:hAnsi="Times New Roman" w:cs="Times New Roman"/>
          <w:sz w:val="28"/>
          <w:szCs w:val="28"/>
        </w:rPr>
        <w:t>Наличие акта оценки технического состояния аттракциона (технического освидетельствования), выданного специализированной организацией после завершения монтажа (сборки, установки) аттракциона, с даты выдачи которого прошло не более 12 месяцев</w:t>
      </w:r>
      <w:r w:rsidR="00CB09CE" w:rsidRPr="004327B0">
        <w:rPr>
          <w:rFonts w:ascii="Times New Roman" w:hAnsi="Times New Roman" w:cs="Times New Roman"/>
          <w:sz w:val="28"/>
          <w:szCs w:val="28"/>
        </w:rPr>
        <w:t>.</w:t>
      </w:r>
    </w:p>
    <w:p w:rsidR="004327B0" w:rsidRDefault="003000B5" w:rsidP="004327B0">
      <w:pPr>
        <w:pStyle w:val="a8"/>
        <w:numPr>
          <w:ilvl w:val="1"/>
          <w:numId w:val="22"/>
        </w:numPr>
        <w:tabs>
          <w:tab w:val="left" w:pos="0"/>
        </w:tabs>
        <w:spacing w:after="0" w:line="240" w:lineRule="auto"/>
        <w:ind w:left="0" w:firstLine="709"/>
        <w:jc w:val="both"/>
        <w:rPr>
          <w:rFonts w:ascii="Times New Roman" w:hAnsi="Times New Roman" w:cs="Times New Roman"/>
          <w:sz w:val="28"/>
          <w:szCs w:val="28"/>
        </w:rPr>
      </w:pPr>
      <w:r w:rsidRPr="004327B0">
        <w:rPr>
          <w:rFonts w:ascii="Times New Roman" w:hAnsi="Times New Roman" w:cs="Times New Roman"/>
          <w:sz w:val="28"/>
          <w:szCs w:val="28"/>
        </w:rPr>
        <w:t>Наличие заключения, выданного специализированной организацией по результатам обследования, содержащее условия и возможный срок продления эксплуатации аттракциона (для аттракциона, у которого истек назначенный срок службы или назначенный ресурс, установленный проектировщиком, заводом-изготовителем, либо срок, установленный в ранее выданном специализированной организацией по результатам обследования заключении, содержащем условия и возможный срок продления эксплуатации аттракциона).</w:t>
      </w:r>
    </w:p>
    <w:p w:rsidR="004327B0" w:rsidRDefault="003000B5" w:rsidP="004327B0">
      <w:pPr>
        <w:pStyle w:val="a8"/>
        <w:numPr>
          <w:ilvl w:val="1"/>
          <w:numId w:val="22"/>
        </w:numPr>
        <w:tabs>
          <w:tab w:val="left" w:pos="0"/>
        </w:tabs>
        <w:spacing w:after="0" w:line="240" w:lineRule="auto"/>
        <w:ind w:left="0" w:firstLine="709"/>
        <w:jc w:val="both"/>
        <w:rPr>
          <w:rFonts w:ascii="Times New Roman" w:hAnsi="Times New Roman" w:cs="Times New Roman"/>
          <w:sz w:val="28"/>
          <w:szCs w:val="28"/>
        </w:rPr>
      </w:pPr>
      <w:r w:rsidRPr="004327B0">
        <w:rPr>
          <w:rFonts w:ascii="Times New Roman" w:hAnsi="Times New Roman" w:cs="Times New Roman"/>
          <w:sz w:val="28"/>
          <w:szCs w:val="28"/>
        </w:rPr>
        <w:t>Наличие документов у оператора (удостоверение, наличие приказа о назначении, должностной инструкции, сведения о прохождении инструктажа).</w:t>
      </w:r>
    </w:p>
    <w:p w:rsidR="003000B5" w:rsidRPr="004327B0" w:rsidRDefault="003000B5" w:rsidP="004327B0">
      <w:pPr>
        <w:pStyle w:val="a8"/>
        <w:numPr>
          <w:ilvl w:val="1"/>
          <w:numId w:val="22"/>
        </w:numPr>
        <w:tabs>
          <w:tab w:val="left" w:pos="0"/>
        </w:tabs>
        <w:spacing w:after="0" w:line="240" w:lineRule="auto"/>
        <w:ind w:left="0" w:firstLine="709"/>
        <w:jc w:val="both"/>
        <w:rPr>
          <w:rFonts w:ascii="Times New Roman" w:hAnsi="Times New Roman" w:cs="Times New Roman"/>
          <w:sz w:val="28"/>
          <w:szCs w:val="28"/>
        </w:rPr>
      </w:pPr>
      <w:r w:rsidRPr="004327B0">
        <w:rPr>
          <w:rFonts w:ascii="Times New Roman" w:hAnsi="Times New Roman" w:cs="Times New Roman"/>
          <w:sz w:val="28"/>
          <w:szCs w:val="28"/>
        </w:rPr>
        <w:t>Исполнение требований, установленных подпункта</w:t>
      </w:r>
      <w:r w:rsidR="004327B0">
        <w:rPr>
          <w:rFonts w:ascii="Times New Roman" w:hAnsi="Times New Roman" w:cs="Times New Roman"/>
          <w:sz w:val="28"/>
          <w:szCs w:val="28"/>
        </w:rPr>
        <w:t xml:space="preserve">ми 1.4, 1.5, 1.6, 1.7, 1.8, 1.9, 1.10, 1.11, 1.12 </w:t>
      </w:r>
      <w:r w:rsidRPr="004327B0">
        <w:rPr>
          <w:rFonts w:ascii="Times New Roman" w:hAnsi="Times New Roman" w:cs="Times New Roman"/>
          <w:sz w:val="28"/>
          <w:szCs w:val="28"/>
        </w:rPr>
        <w:t xml:space="preserve"> раздела 1 настоящего Руководства.</w:t>
      </w:r>
    </w:p>
    <w:p w:rsidR="003000B5" w:rsidRPr="008A6F86" w:rsidRDefault="003000B5" w:rsidP="008A6F86">
      <w:pPr>
        <w:tabs>
          <w:tab w:val="left" w:pos="0"/>
        </w:tabs>
        <w:spacing w:after="0" w:line="240" w:lineRule="auto"/>
        <w:jc w:val="both"/>
        <w:rPr>
          <w:rFonts w:ascii="Times New Roman" w:hAnsi="Times New Roman" w:cs="Times New Roman"/>
          <w:sz w:val="28"/>
          <w:szCs w:val="28"/>
        </w:rPr>
      </w:pPr>
    </w:p>
    <w:p w:rsidR="003000B5" w:rsidRPr="00F04AE6" w:rsidRDefault="003000B5" w:rsidP="00F04AE6">
      <w:pPr>
        <w:pStyle w:val="a8"/>
        <w:numPr>
          <w:ilvl w:val="0"/>
          <w:numId w:val="22"/>
        </w:numPr>
        <w:tabs>
          <w:tab w:val="left" w:pos="0"/>
        </w:tabs>
        <w:spacing w:after="0" w:line="240" w:lineRule="auto"/>
        <w:jc w:val="center"/>
        <w:rPr>
          <w:rFonts w:ascii="Times New Roman" w:hAnsi="Times New Roman" w:cs="Times New Roman"/>
          <w:b/>
          <w:sz w:val="28"/>
          <w:szCs w:val="28"/>
        </w:rPr>
      </w:pPr>
      <w:r w:rsidRPr="00F04AE6">
        <w:rPr>
          <w:rFonts w:ascii="Times New Roman" w:hAnsi="Times New Roman" w:cs="Times New Roman"/>
          <w:b/>
          <w:sz w:val="28"/>
          <w:szCs w:val="28"/>
        </w:rPr>
        <w:t>Заключительные положения</w:t>
      </w:r>
    </w:p>
    <w:p w:rsidR="003000B5" w:rsidRPr="008A6F86" w:rsidRDefault="003000B5" w:rsidP="008A6F86">
      <w:pPr>
        <w:tabs>
          <w:tab w:val="left" w:pos="0"/>
        </w:tabs>
        <w:spacing w:after="0" w:line="240" w:lineRule="auto"/>
        <w:contextualSpacing/>
        <w:rPr>
          <w:rFonts w:ascii="Times New Roman" w:hAnsi="Times New Roman" w:cs="Times New Roman"/>
          <w:b/>
          <w:sz w:val="28"/>
          <w:szCs w:val="28"/>
        </w:rPr>
      </w:pPr>
    </w:p>
    <w:p w:rsidR="003000B5" w:rsidRPr="008A6F86" w:rsidRDefault="00760A09" w:rsidP="005057CC">
      <w:pPr>
        <w:tabs>
          <w:tab w:val="left" w:pos="0"/>
        </w:tabs>
        <w:spacing w:after="0" w:line="240" w:lineRule="auto"/>
        <w:ind w:firstLine="709"/>
        <w:contextualSpacing/>
        <w:jc w:val="both"/>
        <w:rPr>
          <w:rFonts w:ascii="Times New Roman" w:hAnsi="Times New Roman" w:cs="Times New Roman"/>
          <w:sz w:val="28"/>
          <w:szCs w:val="28"/>
        </w:rPr>
      </w:pPr>
      <w:r w:rsidRPr="00760A09">
        <w:rPr>
          <w:rFonts w:ascii="Times New Roman" w:hAnsi="Times New Roman" w:cs="Times New Roman"/>
          <w:sz w:val="28"/>
          <w:szCs w:val="28"/>
        </w:rPr>
        <w:t>Постановлением Правительства РФ от 30.12.2019 № 1939 «Об утверждении Правил государственной регистрации аттракци</w:t>
      </w:r>
      <w:r>
        <w:rPr>
          <w:rFonts w:ascii="Times New Roman" w:hAnsi="Times New Roman" w:cs="Times New Roman"/>
          <w:sz w:val="28"/>
          <w:szCs w:val="28"/>
        </w:rPr>
        <w:t xml:space="preserve">онов», </w:t>
      </w:r>
      <w:r w:rsidRPr="00760A09">
        <w:rPr>
          <w:rFonts w:ascii="Times New Roman" w:hAnsi="Times New Roman" w:cs="Times New Roman"/>
          <w:sz w:val="28"/>
          <w:szCs w:val="28"/>
        </w:rPr>
        <w:t>Постановление</w:t>
      </w:r>
      <w:r>
        <w:rPr>
          <w:rFonts w:ascii="Times New Roman" w:hAnsi="Times New Roman" w:cs="Times New Roman"/>
          <w:sz w:val="28"/>
          <w:szCs w:val="28"/>
        </w:rPr>
        <w:t>м</w:t>
      </w:r>
      <w:r w:rsidRPr="00760A09">
        <w:rPr>
          <w:rFonts w:ascii="Times New Roman" w:hAnsi="Times New Roman" w:cs="Times New Roman"/>
          <w:sz w:val="28"/>
          <w:szCs w:val="28"/>
        </w:rPr>
        <w:t xml:space="preserve"> Правительства РФ от 20.12.2019 № 1732 «Об утверждении требований к техническому состоян</w:t>
      </w:r>
      <w:r w:rsidR="00DC7AAA">
        <w:rPr>
          <w:rFonts w:ascii="Times New Roman" w:hAnsi="Times New Roman" w:cs="Times New Roman"/>
          <w:sz w:val="28"/>
          <w:szCs w:val="28"/>
        </w:rPr>
        <w:t xml:space="preserve">ию и эксплуатации аттракционов», </w:t>
      </w:r>
      <w:r w:rsidR="005057CC" w:rsidRPr="005057CC">
        <w:rPr>
          <w:rFonts w:ascii="Times New Roman" w:hAnsi="Times New Roman" w:cs="Times New Roman"/>
          <w:sz w:val="28"/>
          <w:szCs w:val="28"/>
        </w:rPr>
        <w:t>Техническим регламентом Евразийского экономического союза «О безопасности аттракционов» (ТР ЕАЭС 038/2016)</w:t>
      </w:r>
      <w:r w:rsidR="005057CC">
        <w:rPr>
          <w:rFonts w:ascii="Times New Roman" w:hAnsi="Times New Roman" w:cs="Times New Roman"/>
          <w:sz w:val="28"/>
          <w:szCs w:val="28"/>
        </w:rPr>
        <w:t xml:space="preserve">, </w:t>
      </w:r>
      <w:r w:rsidR="005057CC" w:rsidRPr="008A6F86">
        <w:rPr>
          <w:rFonts w:ascii="Times New Roman" w:hAnsi="Times New Roman" w:cs="Times New Roman"/>
          <w:sz w:val="28"/>
          <w:szCs w:val="28"/>
        </w:rPr>
        <w:t>ГОСТами в соответствии с видами эксплуатируемых аттракционов</w:t>
      </w:r>
      <w:r w:rsidR="003000B5" w:rsidRPr="008A6F86">
        <w:rPr>
          <w:rFonts w:ascii="Times New Roman" w:hAnsi="Times New Roman" w:cs="Times New Roman"/>
          <w:sz w:val="28"/>
          <w:szCs w:val="28"/>
        </w:rPr>
        <w:t>,</w:t>
      </w:r>
      <w:r w:rsidR="005057CC">
        <w:rPr>
          <w:rFonts w:ascii="Times New Roman" w:hAnsi="Times New Roman" w:cs="Times New Roman"/>
          <w:sz w:val="28"/>
          <w:szCs w:val="28"/>
        </w:rPr>
        <w:t xml:space="preserve"> </w:t>
      </w:r>
      <w:r w:rsidR="003000B5" w:rsidRPr="008A6F86">
        <w:rPr>
          <w:rFonts w:ascii="Times New Roman" w:hAnsi="Times New Roman" w:cs="Times New Roman"/>
          <w:sz w:val="28"/>
          <w:szCs w:val="28"/>
        </w:rPr>
        <w:t xml:space="preserve">а также </w:t>
      </w:r>
      <w:r w:rsidR="005057CC">
        <w:rPr>
          <w:rFonts w:ascii="Times New Roman" w:hAnsi="Times New Roman" w:cs="Times New Roman"/>
          <w:sz w:val="28"/>
          <w:szCs w:val="28"/>
        </w:rPr>
        <w:t>э</w:t>
      </w:r>
      <w:r w:rsidR="005057CC" w:rsidRPr="008A6F86">
        <w:rPr>
          <w:rFonts w:ascii="Times New Roman" w:hAnsi="Times New Roman" w:cs="Times New Roman"/>
          <w:sz w:val="28"/>
          <w:szCs w:val="28"/>
        </w:rPr>
        <w:t xml:space="preserve">ксплуатационными документами </w:t>
      </w:r>
      <w:r w:rsidR="003000B5" w:rsidRPr="008A6F86">
        <w:rPr>
          <w:rFonts w:ascii="Times New Roman" w:hAnsi="Times New Roman" w:cs="Times New Roman"/>
          <w:sz w:val="28"/>
          <w:szCs w:val="28"/>
        </w:rPr>
        <w:t>могут быть установлены иные обязательные к исполнению требования по обеспечению безопасного монтажа (сборки, установки) и наладки, требования к эксплуатации, техническому обслуживанию и ремонту аттракциона, требования к хранению, перевозке и утилизации аттракциона, требования к подбору и обучению персонала аттракциона, проверка которых осуществляется должностными лицами инспекции в рамках осуществления государственного надзора за техническим состояниям и эксплуатацией аттракционов при проведении плановых и внеплановых проверок, плановых (рейдовых) осмотров, а также при осуществлении производства по делам об административных правонарушениях.</w:t>
      </w:r>
      <w:r w:rsidR="005057CC">
        <w:rPr>
          <w:rFonts w:ascii="Times New Roman" w:hAnsi="Times New Roman" w:cs="Times New Roman"/>
          <w:sz w:val="28"/>
          <w:szCs w:val="28"/>
        </w:rPr>
        <w:t xml:space="preserve"> </w:t>
      </w:r>
    </w:p>
    <w:p w:rsidR="003000B5" w:rsidRPr="008A6F86" w:rsidRDefault="005057CC" w:rsidP="003000B5">
      <w:pPr>
        <w:tabs>
          <w:tab w:val="left" w:pos="0"/>
        </w:tabs>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3000B5" w:rsidRDefault="003000B5" w:rsidP="008A6F86">
      <w:pPr>
        <w:spacing w:after="0" w:line="240" w:lineRule="auto"/>
        <w:contextualSpacing/>
        <w:jc w:val="center"/>
        <w:rPr>
          <w:rFonts w:ascii="Times New Roman" w:eastAsia="Times New Roman" w:hAnsi="Times New Roman" w:cs="Times New Roman"/>
          <w:b/>
          <w:sz w:val="28"/>
          <w:szCs w:val="28"/>
          <w:lang w:eastAsia="ru-RU"/>
        </w:rPr>
      </w:pPr>
      <w:r w:rsidRPr="008A6F86">
        <w:rPr>
          <w:rFonts w:ascii="Times New Roman" w:hAnsi="Times New Roman" w:cs="Times New Roman"/>
          <w:b/>
          <w:sz w:val="28"/>
          <w:szCs w:val="28"/>
        </w:rPr>
        <w:t xml:space="preserve">7.  </w:t>
      </w:r>
      <w:r w:rsidRPr="008A6F86">
        <w:rPr>
          <w:rFonts w:ascii="Times New Roman" w:eastAsia="Times New Roman" w:hAnsi="Times New Roman" w:cs="Times New Roman"/>
          <w:b/>
          <w:color w:val="000000" w:themeColor="text1"/>
          <w:sz w:val="28"/>
          <w:szCs w:val="28"/>
          <w:lang w:eastAsia="ru-RU"/>
        </w:rPr>
        <w:t xml:space="preserve">Меры административной ответственности за нарушения правил и норм эксплуатации аттракционов, применяемые в соответствии с КоАП РФ в </w:t>
      </w:r>
      <w:r w:rsidRPr="008A6F86">
        <w:rPr>
          <w:rFonts w:ascii="Times New Roman" w:eastAsia="Times New Roman" w:hAnsi="Times New Roman" w:cs="Times New Roman"/>
          <w:b/>
          <w:sz w:val="28"/>
          <w:szCs w:val="28"/>
          <w:lang w:eastAsia="ru-RU"/>
        </w:rPr>
        <w:t>рамках компетенции Инспекции</w:t>
      </w:r>
    </w:p>
    <w:p w:rsidR="008A6F86" w:rsidRPr="008A6F86" w:rsidRDefault="008A6F86" w:rsidP="008A6F86">
      <w:pPr>
        <w:spacing w:after="0" w:line="240" w:lineRule="auto"/>
        <w:contextualSpacing/>
        <w:jc w:val="center"/>
        <w:rPr>
          <w:rFonts w:ascii="Times New Roman" w:eastAsia="Times New Roman" w:hAnsi="Times New Roman" w:cs="Times New Roman"/>
          <w:b/>
          <w:sz w:val="28"/>
          <w:szCs w:val="28"/>
          <w:lang w:eastAsia="ru-RU"/>
        </w:rPr>
      </w:pPr>
    </w:p>
    <w:tbl>
      <w:tblPr>
        <w:tblStyle w:val="a9"/>
        <w:tblW w:w="0" w:type="auto"/>
        <w:tblLook w:val="04A0" w:firstRow="1" w:lastRow="0" w:firstColumn="1" w:lastColumn="0" w:noHBand="0" w:noVBand="1"/>
      </w:tblPr>
      <w:tblGrid>
        <w:gridCol w:w="1233"/>
        <w:gridCol w:w="4678"/>
        <w:gridCol w:w="3602"/>
      </w:tblGrid>
      <w:tr w:rsidR="003000B5" w:rsidRPr="008A6F86" w:rsidTr="00367AB7">
        <w:tc>
          <w:tcPr>
            <w:tcW w:w="1117" w:type="dxa"/>
          </w:tcPr>
          <w:p w:rsidR="00362910" w:rsidRDefault="003000B5" w:rsidP="00362910">
            <w:pPr>
              <w:jc w:val="both"/>
              <w:rPr>
                <w:rFonts w:ascii="Times New Roman" w:hAnsi="Times New Roman" w:cs="Times New Roman"/>
                <w:sz w:val="28"/>
                <w:szCs w:val="28"/>
              </w:rPr>
            </w:pPr>
            <w:r w:rsidRPr="008A6F86">
              <w:rPr>
                <w:rFonts w:ascii="Times New Roman" w:hAnsi="Times New Roman" w:cs="Times New Roman"/>
                <w:sz w:val="28"/>
                <w:szCs w:val="28"/>
              </w:rPr>
              <w:t>ч.</w:t>
            </w:r>
            <w:r w:rsidR="00362910">
              <w:rPr>
                <w:rFonts w:ascii="Times New Roman" w:hAnsi="Times New Roman" w:cs="Times New Roman"/>
                <w:sz w:val="28"/>
                <w:szCs w:val="28"/>
              </w:rPr>
              <w:t xml:space="preserve"> </w:t>
            </w:r>
            <w:r w:rsidRPr="008A6F86">
              <w:rPr>
                <w:rFonts w:ascii="Times New Roman" w:hAnsi="Times New Roman" w:cs="Times New Roman"/>
                <w:sz w:val="28"/>
                <w:szCs w:val="28"/>
              </w:rPr>
              <w:t>1</w:t>
            </w:r>
          </w:p>
          <w:p w:rsidR="003000B5" w:rsidRPr="008A6F86" w:rsidRDefault="003000B5" w:rsidP="00362910">
            <w:pPr>
              <w:jc w:val="both"/>
              <w:rPr>
                <w:rFonts w:ascii="Times New Roman" w:hAnsi="Times New Roman" w:cs="Times New Roman"/>
                <w:sz w:val="28"/>
                <w:szCs w:val="28"/>
              </w:rPr>
            </w:pPr>
            <w:r w:rsidRPr="008A6F86">
              <w:rPr>
                <w:rFonts w:ascii="Times New Roman" w:hAnsi="Times New Roman" w:cs="Times New Roman"/>
                <w:sz w:val="28"/>
                <w:szCs w:val="28"/>
              </w:rPr>
              <w:t>ст.</w:t>
            </w:r>
            <w:r w:rsidR="00362910">
              <w:rPr>
                <w:rFonts w:ascii="Times New Roman" w:hAnsi="Times New Roman" w:cs="Times New Roman"/>
                <w:sz w:val="28"/>
                <w:szCs w:val="28"/>
              </w:rPr>
              <w:t> </w:t>
            </w:r>
            <w:r w:rsidRPr="008A6F86">
              <w:rPr>
                <w:rFonts w:ascii="Times New Roman" w:hAnsi="Times New Roman" w:cs="Times New Roman"/>
                <w:sz w:val="28"/>
                <w:szCs w:val="28"/>
              </w:rPr>
              <w:t xml:space="preserve">14.43 </w:t>
            </w:r>
          </w:p>
        </w:tc>
        <w:tc>
          <w:tcPr>
            <w:tcW w:w="4808" w:type="dxa"/>
          </w:tcPr>
          <w:p w:rsidR="003000B5" w:rsidRPr="008A6F86" w:rsidRDefault="003000B5" w:rsidP="00362910">
            <w:pPr>
              <w:jc w:val="both"/>
              <w:rPr>
                <w:rFonts w:ascii="Times New Roman" w:hAnsi="Times New Roman" w:cs="Times New Roman"/>
                <w:sz w:val="28"/>
                <w:szCs w:val="28"/>
              </w:rPr>
            </w:pPr>
            <w:r w:rsidRPr="008A6F86">
              <w:rPr>
                <w:rFonts w:ascii="Times New Roman" w:hAnsi="Times New Roman" w:cs="Times New Roman"/>
                <w:sz w:val="28"/>
                <w:szCs w:val="28"/>
              </w:rPr>
              <w:t>Нарушение изготовителем, исполнителем (лицом, выполняющим функции иностранного изготовителя),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w:t>
            </w:r>
            <w:r w:rsidR="00362910">
              <w:rPr>
                <w:rFonts w:ascii="Times New Roman" w:hAnsi="Times New Roman" w:cs="Times New Roman"/>
                <w:sz w:val="28"/>
                <w:szCs w:val="28"/>
              </w:rPr>
              <w:t xml:space="preserve"> </w:t>
            </w:r>
            <w:r w:rsidRPr="008A6F86">
              <w:rPr>
                <w:rFonts w:ascii="Times New Roman" w:hAnsi="Times New Roman" w:cs="Times New Roman"/>
                <w:sz w:val="28"/>
                <w:szCs w:val="28"/>
              </w:rPr>
              <w:t>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w:t>
            </w:r>
          </w:p>
        </w:tc>
        <w:tc>
          <w:tcPr>
            <w:tcW w:w="3646" w:type="dxa"/>
          </w:tcPr>
          <w:p w:rsidR="003000B5" w:rsidRPr="008A6F86" w:rsidRDefault="003000B5" w:rsidP="003000B5">
            <w:pPr>
              <w:rPr>
                <w:rFonts w:ascii="Times New Roman" w:hAnsi="Times New Roman" w:cs="Times New Roman"/>
                <w:sz w:val="28"/>
                <w:szCs w:val="28"/>
              </w:rPr>
            </w:pPr>
            <w:r w:rsidRPr="008A6F86">
              <w:rPr>
                <w:rFonts w:ascii="Times New Roman" w:hAnsi="Times New Roman" w:cs="Times New Roman"/>
                <w:sz w:val="28"/>
                <w:szCs w:val="28"/>
              </w:rPr>
              <w:t>Влечет наложение административного штрафа:</w:t>
            </w:r>
          </w:p>
          <w:p w:rsidR="003000B5" w:rsidRPr="008A6F86" w:rsidRDefault="003000B5" w:rsidP="003000B5">
            <w:pPr>
              <w:rPr>
                <w:rFonts w:ascii="Times New Roman" w:hAnsi="Times New Roman" w:cs="Times New Roman"/>
                <w:sz w:val="28"/>
                <w:szCs w:val="28"/>
              </w:rPr>
            </w:pPr>
            <w:r w:rsidRPr="008A6F86">
              <w:rPr>
                <w:rFonts w:ascii="Times New Roman" w:hAnsi="Times New Roman" w:cs="Times New Roman"/>
                <w:sz w:val="28"/>
                <w:szCs w:val="28"/>
              </w:rPr>
              <w:t xml:space="preserve">- на граждан в размере от одной тысячи до двух тысяч рублей; </w:t>
            </w:r>
          </w:p>
          <w:p w:rsidR="003000B5" w:rsidRPr="008A6F86" w:rsidRDefault="003000B5" w:rsidP="003000B5">
            <w:pPr>
              <w:rPr>
                <w:rFonts w:ascii="Times New Roman" w:hAnsi="Times New Roman" w:cs="Times New Roman"/>
                <w:sz w:val="28"/>
                <w:szCs w:val="28"/>
              </w:rPr>
            </w:pPr>
          </w:p>
          <w:p w:rsidR="003000B5" w:rsidRPr="008A6F86" w:rsidRDefault="003000B5" w:rsidP="003000B5">
            <w:pPr>
              <w:rPr>
                <w:rFonts w:ascii="Times New Roman" w:hAnsi="Times New Roman" w:cs="Times New Roman"/>
                <w:sz w:val="28"/>
                <w:szCs w:val="28"/>
              </w:rPr>
            </w:pPr>
            <w:r w:rsidRPr="008A6F86">
              <w:rPr>
                <w:rFonts w:ascii="Times New Roman" w:hAnsi="Times New Roman" w:cs="Times New Roman"/>
                <w:sz w:val="28"/>
                <w:szCs w:val="28"/>
              </w:rPr>
              <w:t>- на должностных лиц - от десяти тысяч до двадцати тысяч рублей;</w:t>
            </w:r>
          </w:p>
          <w:p w:rsidR="003000B5" w:rsidRPr="008A6F86" w:rsidRDefault="003000B5" w:rsidP="003000B5">
            <w:pPr>
              <w:rPr>
                <w:rFonts w:ascii="Times New Roman" w:hAnsi="Times New Roman" w:cs="Times New Roman"/>
                <w:sz w:val="28"/>
                <w:szCs w:val="28"/>
              </w:rPr>
            </w:pPr>
            <w:r w:rsidRPr="008A6F86">
              <w:rPr>
                <w:rFonts w:ascii="Times New Roman" w:hAnsi="Times New Roman" w:cs="Times New Roman"/>
                <w:sz w:val="28"/>
                <w:szCs w:val="28"/>
              </w:rPr>
              <w:t xml:space="preserve"> </w:t>
            </w:r>
          </w:p>
          <w:p w:rsidR="003000B5" w:rsidRPr="008A6F86" w:rsidRDefault="003000B5" w:rsidP="003000B5">
            <w:pPr>
              <w:rPr>
                <w:rFonts w:ascii="Times New Roman" w:hAnsi="Times New Roman" w:cs="Times New Roman"/>
                <w:sz w:val="28"/>
                <w:szCs w:val="28"/>
              </w:rPr>
            </w:pPr>
            <w:r w:rsidRPr="008A6F86">
              <w:rPr>
                <w:rFonts w:ascii="Times New Roman" w:hAnsi="Times New Roman" w:cs="Times New Roman"/>
                <w:sz w:val="28"/>
                <w:szCs w:val="28"/>
              </w:rPr>
              <w:t xml:space="preserve">- на лиц, осуществляющих предпринимательскую деятельность без образования юридического лица, - от двадцати тысяч до тридцати тысяч рублей; </w:t>
            </w:r>
          </w:p>
          <w:p w:rsidR="003000B5" w:rsidRPr="008A6F86" w:rsidRDefault="003000B5" w:rsidP="003000B5">
            <w:pPr>
              <w:rPr>
                <w:rFonts w:ascii="Times New Roman" w:hAnsi="Times New Roman" w:cs="Times New Roman"/>
                <w:sz w:val="28"/>
                <w:szCs w:val="28"/>
              </w:rPr>
            </w:pPr>
          </w:p>
          <w:p w:rsidR="003000B5" w:rsidRPr="008A6F86" w:rsidRDefault="003000B5" w:rsidP="00362910">
            <w:pPr>
              <w:rPr>
                <w:rFonts w:ascii="Times New Roman" w:hAnsi="Times New Roman" w:cs="Times New Roman"/>
                <w:sz w:val="28"/>
                <w:szCs w:val="28"/>
              </w:rPr>
            </w:pPr>
            <w:r w:rsidRPr="008A6F86">
              <w:rPr>
                <w:rFonts w:ascii="Times New Roman" w:hAnsi="Times New Roman" w:cs="Times New Roman"/>
                <w:sz w:val="28"/>
                <w:szCs w:val="28"/>
              </w:rPr>
              <w:t>- на юридических лиц  от ста тысяч до трехсот тысяч рублей</w:t>
            </w:r>
          </w:p>
        </w:tc>
      </w:tr>
      <w:tr w:rsidR="003000B5" w:rsidRPr="008A6F86" w:rsidTr="00367AB7">
        <w:tc>
          <w:tcPr>
            <w:tcW w:w="1117" w:type="dxa"/>
          </w:tcPr>
          <w:p w:rsidR="00362910" w:rsidRDefault="00362910" w:rsidP="00362910">
            <w:pPr>
              <w:jc w:val="both"/>
              <w:rPr>
                <w:rFonts w:ascii="Times New Roman" w:hAnsi="Times New Roman" w:cs="Times New Roman"/>
                <w:sz w:val="28"/>
                <w:szCs w:val="28"/>
              </w:rPr>
            </w:pPr>
            <w:r>
              <w:rPr>
                <w:rFonts w:ascii="Times New Roman" w:hAnsi="Times New Roman" w:cs="Times New Roman"/>
                <w:sz w:val="28"/>
                <w:szCs w:val="28"/>
              </w:rPr>
              <w:t xml:space="preserve">ч. </w:t>
            </w:r>
            <w:r w:rsidR="003000B5" w:rsidRPr="008A6F86">
              <w:rPr>
                <w:rFonts w:ascii="Times New Roman" w:hAnsi="Times New Roman" w:cs="Times New Roman"/>
                <w:sz w:val="28"/>
                <w:szCs w:val="28"/>
              </w:rPr>
              <w:t>2</w:t>
            </w:r>
          </w:p>
          <w:p w:rsidR="003000B5" w:rsidRPr="008A6F86" w:rsidRDefault="003000B5" w:rsidP="00362910">
            <w:pPr>
              <w:jc w:val="both"/>
              <w:rPr>
                <w:rFonts w:ascii="Times New Roman" w:hAnsi="Times New Roman" w:cs="Times New Roman"/>
                <w:sz w:val="28"/>
                <w:szCs w:val="28"/>
              </w:rPr>
            </w:pPr>
            <w:r w:rsidRPr="008A6F86">
              <w:rPr>
                <w:rFonts w:ascii="Times New Roman" w:hAnsi="Times New Roman" w:cs="Times New Roman"/>
                <w:sz w:val="28"/>
                <w:szCs w:val="28"/>
              </w:rPr>
              <w:t>ст.</w:t>
            </w:r>
            <w:r w:rsidR="00362910">
              <w:rPr>
                <w:rFonts w:ascii="Times New Roman" w:hAnsi="Times New Roman" w:cs="Times New Roman"/>
                <w:sz w:val="28"/>
                <w:szCs w:val="28"/>
              </w:rPr>
              <w:t> </w:t>
            </w:r>
            <w:r w:rsidRPr="008A6F86">
              <w:rPr>
                <w:rFonts w:ascii="Times New Roman" w:hAnsi="Times New Roman" w:cs="Times New Roman"/>
                <w:sz w:val="28"/>
                <w:szCs w:val="28"/>
              </w:rPr>
              <w:t>14.43</w:t>
            </w:r>
          </w:p>
        </w:tc>
        <w:tc>
          <w:tcPr>
            <w:tcW w:w="4808" w:type="dxa"/>
          </w:tcPr>
          <w:p w:rsidR="003000B5" w:rsidRPr="008A6F86" w:rsidRDefault="003000B5" w:rsidP="003000B5">
            <w:pPr>
              <w:jc w:val="both"/>
              <w:rPr>
                <w:rFonts w:ascii="Times New Roman" w:hAnsi="Times New Roman" w:cs="Times New Roman"/>
                <w:sz w:val="28"/>
                <w:szCs w:val="28"/>
              </w:rPr>
            </w:pPr>
            <w:r w:rsidRPr="008A6F86">
              <w:rPr>
                <w:rFonts w:ascii="Times New Roman" w:hAnsi="Times New Roman" w:cs="Times New Roman"/>
                <w:sz w:val="28"/>
                <w:szCs w:val="28"/>
              </w:rPr>
              <w:t>Действия, предусмотренные частью 1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w:t>
            </w:r>
          </w:p>
        </w:tc>
        <w:tc>
          <w:tcPr>
            <w:tcW w:w="3646" w:type="dxa"/>
          </w:tcPr>
          <w:p w:rsidR="003000B5" w:rsidRPr="008A6F86" w:rsidRDefault="003000B5" w:rsidP="003000B5">
            <w:pPr>
              <w:rPr>
                <w:rFonts w:ascii="Times New Roman" w:hAnsi="Times New Roman" w:cs="Times New Roman"/>
                <w:sz w:val="28"/>
                <w:szCs w:val="28"/>
              </w:rPr>
            </w:pPr>
            <w:r w:rsidRPr="008A6F86">
              <w:rPr>
                <w:rFonts w:ascii="Times New Roman" w:hAnsi="Times New Roman" w:cs="Times New Roman"/>
                <w:sz w:val="28"/>
                <w:szCs w:val="28"/>
              </w:rPr>
              <w:t>Вле</w:t>
            </w:r>
            <w:r w:rsidR="00362910">
              <w:rPr>
                <w:rFonts w:ascii="Times New Roman" w:hAnsi="Times New Roman" w:cs="Times New Roman"/>
                <w:sz w:val="28"/>
                <w:szCs w:val="28"/>
              </w:rPr>
              <w:t xml:space="preserve">чет </w:t>
            </w:r>
            <w:r w:rsidRPr="008A6F86">
              <w:rPr>
                <w:rFonts w:ascii="Times New Roman" w:hAnsi="Times New Roman" w:cs="Times New Roman"/>
                <w:sz w:val="28"/>
                <w:szCs w:val="28"/>
              </w:rPr>
              <w:t>наложение административного штрафа:</w:t>
            </w:r>
          </w:p>
          <w:p w:rsidR="003000B5" w:rsidRPr="008A6F86" w:rsidRDefault="003000B5" w:rsidP="003000B5">
            <w:pPr>
              <w:rPr>
                <w:rFonts w:ascii="Times New Roman" w:hAnsi="Times New Roman" w:cs="Times New Roman"/>
                <w:sz w:val="28"/>
                <w:szCs w:val="28"/>
              </w:rPr>
            </w:pPr>
            <w:r w:rsidRPr="008A6F86">
              <w:rPr>
                <w:rFonts w:ascii="Times New Roman" w:hAnsi="Times New Roman" w:cs="Times New Roman"/>
                <w:sz w:val="28"/>
                <w:szCs w:val="28"/>
              </w:rPr>
              <w:t xml:space="preserve">-  на граждан в размере от двух тысяч до четырех тысяч рублей с конфискацией предметов административного правонарушения либо без таковой; </w:t>
            </w:r>
          </w:p>
          <w:p w:rsidR="003000B5" w:rsidRPr="008A6F86" w:rsidRDefault="003000B5" w:rsidP="003000B5">
            <w:pPr>
              <w:rPr>
                <w:rFonts w:ascii="Times New Roman" w:hAnsi="Times New Roman" w:cs="Times New Roman"/>
                <w:sz w:val="28"/>
                <w:szCs w:val="28"/>
              </w:rPr>
            </w:pPr>
          </w:p>
          <w:p w:rsidR="003000B5" w:rsidRPr="008A6F86" w:rsidRDefault="003000B5" w:rsidP="003000B5">
            <w:pPr>
              <w:rPr>
                <w:rFonts w:ascii="Times New Roman" w:hAnsi="Times New Roman" w:cs="Times New Roman"/>
                <w:sz w:val="28"/>
                <w:szCs w:val="28"/>
              </w:rPr>
            </w:pPr>
            <w:r w:rsidRPr="008A6F86">
              <w:rPr>
                <w:rFonts w:ascii="Times New Roman" w:hAnsi="Times New Roman" w:cs="Times New Roman"/>
                <w:sz w:val="28"/>
                <w:szCs w:val="28"/>
              </w:rPr>
              <w:t xml:space="preserve">- на должностных лиц - от двадцати тысяч до тридцати тысяч рублей; </w:t>
            </w:r>
          </w:p>
          <w:p w:rsidR="003000B5" w:rsidRPr="008A6F86" w:rsidRDefault="003000B5" w:rsidP="003000B5">
            <w:pPr>
              <w:rPr>
                <w:rFonts w:ascii="Times New Roman" w:hAnsi="Times New Roman" w:cs="Times New Roman"/>
                <w:sz w:val="28"/>
                <w:szCs w:val="28"/>
              </w:rPr>
            </w:pPr>
          </w:p>
          <w:p w:rsidR="003000B5" w:rsidRPr="008A6F86" w:rsidRDefault="003000B5" w:rsidP="003000B5">
            <w:pPr>
              <w:rPr>
                <w:rFonts w:ascii="Times New Roman" w:hAnsi="Times New Roman" w:cs="Times New Roman"/>
                <w:sz w:val="28"/>
                <w:szCs w:val="28"/>
              </w:rPr>
            </w:pPr>
            <w:r w:rsidRPr="008A6F86">
              <w:rPr>
                <w:rFonts w:ascii="Times New Roman" w:hAnsi="Times New Roman" w:cs="Times New Roman"/>
                <w:sz w:val="28"/>
                <w:szCs w:val="28"/>
              </w:rPr>
              <w:t xml:space="preserve">- на лиц, осуществляющих предпринимательскую деятельность без образования юридического лица, от тридцати тысяч до сорока тысяч рублей с конфискацией предметов административного правонарушения либо без таковой; </w:t>
            </w:r>
          </w:p>
          <w:p w:rsidR="003000B5" w:rsidRPr="008A6F86" w:rsidRDefault="003000B5" w:rsidP="003000B5">
            <w:pPr>
              <w:rPr>
                <w:rFonts w:ascii="Times New Roman" w:hAnsi="Times New Roman" w:cs="Times New Roman"/>
                <w:sz w:val="28"/>
                <w:szCs w:val="28"/>
              </w:rPr>
            </w:pPr>
          </w:p>
          <w:p w:rsidR="003000B5" w:rsidRPr="008A6F86" w:rsidRDefault="003000B5" w:rsidP="00362910">
            <w:pPr>
              <w:rPr>
                <w:rFonts w:ascii="Times New Roman" w:hAnsi="Times New Roman" w:cs="Times New Roman"/>
                <w:sz w:val="28"/>
                <w:szCs w:val="28"/>
              </w:rPr>
            </w:pPr>
            <w:r w:rsidRPr="008A6F86">
              <w:rPr>
                <w:rFonts w:ascii="Times New Roman" w:hAnsi="Times New Roman" w:cs="Times New Roman"/>
                <w:sz w:val="28"/>
                <w:szCs w:val="28"/>
              </w:rPr>
              <w:t>- на юридических лиц - от трехсот тысяч до шестисот тысяч рублей с конфискацией предметов административного правонарушения либо без таковой</w:t>
            </w:r>
          </w:p>
        </w:tc>
      </w:tr>
      <w:tr w:rsidR="003000B5" w:rsidRPr="008A6F86" w:rsidTr="00367AB7">
        <w:tc>
          <w:tcPr>
            <w:tcW w:w="1117" w:type="dxa"/>
          </w:tcPr>
          <w:p w:rsidR="003000B5" w:rsidRPr="00C15C03" w:rsidRDefault="00C15C03" w:rsidP="003000B5">
            <w:pPr>
              <w:jc w:val="both"/>
              <w:rPr>
                <w:rFonts w:ascii="Times New Roman" w:hAnsi="Times New Roman" w:cs="Times New Roman"/>
                <w:sz w:val="28"/>
                <w:szCs w:val="28"/>
              </w:rPr>
            </w:pPr>
            <w:r w:rsidRPr="00C15C03">
              <w:rPr>
                <w:rFonts w:ascii="Times New Roman" w:hAnsi="Times New Roman" w:cs="Times New Roman"/>
                <w:sz w:val="28"/>
                <w:szCs w:val="28"/>
              </w:rPr>
              <w:t xml:space="preserve">ст. </w:t>
            </w:r>
            <w:r w:rsidR="003000B5" w:rsidRPr="00C15C03">
              <w:rPr>
                <w:rFonts w:ascii="Times New Roman" w:hAnsi="Times New Roman" w:cs="Times New Roman"/>
                <w:sz w:val="28"/>
                <w:szCs w:val="28"/>
              </w:rPr>
              <w:t>17.7</w:t>
            </w:r>
          </w:p>
          <w:p w:rsidR="003000B5" w:rsidRPr="00C15C03" w:rsidRDefault="003000B5" w:rsidP="003000B5">
            <w:pPr>
              <w:jc w:val="both"/>
              <w:rPr>
                <w:rFonts w:ascii="Times New Roman" w:hAnsi="Times New Roman" w:cs="Times New Roman"/>
                <w:sz w:val="28"/>
                <w:szCs w:val="28"/>
              </w:rPr>
            </w:pPr>
            <w:r w:rsidRPr="00C15C03">
              <w:rPr>
                <w:rFonts w:ascii="Times New Roman" w:hAnsi="Times New Roman" w:cs="Times New Roman"/>
                <w:sz w:val="28"/>
                <w:szCs w:val="28"/>
              </w:rPr>
              <w:t>через</w:t>
            </w:r>
          </w:p>
          <w:p w:rsidR="003000B5" w:rsidRPr="00C15C03" w:rsidRDefault="003000B5" w:rsidP="003000B5">
            <w:pPr>
              <w:jc w:val="both"/>
              <w:rPr>
                <w:rFonts w:ascii="Times New Roman" w:hAnsi="Times New Roman" w:cs="Times New Roman"/>
                <w:sz w:val="28"/>
                <w:szCs w:val="28"/>
              </w:rPr>
            </w:pPr>
            <w:r w:rsidRPr="00C15C03">
              <w:rPr>
                <w:rFonts w:ascii="Times New Roman" w:hAnsi="Times New Roman" w:cs="Times New Roman"/>
                <w:sz w:val="28"/>
                <w:szCs w:val="28"/>
              </w:rPr>
              <w:t>суд</w:t>
            </w:r>
          </w:p>
          <w:p w:rsidR="003000B5" w:rsidRPr="008A6F86" w:rsidRDefault="003000B5" w:rsidP="003000B5">
            <w:pPr>
              <w:jc w:val="both"/>
              <w:rPr>
                <w:rFonts w:ascii="Times New Roman" w:hAnsi="Times New Roman" w:cs="Times New Roman"/>
                <w:sz w:val="28"/>
                <w:szCs w:val="28"/>
              </w:rPr>
            </w:pPr>
          </w:p>
        </w:tc>
        <w:tc>
          <w:tcPr>
            <w:tcW w:w="4808" w:type="dxa"/>
          </w:tcPr>
          <w:p w:rsidR="003000B5" w:rsidRPr="008A6F86" w:rsidRDefault="003000B5" w:rsidP="003000B5">
            <w:pPr>
              <w:jc w:val="both"/>
              <w:rPr>
                <w:rFonts w:ascii="Times New Roman" w:hAnsi="Times New Roman" w:cs="Times New Roman"/>
                <w:sz w:val="28"/>
                <w:szCs w:val="28"/>
              </w:rPr>
            </w:pPr>
            <w:r w:rsidRPr="008A6F86">
              <w:rPr>
                <w:rFonts w:ascii="Times New Roman" w:hAnsi="Times New Roman" w:cs="Times New Roman"/>
                <w:sz w:val="28"/>
                <w:szCs w:val="28"/>
              </w:rPr>
              <w:t>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3646" w:type="dxa"/>
          </w:tcPr>
          <w:p w:rsidR="003000B5" w:rsidRPr="008A6F86" w:rsidRDefault="003000B5" w:rsidP="003000B5">
            <w:pPr>
              <w:rPr>
                <w:rFonts w:ascii="Times New Roman" w:hAnsi="Times New Roman" w:cs="Times New Roman"/>
                <w:sz w:val="28"/>
                <w:szCs w:val="28"/>
              </w:rPr>
            </w:pPr>
            <w:r w:rsidRPr="008A6F86">
              <w:rPr>
                <w:rFonts w:ascii="Times New Roman" w:hAnsi="Times New Roman" w:cs="Times New Roman"/>
                <w:sz w:val="28"/>
                <w:szCs w:val="28"/>
              </w:rPr>
              <w:t>Вле</w:t>
            </w:r>
            <w:r w:rsidR="00362910">
              <w:rPr>
                <w:rFonts w:ascii="Times New Roman" w:hAnsi="Times New Roman" w:cs="Times New Roman"/>
                <w:sz w:val="28"/>
                <w:szCs w:val="28"/>
              </w:rPr>
              <w:t xml:space="preserve">чет </w:t>
            </w:r>
            <w:r w:rsidRPr="008A6F86">
              <w:rPr>
                <w:rFonts w:ascii="Times New Roman" w:hAnsi="Times New Roman" w:cs="Times New Roman"/>
                <w:sz w:val="28"/>
                <w:szCs w:val="28"/>
              </w:rPr>
              <w:t>наложение административного штрафа:</w:t>
            </w:r>
          </w:p>
          <w:p w:rsidR="003000B5" w:rsidRPr="008A6F86" w:rsidRDefault="003000B5" w:rsidP="003000B5">
            <w:pPr>
              <w:rPr>
                <w:rFonts w:ascii="Times New Roman" w:hAnsi="Times New Roman" w:cs="Times New Roman"/>
                <w:sz w:val="28"/>
                <w:szCs w:val="28"/>
              </w:rPr>
            </w:pPr>
            <w:r w:rsidRPr="008A6F86">
              <w:rPr>
                <w:rFonts w:ascii="Times New Roman" w:hAnsi="Times New Roman" w:cs="Times New Roman"/>
                <w:sz w:val="28"/>
                <w:szCs w:val="28"/>
              </w:rPr>
              <w:t>- на граждан  от  1000 до 1500 руб.</w:t>
            </w:r>
          </w:p>
          <w:p w:rsidR="003000B5" w:rsidRPr="008A6F86" w:rsidRDefault="003000B5" w:rsidP="003000B5">
            <w:pPr>
              <w:rPr>
                <w:rFonts w:ascii="Times New Roman" w:hAnsi="Times New Roman" w:cs="Times New Roman"/>
                <w:sz w:val="28"/>
                <w:szCs w:val="28"/>
              </w:rPr>
            </w:pPr>
          </w:p>
          <w:p w:rsidR="003000B5" w:rsidRPr="008A6F86" w:rsidRDefault="003000B5" w:rsidP="003000B5">
            <w:pPr>
              <w:rPr>
                <w:rFonts w:ascii="Times New Roman" w:hAnsi="Times New Roman" w:cs="Times New Roman"/>
                <w:sz w:val="28"/>
                <w:szCs w:val="28"/>
              </w:rPr>
            </w:pPr>
            <w:r w:rsidRPr="008A6F86">
              <w:rPr>
                <w:rFonts w:ascii="Times New Roman" w:hAnsi="Times New Roman" w:cs="Times New Roman"/>
                <w:sz w:val="28"/>
                <w:szCs w:val="28"/>
              </w:rPr>
              <w:t>- на должностных лиц от 2 000 до 3 000 руб.</w:t>
            </w:r>
          </w:p>
          <w:p w:rsidR="003000B5" w:rsidRPr="008A6F86" w:rsidRDefault="003000B5" w:rsidP="003000B5">
            <w:pPr>
              <w:rPr>
                <w:rFonts w:ascii="Times New Roman" w:hAnsi="Times New Roman" w:cs="Times New Roman"/>
                <w:sz w:val="28"/>
                <w:szCs w:val="28"/>
              </w:rPr>
            </w:pPr>
          </w:p>
          <w:p w:rsidR="003000B5" w:rsidRPr="008A6F86" w:rsidRDefault="003000B5" w:rsidP="00362910">
            <w:pPr>
              <w:rPr>
                <w:rFonts w:ascii="Times New Roman" w:hAnsi="Times New Roman" w:cs="Times New Roman"/>
                <w:sz w:val="28"/>
                <w:szCs w:val="28"/>
              </w:rPr>
            </w:pPr>
            <w:r w:rsidRPr="008A6F86">
              <w:rPr>
                <w:rFonts w:ascii="Times New Roman" w:hAnsi="Times New Roman" w:cs="Times New Roman"/>
                <w:sz w:val="28"/>
                <w:szCs w:val="28"/>
              </w:rPr>
              <w:t>- на юридических лиц - от 50 000 до 100 000 руб., либо административное приостановление деятельности на срок до девяноста суток</w:t>
            </w:r>
          </w:p>
        </w:tc>
      </w:tr>
      <w:tr w:rsidR="003000B5" w:rsidRPr="008A6F86" w:rsidTr="00367AB7">
        <w:tc>
          <w:tcPr>
            <w:tcW w:w="1117" w:type="dxa"/>
          </w:tcPr>
          <w:p w:rsidR="003000B5" w:rsidRPr="00C15C03" w:rsidRDefault="00C15C03" w:rsidP="003000B5">
            <w:pPr>
              <w:jc w:val="both"/>
              <w:rPr>
                <w:rFonts w:ascii="Times New Roman" w:hAnsi="Times New Roman" w:cs="Times New Roman"/>
                <w:sz w:val="28"/>
                <w:szCs w:val="28"/>
              </w:rPr>
            </w:pPr>
            <w:r w:rsidRPr="00C15C03">
              <w:rPr>
                <w:rFonts w:ascii="Times New Roman" w:hAnsi="Times New Roman" w:cs="Times New Roman"/>
                <w:sz w:val="28"/>
                <w:szCs w:val="28"/>
              </w:rPr>
              <w:t xml:space="preserve">ст. </w:t>
            </w:r>
            <w:r w:rsidR="003000B5" w:rsidRPr="00C15C03">
              <w:rPr>
                <w:rFonts w:ascii="Times New Roman" w:hAnsi="Times New Roman" w:cs="Times New Roman"/>
                <w:sz w:val="28"/>
                <w:szCs w:val="28"/>
              </w:rPr>
              <w:t>17.9</w:t>
            </w:r>
          </w:p>
          <w:p w:rsidR="003000B5" w:rsidRPr="00C15C03" w:rsidRDefault="003000B5" w:rsidP="003000B5">
            <w:pPr>
              <w:jc w:val="both"/>
              <w:rPr>
                <w:rFonts w:ascii="Times New Roman" w:hAnsi="Times New Roman" w:cs="Times New Roman"/>
                <w:sz w:val="28"/>
                <w:szCs w:val="28"/>
              </w:rPr>
            </w:pPr>
            <w:r w:rsidRPr="00C15C03">
              <w:rPr>
                <w:rFonts w:ascii="Times New Roman" w:hAnsi="Times New Roman" w:cs="Times New Roman"/>
                <w:sz w:val="28"/>
                <w:szCs w:val="28"/>
              </w:rPr>
              <w:t>ч</w:t>
            </w:r>
            <w:r w:rsidR="00C15C03" w:rsidRPr="00C15C03">
              <w:rPr>
                <w:rFonts w:ascii="Times New Roman" w:hAnsi="Times New Roman" w:cs="Times New Roman"/>
                <w:sz w:val="28"/>
                <w:szCs w:val="28"/>
              </w:rPr>
              <w:t>ерез</w:t>
            </w:r>
            <w:r w:rsidRPr="00C15C03">
              <w:rPr>
                <w:rFonts w:ascii="Times New Roman" w:hAnsi="Times New Roman" w:cs="Times New Roman"/>
                <w:sz w:val="28"/>
                <w:szCs w:val="28"/>
              </w:rPr>
              <w:t xml:space="preserve"> суд</w:t>
            </w:r>
          </w:p>
          <w:p w:rsidR="003000B5" w:rsidRPr="00C15C03" w:rsidRDefault="003000B5" w:rsidP="003000B5">
            <w:pPr>
              <w:jc w:val="both"/>
              <w:rPr>
                <w:rFonts w:ascii="Times New Roman" w:hAnsi="Times New Roman" w:cs="Times New Roman"/>
                <w:sz w:val="28"/>
                <w:szCs w:val="28"/>
              </w:rPr>
            </w:pPr>
          </w:p>
        </w:tc>
        <w:tc>
          <w:tcPr>
            <w:tcW w:w="4808" w:type="dxa"/>
          </w:tcPr>
          <w:p w:rsidR="003000B5" w:rsidRPr="008A6F86" w:rsidRDefault="003000B5" w:rsidP="003000B5">
            <w:pPr>
              <w:jc w:val="both"/>
              <w:rPr>
                <w:rFonts w:ascii="Times New Roman" w:hAnsi="Times New Roman" w:cs="Times New Roman"/>
                <w:sz w:val="28"/>
                <w:szCs w:val="28"/>
              </w:rPr>
            </w:pPr>
            <w:r w:rsidRPr="008A6F86">
              <w:rPr>
                <w:rFonts w:ascii="Times New Roman" w:hAnsi="Times New Roman" w:cs="Times New Roman"/>
                <w:sz w:val="28"/>
                <w:szCs w:val="28"/>
              </w:rPr>
              <w:t>Заведомо ложные показание свидетеля, пояснение специалиста, заключение эксперта или заведомо неправильный перевод.</w:t>
            </w:r>
          </w:p>
        </w:tc>
        <w:tc>
          <w:tcPr>
            <w:tcW w:w="3646" w:type="dxa"/>
          </w:tcPr>
          <w:p w:rsidR="003000B5" w:rsidRPr="008A6F86" w:rsidRDefault="003000B5" w:rsidP="003000B5">
            <w:pPr>
              <w:rPr>
                <w:rFonts w:ascii="Times New Roman" w:hAnsi="Times New Roman" w:cs="Times New Roman"/>
                <w:sz w:val="28"/>
                <w:szCs w:val="28"/>
              </w:rPr>
            </w:pPr>
            <w:r w:rsidRPr="008A6F86">
              <w:rPr>
                <w:rFonts w:ascii="Times New Roman" w:hAnsi="Times New Roman" w:cs="Times New Roman"/>
                <w:sz w:val="28"/>
                <w:szCs w:val="28"/>
              </w:rPr>
              <w:t>Вле</w:t>
            </w:r>
            <w:r w:rsidR="00362910">
              <w:rPr>
                <w:rFonts w:ascii="Times New Roman" w:hAnsi="Times New Roman" w:cs="Times New Roman"/>
                <w:sz w:val="28"/>
                <w:szCs w:val="28"/>
              </w:rPr>
              <w:t xml:space="preserve">чет </w:t>
            </w:r>
            <w:r w:rsidRPr="008A6F86">
              <w:rPr>
                <w:rFonts w:ascii="Times New Roman" w:hAnsi="Times New Roman" w:cs="Times New Roman"/>
                <w:sz w:val="28"/>
                <w:szCs w:val="28"/>
              </w:rPr>
              <w:t>наложение административного штрафа:</w:t>
            </w:r>
          </w:p>
          <w:p w:rsidR="003000B5" w:rsidRPr="008A6F86" w:rsidRDefault="003000B5" w:rsidP="003000B5">
            <w:pPr>
              <w:rPr>
                <w:rFonts w:ascii="Times New Roman" w:hAnsi="Times New Roman" w:cs="Times New Roman"/>
                <w:sz w:val="28"/>
                <w:szCs w:val="28"/>
              </w:rPr>
            </w:pPr>
            <w:r w:rsidRPr="008A6F86">
              <w:rPr>
                <w:rFonts w:ascii="Times New Roman" w:hAnsi="Times New Roman" w:cs="Times New Roman"/>
                <w:sz w:val="28"/>
                <w:szCs w:val="28"/>
              </w:rPr>
              <w:t>от  1000 до 1500 руб. – на граждан</w:t>
            </w:r>
          </w:p>
        </w:tc>
      </w:tr>
      <w:tr w:rsidR="003000B5" w:rsidRPr="008A6F86" w:rsidTr="00367AB7">
        <w:tc>
          <w:tcPr>
            <w:tcW w:w="1117" w:type="dxa"/>
          </w:tcPr>
          <w:p w:rsidR="00C15C03" w:rsidRPr="00C15C03" w:rsidRDefault="00C15C03" w:rsidP="003000B5">
            <w:pPr>
              <w:jc w:val="both"/>
              <w:rPr>
                <w:rFonts w:ascii="Times New Roman" w:hAnsi="Times New Roman" w:cs="Times New Roman"/>
                <w:sz w:val="28"/>
                <w:szCs w:val="28"/>
              </w:rPr>
            </w:pPr>
            <w:r w:rsidRPr="00C15C03">
              <w:rPr>
                <w:rFonts w:ascii="Times New Roman" w:hAnsi="Times New Roman" w:cs="Times New Roman"/>
                <w:sz w:val="28"/>
                <w:szCs w:val="28"/>
              </w:rPr>
              <w:t xml:space="preserve">ст. </w:t>
            </w:r>
            <w:r w:rsidR="003000B5" w:rsidRPr="00C15C03">
              <w:rPr>
                <w:rFonts w:ascii="Times New Roman" w:hAnsi="Times New Roman" w:cs="Times New Roman"/>
                <w:sz w:val="28"/>
                <w:szCs w:val="28"/>
              </w:rPr>
              <w:t>19.4 ч.</w:t>
            </w:r>
            <w:r w:rsidRPr="00C15C03">
              <w:rPr>
                <w:rFonts w:ascii="Times New Roman" w:hAnsi="Times New Roman" w:cs="Times New Roman"/>
                <w:sz w:val="28"/>
                <w:szCs w:val="28"/>
              </w:rPr>
              <w:t xml:space="preserve"> </w:t>
            </w:r>
            <w:r w:rsidR="003000B5" w:rsidRPr="00C15C03">
              <w:rPr>
                <w:rFonts w:ascii="Times New Roman" w:hAnsi="Times New Roman" w:cs="Times New Roman"/>
                <w:sz w:val="28"/>
                <w:szCs w:val="28"/>
              </w:rPr>
              <w:t>1</w:t>
            </w:r>
          </w:p>
          <w:p w:rsidR="003000B5" w:rsidRPr="00C15C03" w:rsidRDefault="003000B5" w:rsidP="003000B5">
            <w:pPr>
              <w:jc w:val="both"/>
              <w:rPr>
                <w:rFonts w:ascii="Times New Roman" w:hAnsi="Times New Roman" w:cs="Times New Roman"/>
                <w:sz w:val="28"/>
                <w:szCs w:val="28"/>
              </w:rPr>
            </w:pPr>
            <w:r w:rsidRPr="00C15C03">
              <w:rPr>
                <w:rFonts w:ascii="Times New Roman" w:hAnsi="Times New Roman" w:cs="Times New Roman"/>
                <w:sz w:val="28"/>
                <w:szCs w:val="28"/>
              </w:rPr>
              <w:t>ч</w:t>
            </w:r>
            <w:r w:rsidR="00C15C03" w:rsidRPr="00C15C03">
              <w:rPr>
                <w:rFonts w:ascii="Times New Roman" w:hAnsi="Times New Roman" w:cs="Times New Roman"/>
                <w:sz w:val="28"/>
                <w:szCs w:val="28"/>
              </w:rPr>
              <w:t>ере</w:t>
            </w:r>
            <w:r w:rsidRPr="00C15C03">
              <w:rPr>
                <w:rFonts w:ascii="Times New Roman" w:hAnsi="Times New Roman" w:cs="Times New Roman"/>
                <w:sz w:val="28"/>
                <w:szCs w:val="28"/>
              </w:rPr>
              <w:t>з</w:t>
            </w:r>
          </w:p>
          <w:p w:rsidR="003000B5" w:rsidRPr="00C15C03" w:rsidRDefault="003000B5" w:rsidP="003000B5">
            <w:pPr>
              <w:jc w:val="both"/>
              <w:rPr>
                <w:rFonts w:ascii="Times New Roman" w:hAnsi="Times New Roman" w:cs="Times New Roman"/>
                <w:sz w:val="28"/>
                <w:szCs w:val="28"/>
              </w:rPr>
            </w:pPr>
            <w:r w:rsidRPr="00C15C03">
              <w:rPr>
                <w:rFonts w:ascii="Times New Roman" w:hAnsi="Times New Roman" w:cs="Times New Roman"/>
                <w:sz w:val="28"/>
                <w:szCs w:val="28"/>
              </w:rPr>
              <w:t>суд</w:t>
            </w:r>
          </w:p>
          <w:p w:rsidR="003000B5" w:rsidRPr="00C15C03" w:rsidRDefault="003000B5" w:rsidP="003000B5">
            <w:pPr>
              <w:jc w:val="both"/>
              <w:rPr>
                <w:rFonts w:ascii="Times New Roman" w:hAnsi="Times New Roman" w:cs="Times New Roman"/>
                <w:sz w:val="28"/>
                <w:szCs w:val="28"/>
              </w:rPr>
            </w:pPr>
          </w:p>
        </w:tc>
        <w:tc>
          <w:tcPr>
            <w:tcW w:w="4808" w:type="dxa"/>
          </w:tcPr>
          <w:p w:rsidR="003000B5" w:rsidRPr="008A6F86" w:rsidRDefault="003000B5" w:rsidP="003000B5">
            <w:pPr>
              <w:jc w:val="both"/>
              <w:rPr>
                <w:rFonts w:ascii="Times New Roman" w:hAnsi="Times New Roman" w:cs="Times New Roman"/>
                <w:sz w:val="28"/>
                <w:szCs w:val="28"/>
              </w:rPr>
            </w:pPr>
            <w:r w:rsidRPr="008A6F86">
              <w:rPr>
                <w:rFonts w:ascii="Times New Roman" w:hAnsi="Times New Roman" w:cs="Times New Roman"/>
                <w:sz w:val="28"/>
                <w:szCs w:val="28"/>
              </w:rPr>
              <w:t>Неповиновение законному распоряжению должностного лица органа, осуществляющего государственный надзор (контроль)</w:t>
            </w:r>
          </w:p>
        </w:tc>
        <w:tc>
          <w:tcPr>
            <w:tcW w:w="3646" w:type="dxa"/>
          </w:tcPr>
          <w:p w:rsidR="003000B5" w:rsidRPr="008A6F86" w:rsidRDefault="003000B5" w:rsidP="003000B5">
            <w:pPr>
              <w:rPr>
                <w:rFonts w:ascii="Times New Roman" w:hAnsi="Times New Roman" w:cs="Times New Roman"/>
                <w:sz w:val="28"/>
                <w:szCs w:val="28"/>
              </w:rPr>
            </w:pPr>
            <w:r w:rsidRPr="008A6F86">
              <w:rPr>
                <w:rFonts w:ascii="Times New Roman" w:hAnsi="Times New Roman" w:cs="Times New Roman"/>
                <w:sz w:val="28"/>
                <w:szCs w:val="28"/>
              </w:rPr>
              <w:t>Вле</w:t>
            </w:r>
            <w:r w:rsidR="00362910">
              <w:rPr>
                <w:rFonts w:ascii="Times New Roman" w:hAnsi="Times New Roman" w:cs="Times New Roman"/>
                <w:sz w:val="28"/>
                <w:szCs w:val="28"/>
              </w:rPr>
              <w:t xml:space="preserve">чет </w:t>
            </w:r>
            <w:r w:rsidRPr="008A6F86">
              <w:rPr>
                <w:rFonts w:ascii="Times New Roman" w:hAnsi="Times New Roman" w:cs="Times New Roman"/>
                <w:sz w:val="28"/>
                <w:szCs w:val="28"/>
              </w:rPr>
              <w:t>предупреждение             или штраф от 500 до 1000 руб. – на граждан</w:t>
            </w:r>
            <w:r w:rsidR="00362910">
              <w:rPr>
                <w:rFonts w:ascii="Times New Roman" w:hAnsi="Times New Roman" w:cs="Times New Roman"/>
                <w:sz w:val="28"/>
                <w:szCs w:val="28"/>
              </w:rPr>
              <w:t>;</w:t>
            </w:r>
          </w:p>
          <w:p w:rsidR="003000B5" w:rsidRPr="008A6F86" w:rsidRDefault="003000B5" w:rsidP="003000B5">
            <w:pPr>
              <w:rPr>
                <w:rFonts w:ascii="Times New Roman" w:hAnsi="Times New Roman" w:cs="Times New Roman"/>
                <w:sz w:val="28"/>
                <w:szCs w:val="28"/>
              </w:rPr>
            </w:pPr>
          </w:p>
          <w:p w:rsidR="003000B5" w:rsidRPr="008A6F86" w:rsidRDefault="00362910" w:rsidP="003000B5">
            <w:pPr>
              <w:rPr>
                <w:rFonts w:ascii="Times New Roman" w:hAnsi="Times New Roman" w:cs="Times New Roman"/>
                <w:sz w:val="28"/>
                <w:szCs w:val="28"/>
              </w:rPr>
            </w:pPr>
            <w:r>
              <w:rPr>
                <w:rFonts w:ascii="Times New Roman" w:hAnsi="Times New Roman" w:cs="Times New Roman"/>
                <w:sz w:val="28"/>
                <w:szCs w:val="28"/>
              </w:rPr>
              <w:t>ш</w:t>
            </w:r>
            <w:r w:rsidR="003000B5" w:rsidRPr="008A6F86">
              <w:rPr>
                <w:rFonts w:ascii="Times New Roman" w:hAnsi="Times New Roman" w:cs="Times New Roman"/>
                <w:sz w:val="28"/>
                <w:szCs w:val="28"/>
              </w:rPr>
              <w:t>траф от  2000 до 4000 руб. – на должностных лиц</w:t>
            </w:r>
          </w:p>
        </w:tc>
      </w:tr>
      <w:tr w:rsidR="003000B5" w:rsidRPr="008A6F86" w:rsidTr="00367AB7">
        <w:tc>
          <w:tcPr>
            <w:tcW w:w="1117" w:type="dxa"/>
          </w:tcPr>
          <w:p w:rsidR="003000B5" w:rsidRPr="00C15C03" w:rsidRDefault="00C15C03" w:rsidP="003000B5">
            <w:pPr>
              <w:jc w:val="both"/>
              <w:rPr>
                <w:rFonts w:ascii="Times New Roman" w:hAnsi="Times New Roman" w:cs="Times New Roman"/>
                <w:sz w:val="28"/>
                <w:szCs w:val="28"/>
              </w:rPr>
            </w:pPr>
            <w:r w:rsidRPr="00C15C03">
              <w:rPr>
                <w:rFonts w:ascii="Times New Roman" w:hAnsi="Times New Roman" w:cs="Times New Roman"/>
                <w:sz w:val="28"/>
                <w:szCs w:val="28"/>
              </w:rPr>
              <w:t xml:space="preserve">ст. </w:t>
            </w:r>
            <w:r w:rsidR="003000B5" w:rsidRPr="00C15C03">
              <w:rPr>
                <w:rFonts w:ascii="Times New Roman" w:hAnsi="Times New Roman" w:cs="Times New Roman"/>
                <w:sz w:val="28"/>
                <w:szCs w:val="28"/>
              </w:rPr>
              <w:t>19.4.1 ч.</w:t>
            </w:r>
            <w:r w:rsidRPr="00C15C03">
              <w:rPr>
                <w:rFonts w:ascii="Times New Roman" w:hAnsi="Times New Roman" w:cs="Times New Roman"/>
                <w:sz w:val="28"/>
                <w:szCs w:val="28"/>
              </w:rPr>
              <w:t> </w:t>
            </w:r>
            <w:r w:rsidR="003000B5" w:rsidRPr="00C15C03">
              <w:rPr>
                <w:rFonts w:ascii="Times New Roman" w:hAnsi="Times New Roman" w:cs="Times New Roman"/>
                <w:sz w:val="28"/>
                <w:szCs w:val="28"/>
              </w:rPr>
              <w:t>1 ч</w:t>
            </w:r>
            <w:r w:rsidRPr="00C15C03">
              <w:rPr>
                <w:rFonts w:ascii="Times New Roman" w:hAnsi="Times New Roman" w:cs="Times New Roman"/>
                <w:sz w:val="28"/>
                <w:szCs w:val="28"/>
              </w:rPr>
              <w:t>ерез</w:t>
            </w:r>
          </w:p>
          <w:p w:rsidR="003000B5" w:rsidRPr="00C15C03" w:rsidRDefault="003000B5" w:rsidP="003000B5">
            <w:pPr>
              <w:jc w:val="both"/>
              <w:rPr>
                <w:rFonts w:ascii="Times New Roman" w:hAnsi="Times New Roman" w:cs="Times New Roman"/>
                <w:sz w:val="28"/>
                <w:szCs w:val="28"/>
              </w:rPr>
            </w:pPr>
            <w:r w:rsidRPr="00C15C03">
              <w:rPr>
                <w:rFonts w:ascii="Times New Roman" w:hAnsi="Times New Roman" w:cs="Times New Roman"/>
                <w:sz w:val="28"/>
                <w:szCs w:val="28"/>
              </w:rPr>
              <w:t>суд</w:t>
            </w:r>
            <w:r w:rsidR="00C15C03" w:rsidRPr="00C15C03">
              <w:rPr>
                <w:rFonts w:ascii="Times New Roman" w:hAnsi="Times New Roman" w:cs="Times New Roman"/>
                <w:sz w:val="28"/>
                <w:szCs w:val="28"/>
              </w:rPr>
              <w:t xml:space="preserve"> </w:t>
            </w:r>
          </w:p>
          <w:p w:rsidR="003000B5" w:rsidRPr="00C15C03" w:rsidRDefault="003000B5" w:rsidP="003000B5">
            <w:pPr>
              <w:jc w:val="both"/>
              <w:rPr>
                <w:rFonts w:ascii="Times New Roman" w:hAnsi="Times New Roman" w:cs="Times New Roman"/>
                <w:sz w:val="28"/>
                <w:szCs w:val="28"/>
              </w:rPr>
            </w:pPr>
          </w:p>
        </w:tc>
        <w:tc>
          <w:tcPr>
            <w:tcW w:w="4808" w:type="dxa"/>
          </w:tcPr>
          <w:p w:rsidR="003000B5" w:rsidRPr="00C15C03" w:rsidRDefault="003000B5" w:rsidP="003000B5">
            <w:pPr>
              <w:jc w:val="both"/>
              <w:rPr>
                <w:rFonts w:ascii="Times New Roman" w:hAnsi="Times New Roman" w:cs="Times New Roman"/>
                <w:sz w:val="28"/>
                <w:szCs w:val="28"/>
              </w:rPr>
            </w:pPr>
            <w:r w:rsidRPr="00C15C03">
              <w:rPr>
                <w:rFonts w:ascii="Times New Roman" w:hAnsi="Times New Roman" w:cs="Times New Roman"/>
                <w:sz w:val="28"/>
                <w:szCs w:val="28"/>
              </w:rPr>
              <w:t>Воспрепятствование законной деятельности должностного лица органа государственного контроля (надзора)</w:t>
            </w:r>
          </w:p>
        </w:tc>
        <w:tc>
          <w:tcPr>
            <w:tcW w:w="3646" w:type="dxa"/>
          </w:tcPr>
          <w:p w:rsidR="003000B5" w:rsidRPr="008A6F86" w:rsidRDefault="003000B5" w:rsidP="003000B5">
            <w:pPr>
              <w:rPr>
                <w:rFonts w:ascii="Times New Roman" w:hAnsi="Times New Roman" w:cs="Times New Roman"/>
                <w:sz w:val="28"/>
                <w:szCs w:val="28"/>
              </w:rPr>
            </w:pPr>
            <w:r w:rsidRPr="008A6F86">
              <w:rPr>
                <w:rFonts w:ascii="Times New Roman" w:hAnsi="Times New Roman" w:cs="Times New Roman"/>
                <w:sz w:val="28"/>
                <w:szCs w:val="28"/>
              </w:rPr>
              <w:t>Вле</w:t>
            </w:r>
            <w:r w:rsidR="00362910">
              <w:rPr>
                <w:rFonts w:ascii="Times New Roman" w:hAnsi="Times New Roman" w:cs="Times New Roman"/>
                <w:sz w:val="28"/>
                <w:szCs w:val="28"/>
              </w:rPr>
              <w:t xml:space="preserve">чет </w:t>
            </w:r>
            <w:r w:rsidRPr="008A6F86">
              <w:rPr>
                <w:rFonts w:ascii="Times New Roman" w:hAnsi="Times New Roman" w:cs="Times New Roman"/>
                <w:sz w:val="28"/>
                <w:szCs w:val="28"/>
              </w:rPr>
              <w:t>наложение административного штрафа:</w:t>
            </w:r>
          </w:p>
          <w:p w:rsidR="003000B5" w:rsidRPr="008A6F86" w:rsidRDefault="003000B5" w:rsidP="003000B5">
            <w:pPr>
              <w:rPr>
                <w:rFonts w:ascii="Times New Roman" w:hAnsi="Times New Roman" w:cs="Times New Roman"/>
                <w:sz w:val="28"/>
                <w:szCs w:val="28"/>
              </w:rPr>
            </w:pPr>
            <w:r w:rsidRPr="008A6F86">
              <w:rPr>
                <w:rFonts w:ascii="Times New Roman" w:hAnsi="Times New Roman" w:cs="Times New Roman"/>
                <w:sz w:val="28"/>
                <w:szCs w:val="28"/>
              </w:rPr>
              <w:t>от 500 до 1000 руб. – на граждан</w:t>
            </w:r>
            <w:r w:rsidR="00362910">
              <w:rPr>
                <w:rFonts w:ascii="Times New Roman" w:hAnsi="Times New Roman" w:cs="Times New Roman"/>
                <w:sz w:val="28"/>
                <w:szCs w:val="28"/>
              </w:rPr>
              <w:t>;</w:t>
            </w:r>
          </w:p>
          <w:p w:rsidR="003000B5" w:rsidRPr="008A6F86" w:rsidRDefault="003000B5" w:rsidP="003000B5">
            <w:pPr>
              <w:rPr>
                <w:rFonts w:ascii="Times New Roman" w:hAnsi="Times New Roman" w:cs="Times New Roman"/>
                <w:sz w:val="28"/>
                <w:szCs w:val="28"/>
              </w:rPr>
            </w:pPr>
          </w:p>
          <w:p w:rsidR="003000B5" w:rsidRPr="008A6F86" w:rsidRDefault="003000B5" w:rsidP="003000B5">
            <w:pPr>
              <w:rPr>
                <w:rFonts w:ascii="Times New Roman" w:hAnsi="Times New Roman" w:cs="Times New Roman"/>
                <w:sz w:val="28"/>
                <w:szCs w:val="28"/>
              </w:rPr>
            </w:pPr>
            <w:r w:rsidRPr="008A6F86">
              <w:rPr>
                <w:rFonts w:ascii="Times New Roman" w:hAnsi="Times New Roman" w:cs="Times New Roman"/>
                <w:sz w:val="28"/>
                <w:szCs w:val="28"/>
              </w:rPr>
              <w:t>от  2000 до 4000 руб. – на должностных лиц</w:t>
            </w:r>
            <w:r w:rsidR="00362910">
              <w:rPr>
                <w:rFonts w:ascii="Times New Roman" w:hAnsi="Times New Roman" w:cs="Times New Roman"/>
                <w:sz w:val="28"/>
                <w:szCs w:val="28"/>
              </w:rPr>
              <w:t>;</w:t>
            </w:r>
          </w:p>
          <w:p w:rsidR="003000B5" w:rsidRPr="008A6F86" w:rsidRDefault="003000B5" w:rsidP="003000B5">
            <w:pPr>
              <w:rPr>
                <w:rFonts w:ascii="Times New Roman" w:hAnsi="Times New Roman" w:cs="Times New Roman"/>
                <w:sz w:val="28"/>
                <w:szCs w:val="28"/>
              </w:rPr>
            </w:pPr>
          </w:p>
          <w:p w:rsidR="003000B5" w:rsidRPr="008A6F86" w:rsidRDefault="003000B5" w:rsidP="003000B5">
            <w:pPr>
              <w:rPr>
                <w:rFonts w:ascii="Times New Roman" w:hAnsi="Times New Roman" w:cs="Times New Roman"/>
                <w:sz w:val="28"/>
                <w:szCs w:val="28"/>
              </w:rPr>
            </w:pPr>
            <w:r w:rsidRPr="008A6F86">
              <w:rPr>
                <w:rFonts w:ascii="Times New Roman" w:hAnsi="Times New Roman" w:cs="Times New Roman"/>
                <w:sz w:val="28"/>
                <w:szCs w:val="28"/>
              </w:rPr>
              <w:t>от  5000 до 10 000 руб. - на юридических лиц</w:t>
            </w:r>
          </w:p>
        </w:tc>
      </w:tr>
      <w:tr w:rsidR="003000B5" w:rsidRPr="008A6F86" w:rsidTr="00367AB7">
        <w:tc>
          <w:tcPr>
            <w:tcW w:w="1117" w:type="dxa"/>
          </w:tcPr>
          <w:p w:rsidR="003000B5" w:rsidRPr="00C15C03" w:rsidRDefault="00C15C03" w:rsidP="00C15C03">
            <w:pPr>
              <w:jc w:val="both"/>
              <w:rPr>
                <w:rFonts w:ascii="Times New Roman" w:hAnsi="Times New Roman" w:cs="Times New Roman"/>
                <w:sz w:val="28"/>
                <w:szCs w:val="28"/>
              </w:rPr>
            </w:pPr>
            <w:r w:rsidRPr="00C15C03">
              <w:rPr>
                <w:rFonts w:ascii="Times New Roman" w:hAnsi="Times New Roman" w:cs="Times New Roman"/>
                <w:sz w:val="28"/>
                <w:szCs w:val="28"/>
              </w:rPr>
              <w:t xml:space="preserve">ст. </w:t>
            </w:r>
            <w:r w:rsidR="003000B5" w:rsidRPr="00C15C03">
              <w:rPr>
                <w:rFonts w:ascii="Times New Roman" w:hAnsi="Times New Roman" w:cs="Times New Roman"/>
                <w:sz w:val="28"/>
                <w:szCs w:val="28"/>
              </w:rPr>
              <w:t>19.4.1  ч.</w:t>
            </w:r>
            <w:r w:rsidRPr="00C15C03">
              <w:rPr>
                <w:rFonts w:ascii="Times New Roman" w:hAnsi="Times New Roman" w:cs="Times New Roman"/>
                <w:sz w:val="28"/>
                <w:szCs w:val="28"/>
              </w:rPr>
              <w:t> </w:t>
            </w:r>
            <w:r w:rsidR="003000B5" w:rsidRPr="00C15C03">
              <w:rPr>
                <w:rFonts w:ascii="Times New Roman" w:hAnsi="Times New Roman" w:cs="Times New Roman"/>
                <w:sz w:val="28"/>
                <w:szCs w:val="28"/>
              </w:rPr>
              <w:t>2 ч</w:t>
            </w:r>
            <w:r w:rsidRPr="00C15C03">
              <w:rPr>
                <w:rFonts w:ascii="Times New Roman" w:hAnsi="Times New Roman" w:cs="Times New Roman"/>
                <w:sz w:val="28"/>
                <w:szCs w:val="28"/>
              </w:rPr>
              <w:t xml:space="preserve">ерез </w:t>
            </w:r>
            <w:r w:rsidR="003000B5" w:rsidRPr="00C15C03">
              <w:rPr>
                <w:rFonts w:ascii="Times New Roman" w:hAnsi="Times New Roman" w:cs="Times New Roman"/>
                <w:sz w:val="28"/>
                <w:szCs w:val="28"/>
              </w:rPr>
              <w:t>суд</w:t>
            </w:r>
            <w:r w:rsidRPr="00C15C03">
              <w:rPr>
                <w:rFonts w:ascii="Times New Roman" w:hAnsi="Times New Roman" w:cs="Times New Roman"/>
                <w:sz w:val="28"/>
                <w:szCs w:val="28"/>
              </w:rPr>
              <w:t xml:space="preserve"> </w:t>
            </w:r>
          </w:p>
        </w:tc>
        <w:tc>
          <w:tcPr>
            <w:tcW w:w="4808" w:type="dxa"/>
          </w:tcPr>
          <w:p w:rsidR="003000B5" w:rsidRPr="00C15C03" w:rsidRDefault="003000B5" w:rsidP="003000B5">
            <w:pPr>
              <w:jc w:val="both"/>
              <w:rPr>
                <w:rFonts w:ascii="Times New Roman" w:hAnsi="Times New Roman" w:cs="Times New Roman"/>
                <w:sz w:val="28"/>
                <w:szCs w:val="28"/>
              </w:rPr>
            </w:pPr>
            <w:r w:rsidRPr="00C15C03">
              <w:rPr>
                <w:rFonts w:ascii="Times New Roman" w:hAnsi="Times New Roman" w:cs="Times New Roman"/>
                <w:sz w:val="28"/>
                <w:szCs w:val="28"/>
              </w:rPr>
              <w:t>Действия (бездействие), предусмотренные частью 1 настоящей статьи, повлекшие невозможность проведения или завершения проверки</w:t>
            </w:r>
          </w:p>
        </w:tc>
        <w:tc>
          <w:tcPr>
            <w:tcW w:w="3646" w:type="dxa"/>
          </w:tcPr>
          <w:p w:rsidR="003000B5" w:rsidRPr="008A6F86" w:rsidRDefault="003000B5" w:rsidP="003000B5">
            <w:pPr>
              <w:rPr>
                <w:rFonts w:ascii="Times New Roman" w:hAnsi="Times New Roman" w:cs="Times New Roman"/>
                <w:sz w:val="28"/>
                <w:szCs w:val="28"/>
              </w:rPr>
            </w:pPr>
            <w:r w:rsidRPr="008A6F86">
              <w:rPr>
                <w:rFonts w:ascii="Times New Roman" w:hAnsi="Times New Roman" w:cs="Times New Roman"/>
                <w:sz w:val="28"/>
                <w:szCs w:val="28"/>
              </w:rPr>
              <w:t>Вле</w:t>
            </w:r>
            <w:r w:rsidR="00362910">
              <w:rPr>
                <w:rFonts w:ascii="Times New Roman" w:hAnsi="Times New Roman" w:cs="Times New Roman"/>
                <w:sz w:val="28"/>
                <w:szCs w:val="28"/>
              </w:rPr>
              <w:t xml:space="preserve">чет </w:t>
            </w:r>
            <w:r w:rsidRPr="008A6F86">
              <w:rPr>
                <w:rFonts w:ascii="Times New Roman" w:hAnsi="Times New Roman" w:cs="Times New Roman"/>
                <w:sz w:val="28"/>
                <w:szCs w:val="28"/>
              </w:rPr>
              <w:t>наложение административного штрафа:</w:t>
            </w:r>
          </w:p>
          <w:p w:rsidR="003000B5" w:rsidRPr="008A6F86" w:rsidRDefault="003000B5" w:rsidP="003000B5">
            <w:pPr>
              <w:rPr>
                <w:rFonts w:ascii="Times New Roman" w:hAnsi="Times New Roman" w:cs="Times New Roman"/>
                <w:sz w:val="28"/>
                <w:szCs w:val="28"/>
              </w:rPr>
            </w:pPr>
            <w:r w:rsidRPr="008A6F86">
              <w:rPr>
                <w:rFonts w:ascii="Times New Roman" w:hAnsi="Times New Roman" w:cs="Times New Roman"/>
                <w:sz w:val="28"/>
                <w:szCs w:val="28"/>
              </w:rPr>
              <w:t>от  5000 до 10 000 руб. - на граждан</w:t>
            </w:r>
            <w:r w:rsidR="00362910">
              <w:rPr>
                <w:rFonts w:ascii="Times New Roman" w:hAnsi="Times New Roman" w:cs="Times New Roman"/>
                <w:sz w:val="28"/>
                <w:szCs w:val="28"/>
              </w:rPr>
              <w:t>;</w:t>
            </w:r>
          </w:p>
          <w:p w:rsidR="003000B5" w:rsidRPr="008A6F86" w:rsidRDefault="003000B5" w:rsidP="003000B5">
            <w:pPr>
              <w:rPr>
                <w:rFonts w:ascii="Times New Roman" w:hAnsi="Times New Roman" w:cs="Times New Roman"/>
                <w:sz w:val="28"/>
                <w:szCs w:val="28"/>
              </w:rPr>
            </w:pPr>
          </w:p>
          <w:p w:rsidR="003000B5" w:rsidRPr="008A6F86" w:rsidRDefault="003000B5" w:rsidP="003000B5">
            <w:pPr>
              <w:rPr>
                <w:rFonts w:ascii="Times New Roman" w:hAnsi="Times New Roman" w:cs="Times New Roman"/>
                <w:sz w:val="28"/>
                <w:szCs w:val="28"/>
              </w:rPr>
            </w:pPr>
            <w:r w:rsidRPr="008A6F86">
              <w:rPr>
                <w:rFonts w:ascii="Times New Roman" w:hAnsi="Times New Roman" w:cs="Times New Roman"/>
                <w:sz w:val="28"/>
                <w:szCs w:val="28"/>
              </w:rPr>
              <w:t>от  20 000 до 50 000 руб. – на юридических лиц</w:t>
            </w:r>
          </w:p>
        </w:tc>
      </w:tr>
      <w:tr w:rsidR="003000B5" w:rsidRPr="008A6F86" w:rsidTr="00367AB7">
        <w:tc>
          <w:tcPr>
            <w:tcW w:w="1117" w:type="dxa"/>
          </w:tcPr>
          <w:p w:rsidR="003000B5" w:rsidRPr="00C15C03" w:rsidRDefault="00C15C03" w:rsidP="003000B5">
            <w:pPr>
              <w:jc w:val="both"/>
              <w:rPr>
                <w:rFonts w:ascii="Times New Roman" w:hAnsi="Times New Roman" w:cs="Times New Roman"/>
                <w:sz w:val="28"/>
                <w:szCs w:val="28"/>
              </w:rPr>
            </w:pPr>
            <w:r w:rsidRPr="00C15C03">
              <w:rPr>
                <w:rFonts w:ascii="Times New Roman" w:hAnsi="Times New Roman" w:cs="Times New Roman"/>
                <w:sz w:val="28"/>
                <w:szCs w:val="28"/>
              </w:rPr>
              <w:t xml:space="preserve">ст. </w:t>
            </w:r>
            <w:r w:rsidR="003000B5" w:rsidRPr="00C15C03">
              <w:rPr>
                <w:rFonts w:ascii="Times New Roman" w:hAnsi="Times New Roman" w:cs="Times New Roman"/>
                <w:sz w:val="28"/>
                <w:szCs w:val="28"/>
              </w:rPr>
              <w:t>19.4.1</w:t>
            </w:r>
            <w:r w:rsidRPr="00C15C03">
              <w:rPr>
                <w:rFonts w:ascii="Times New Roman" w:hAnsi="Times New Roman" w:cs="Times New Roman"/>
                <w:sz w:val="28"/>
                <w:szCs w:val="28"/>
              </w:rPr>
              <w:t xml:space="preserve"> </w:t>
            </w:r>
            <w:r w:rsidR="003000B5" w:rsidRPr="00C15C03">
              <w:rPr>
                <w:rFonts w:ascii="Times New Roman" w:hAnsi="Times New Roman" w:cs="Times New Roman"/>
                <w:sz w:val="28"/>
                <w:szCs w:val="28"/>
              </w:rPr>
              <w:t>ч.</w:t>
            </w:r>
            <w:r w:rsidRPr="00C15C03">
              <w:rPr>
                <w:rFonts w:ascii="Times New Roman" w:hAnsi="Times New Roman" w:cs="Times New Roman"/>
                <w:sz w:val="28"/>
                <w:szCs w:val="28"/>
              </w:rPr>
              <w:t> </w:t>
            </w:r>
            <w:r w:rsidR="003000B5" w:rsidRPr="00C15C03">
              <w:rPr>
                <w:rFonts w:ascii="Times New Roman" w:hAnsi="Times New Roman" w:cs="Times New Roman"/>
                <w:sz w:val="28"/>
                <w:szCs w:val="28"/>
              </w:rPr>
              <w:t>3 ч</w:t>
            </w:r>
            <w:r w:rsidRPr="00C15C03">
              <w:rPr>
                <w:rFonts w:ascii="Times New Roman" w:hAnsi="Times New Roman" w:cs="Times New Roman"/>
                <w:sz w:val="28"/>
                <w:szCs w:val="28"/>
              </w:rPr>
              <w:t>ерез</w:t>
            </w:r>
          </w:p>
          <w:p w:rsidR="003000B5" w:rsidRPr="00C15C03" w:rsidRDefault="003000B5" w:rsidP="003000B5">
            <w:pPr>
              <w:jc w:val="both"/>
              <w:rPr>
                <w:rFonts w:ascii="Times New Roman" w:hAnsi="Times New Roman" w:cs="Times New Roman"/>
                <w:sz w:val="28"/>
                <w:szCs w:val="28"/>
              </w:rPr>
            </w:pPr>
            <w:r w:rsidRPr="00C15C03">
              <w:rPr>
                <w:rFonts w:ascii="Times New Roman" w:hAnsi="Times New Roman" w:cs="Times New Roman"/>
                <w:sz w:val="28"/>
                <w:szCs w:val="28"/>
              </w:rPr>
              <w:t>суд</w:t>
            </w:r>
            <w:r w:rsidR="00C15C03" w:rsidRPr="00C15C03">
              <w:rPr>
                <w:rFonts w:ascii="Times New Roman" w:hAnsi="Times New Roman" w:cs="Times New Roman"/>
                <w:sz w:val="28"/>
                <w:szCs w:val="28"/>
              </w:rPr>
              <w:t xml:space="preserve"> </w:t>
            </w:r>
          </w:p>
          <w:p w:rsidR="003000B5" w:rsidRPr="00C15C03" w:rsidRDefault="003000B5" w:rsidP="003000B5">
            <w:pPr>
              <w:jc w:val="both"/>
              <w:rPr>
                <w:rFonts w:ascii="Times New Roman" w:hAnsi="Times New Roman" w:cs="Times New Roman"/>
                <w:sz w:val="28"/>
                <w:szCs w:val="28"/>
              </w:rPr>
            </w:pPr>
          </w:p>
        </w:tc>
        <w:tc>
          <w:tcPr>
            <w:tcW w:w="4808" w:type="dxa"/>
          </w:tcPr>
          <w:p w:rsidR="003000B5" w:rsidRPr="00C15C03" w:rsidRDefault="003000B5" w:rsidP="003000B5">
            <w:pPr>
              <w:jc w:val="both"/>
              <w:rPr>
                <w:rFonts w:ascii="Times New Roman" w:hAnsi="Times New Roman" w:cs="Times New Roman"/>
                <w:sz w:val="28"/>
                <w:szCs w:val="28"/>
              </w:rPr>
            </w:pPr>
            <w:r w:rsidRPr="00C15C03">
              <w:rPr>
                <w:rFonts w:ascii="Times New Roman" w:hAnsi="Times New Roman" w:cs="Times New Roman"/>
                <w:sz w:val="28"/>
                <w:szCs w:val="28"/>
              </w:rPr>
              <w:t>Повторное совершение административного правонарушения, предусмотренного частью 2 настоящей статьи</w:t>
            </w:r>
          </w:p>
          <w:p w:rsidR="003000B5" w:rsidRPr="00C15C03" w:rsidRDefault="003000B5" w:rsidP="003000B5">
            <w:pPr>
              <w:jc w:val="both"/>
              <w:rPr>
                <w:rFonts w:ascii="Times New Roman" w:hAnsi="Times New Roman" w:cs="Times New Roman"/>
                <w:sz w:val="28"/>
                <w:szCs w:val="28"/>
              </w:rPr>
            </w:pPr>
          </w:p>
          <w:p w:rsidR="003000B5" w:rsidRPr="00C15C03" w:rsidRDefault="003000B5" w:rsidP="003000B5">
            <w:pPr>
              <w:jc w:val="both"/>
              <w:rPr>
                <w:rFonts w:ascii="Times New Roman" w:hAnsi="Times New Roman" w:cs="Times New Roman"/>
                <w:sz w:val="28"/>
                <w:szCs w:val="28"/>
              </w:rPr>
            </w:pPr>
          </w:p>
        </w:tc>
        <w:tc>
          <w:tcPr>
            <w:tcW w:w="3646" w:type="dxa"/>
          </w:tcPr>
          <w:p w:rsidR="003000B5" w:rsidRPr="008A6F86" w:rsidRDefault="003000B5" w:rsidP="003000B5">
            <w:pPr>
              <w:rPr>
                <w:rFonts w:ascii="Times New Roman" w:hAnsi="Times New Roman" w:cs="Times New Roman"/>
                <w:sz w:val="28"/>
                <w:szCs w:val="28"/>
              </w:rPr>
            </w:pPr>
            <w:r w:rsidRPr="008A6F86">
              <w:rPr>
                <w:rFonts w:ascii="Times New Roman" w:hAnsi="Times New Roman" w:cs="Times New Roman"/>
                <w:sz w:val="28"/>
                <w:szCs w:val="28"/>
              </w:rPr>
              <w:t>Вле</w:t>
            </w:r>
            <w:r w:rsidR="00362910">
              <w:rPr>
                <w:rFonts w:ascii="Times New Roman" w:hAnsi="Times New Roman" w:cs="Times New Roman"/>
                <w:sz w:val="28"/>
                <w:szCs w:val="28"/>
              </w:rPr>
              <w:t xml:space="preserve">чет </w:t>
            </w:r>
            <w:r w:rsidRPr="008A6F86">
              <w:rPr>
                <w:rFonts w:ascii="Times New Roman" w:hAnsi="Times New Roman" w:cs="Times New Roman"/>
                <w:sz w:val="28"/>
                <w:szCs w:val="28"/>
              </w:rPr>
              <w:t>наложение административного штрафа:</w:t>
            </w:r>
          </w:p>
          <w:p w:rsidR="003000B5" w:rsidRPr="008A6F86" w:rsidRDefault="003000B5" w:rsidP="003000B5">
            <w:pPr>
              <w:rPr>
                <w:rFonts w:ascii="Times New Roman" w:hAnsi="Times New Roman" w:cs="Times New Roman"/>
                <w:sz w:val="28"/>
                <w:szCs w:val="28"/>
              </w:rPr>
            </w:pPr>
            <w:r w:rsidRPr="008A6F86">
              <w:rPr>
                <w:rFonts w:ascii="Times New Roman" w:hAnsi="Times New Roman" w:cs="Times New Roman"/>
                <w:sz w:val="28"/>
                <w:szCs w:val="28"/>
              </w:rPr>
              <w:t>от  10 000 до 20 000 руб. или дисквалификацию на срок от шести месяцев до одного года – на должностных лиц</w:t>
            </w:r>
            <w:r w:rsidR="00362910">
              <w:rPr>
                <w:rFonts w:ascii="Times New Roman" w:hAnsi="Times New Roman" w:cs="Times New Roman"/>
                <w:sz w:val="28"/>
                <w:szCs w:val="28"/>
              </w:rPr>
              <w:t>;</w:t>
            </w:r>
          </w:p>
          <w:p w:rsidR="003000B5" w:rsidRPr="008A6F86" w:rsidRDefault="003000B5" w:rsidP="003000B5">
            <w:pPr>
              <w:rPr>
                <w:rFonts w:ascii="Times New Roman" w:hAnsi="Times New Roman" w:cs="Times New Roman"/>
                <w:sz w:val="28"/>
                <w:szCs w:val="28"/>
              </w:rPr>
            </w:pPr>
          </w:p>
          <w:p w:rsidR="003000B5" w:rsidRPr="008A6F86" w:rsidRDefault="003000B5" w:rsidP="003000B5">
            <w:pPr>
              <w:rPr>
                <w:rFonts w:ascii="Times New Roman" w:hAnsi="Times New Roman" w:cs="Times New Roman"/>
                <w:sz w:val="28"/>
                <w:szCs w:val="28"/>
              </w:rPr>
            </w:pPr>
            <w:r w:rsidRPr="008A6F86">
              <w:rPr>
                <w:rFonts w:ascii="Times New Roman" w:hAnsi="Times New Roman" w:cs="Times New Roman"/>
                <w:sz w:val="28"/>
                <w:szCs w:val="28"/>
              </w:rPr>
              <w:t>от  50 000 до 100 000 руб. – на юридических лиц</w:t>
            </w:r>
            <w:r w:rsidR="00362910">
              <w:rPr>
                <w:rFonts w:ascii="Times New Roman" w:hAnsi="Times New Roman" w:cs="Times New Roman"/>
                <w:sz w:val="28"/>
                <w:szCs w:val="28"/>
              </w:rPr>
              <w:t>.</w:t>
            </w:r>
          </w:p>
        </w:tc>
      </w:tr>
      <w:tr w:rsidR="003000B5" w:rsidRPr="008A6F86" w:rsidTr="00367AB7">
        <w:tc>
          <w:tcPr>
            <w:tcW w:w="1117" w:type="dxa"/>
          </w:tcPr>
          <w:p w:rsidR="00C15C03" w:rsidRPr="00C15C03" w:rsidRDefault="00C15C03" w:rsidP="003000B5">
            <w:pPr>
              <w:jc w:val="both"/>
              <w:rPr>
                <w:rFonts w:ascii="Times New Roman" w:hAnsi="Times New Roman" w:cs="Times New Roman"/>
                <w:sz w:val="28"/>
                <w:szCs w:val="28"/>
              </w:rPr>
            </w:pPr>
            <w:r w:rsidRPr="00C15C03">
              <w:rPr>
                <w:rFonts w:ascii="Times New Roman" w:hAnsi="Times New Roman" w:cs="Times New Roman"/>
                <w:sz w:val="28"/>
                <w:szCs w:val="28"/>
              </w:rPr>
              <w:t xml:space="preserve">ст. </w:t>
            </w:r>
            <w:r w:rsidR="003000B5" w:rsidRPr="00C15C03">
              <w:rPr>
                <w:rFonts w:ascii="Times New Roman" w:hAnsi="Times New Roman" w:cs="Times New Roman"/>
                <w:sz w:val="28"/>
                <w:szCs w:val="28"/>
              </w:rPr>
              <w:t>19.5. ч.</w:t>
            </w:r>
            <w:r w:rsidRPr="00C15C03">
              <w:rPr>
                <w:rFonts w:ascii="Times New Roman" w:hAnsi="Times New Roman" w:cs="Times New Roman"/>
                <w:sz w:val="28"/>
                <w:szCs w:val="28"/>
              </w:rPr>
              <w:t xml:space="preserve"> </w:t>
            </w:r>
            <w:r w:rsidR="003000B5" w:rsidRPr="00C15C03">
              <w:rPr>
                <w:rFonts w:ascii="Times New Roman" w:hAnsi="Times New Roman" w:cs="Times New Roman"/>
                <w:sz w:val="28"/>
                <w:szCs w:val="28"/>
              </w:rPr>
              <w:t>1</w:t>
            </w:r>
          </w:p>
          <w:p w:rsidR="003000B5" w:rsidRPr="00C15C03" w:rsidRDefault="003000B5" w:rsidP="003000B5">
            <w:pPr>
              <w:jc w:val="both"/>
              <w:rPr>
                <w:rFonts w:ascii="Times New Roman" w:hAnsi="Times New Roman" w:cs="Times New Roman"/>
                <w:sz w:val="28"/>
                <w:szCs w:val="28"/>
              </w:rPr>
            </w:pPr>
            <w:r w:rsidRPr="00C15C03">
              <w:rPr>
                <w:rFonts w:ascii="Times New Roman" w:hAnsi="Times New Roman" w:cs="Times New Roman"/>
                <w:sz w:val="28"/>
                <w:szCs w:val="28"/>
              </w:rPr>
              <w:t>ч</w:t>
            </w:r>
            <w:r w:rsidR="00C15C03" w:rsidRPr="00C15C03">
              <w:rPr>
                <w:rFonts w:ascii="Times New Roman" w:hAnsi="Times New Roman" w:cs="Times New Roman"/>
                <w:sz w:val="28"/>
                <w:szCs w:val="28"/>
              </w:rPr>
              <w:t>ерез</w:t>
            </w:r>
          </w:p>
          <w:p w:rsidR="003000B5" w:rsidRPr="00C15C03" w:rsidRDefault="003000B5" w:rsidP="003000B5">
            <w:pPr>
              <w:jc w:val="both"/>
              <w:rPr>
                <w:rFonts w:ascii="Times New Roman" w:hAnsi="Times New Roman" w:cs="Times New Roman"/>
                <w:sz w:val="28"/>
                <w:szCs w:val="28"/>
              </w:rPr>
            </w:pPr>
            <w:r w:rsidRPr="00C15C03">
              <w:rPr>
                <w:rFonts w:ascii="Times New Roman" w:hAnsi="Times New Roman" w:cs="Times New Roman"/>
                <w:sz w:val="28"/>
                <w:szCs w:val="28"/>
              </w:rPr>
              <w:t>суд</w:t>
            </w:r>
          </w:p>
          <w:p w:rsidR="003000B5" w:rsidRPr="00C15C03" w:rsidRDefault="003000B5" w:rsidP="003000B5">
            <w:pPr>
              <w:jc w:val="both"/>
              <w:rPr>
                <w:rFonts w:ascii="Times New Roman" w:hAnsi="Times New Roman" w:cs="Times New Roman"/>
                <w:sz w:val="28"/>
                <w:szCs w:val="28"/>
              </w:rPr>
            </w:pPr>
          </w:p>
        </w:tc>
        <w:tc>
          <w:tcPr>
            <w:tcW w:w="4808" w:type="dxa"/>
          </w:tcPr>
          <w:p w:rsidR="003000B5" w:rsidRPr="00C15C03" w:rsidRDefault="003000B5" w:rsidP="003000B5">
            <w:pPr>
              <w:jc w:val="both"/>
              <w:rPr>
                <w:rFonts w:ascii="Times New Roman" w:hAnsi="Times New Roman" w:cs="Times New Roman"/>
                <w:sz w:val="28"/>
                <w:szCs w:val="28"/>
              </w:rPr>
            </w:pPr>
            <w:r w:rsidRPr="00C15C03">
              <w:rPr>
                <w:rFonts w:ascii="Times New Roman" w:hAnsi="Times New Roman" w:cs="Times New Roman"/>
                <w:sz w:val="28"/>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w:t>
            </w:r>
          </w:p>
        </w:tc>
        <w:tc>
          <w:tcPr>
            <w:tcW w:w="3646" w:type="dxa"/>
          </w:tcPr>
          <w:p w:rsidR="003000B5" w:rsidRPr="008A6F86" w:rsidRDefault="003000B5" w:rsidP="003000B5">
            <w:pPr>
              <w:rPr>
                <w:rFonts w:ascii="Times New Roman" w:hAnsi="Times New Roman" w:cs="Times New Roman"/>
                <w:sz w:val="28"/>
                <w:szCs w:val="28"/>
              </w:rPr>
            </w:pPr>
            <w:r w:rsidRPr="008A6F86">
              <w:rPr>
                <w:rFonts w:ascii="Times New Roman" w:hAnsi="Times New Roman" w:cs="Times New Roman"/>
                <w:sz w:val="28"/>
                <w:szCs w:val="28"/>
              </w:rPr>
              <w:t>Вле</w:t>
            </w:r>
            <w:r w:rsidR="00362910">
              <w:rPr>
                <w:rFonts w:ascii="Times New Roman" w:hAnsi="Times New Roman" w:cs="Times New Roman"/>
                <w:sz w:val="28"/>
                <w:szCs w:val="28"/>
              </w:rPr>
              <w:t xml:space="preserve">чет </w:t>
            </w:r>
            <w:r w:rsidRPr="008A6F86">
              <w:rPr>
                <w:rFonts w:ascii="Times New Roman" w:hAnsi="Times New Roman" w:cs="Times New Roman"/>
                <w:sz w:val="28"/>
                <w:szCs w:val="28"/>
              </w:rPr>
              <w:t>наложение административного штрафа:</w:t>
            </w:r>
          </w:p>
          <w:p w:rsidR="003000B5" w:rsidRPr="008A6F86" w:rsidRDefault="003000B5" w:rsidP="003000B5">
            <w:pPr>
              <w:rPr>
                <w:rFonts w:ascii="Times New Roman" w:hAnsi="Times New Roman" w:cs="Times New Roman"/>
                <w:sz w:val="28"/>
                <w:szCs w:val="28"/>
              </w:rPr>
            </w:pPr>
            <w:r w:rsidRPr="008A6F86">
              <w:rPr>
                <w:rFonts w:ascii="Times New Roman" w:hAnsi="Times New Roman" w:cs="Times New Roman"/>
                <w:sz w:val="28"/>
                <w:szCs w:val="28"/>
              </w:rPr>
              <w:t>от 300 до 500 руб. – на граждан</w:t>
            </w:r>
            <w:r w:rsidR="00362910">
              <w:rPr>
                <w:rFonts w:ascii="Times New Roman" w:hAnsi="Times New Roman" w:cs="Times New Roman"/>
                <w:sz w:val="28"/>
                <w:szCs w:val="28"/>
              </w:rPr>
              <w:t>;</w:t>
            </w:r>
          </w:p>
          <w:p w:rsidR="003000B5" w:rsidRPr="008A6F86" w:rsidRDefault="003000B5" w:rsidP="003000B5">
            <w:pPr>
              <w:rPr>
                <w:rFonts w:ascii="Times New Roman" w:hAnsi="Times New Roman" w:cs="Times New Roman"/>
                <w:sz w:val="28"/>
                <w:szCs w:val="28"/>
              </w:rPr>
            </w:pPr>
          </w:p>
          <w:p w:rsidR="003000B5" w:rsidRPr="008A6F86" w:rsidRDefault="003000B5" w:rsidP="003000B5">
            <w:pPr>
              <w:rPr>
                <w:rFonts w:ascii="Times New Roman" w:hAnsi="Times New Roman" w:cs="Times New Roman"/>
                <w:sz w:val="28"/>
                <w:szCs w:val="28"/>
              </w:rPr>
            </w:pPr>
            <w:r w:rsidRPr="008A6F86">
              <w:rPr>
                <w:rFonts w:ascii="Times New Roman" w:hAnsi="Times New Roman" w:cs="Times New Roman"/>
                <w:sz w:val="28"/>
                <w:szCs w:val="28"/>
              </w:rPr>
              <w:t> от 1000  до 2000 руб. или дисквалификация на срок до 3 лет – на должностных лиц</w:t>
            </w:r>
            <w:r w:rsidR="00362910">
              <w:rPr>
                <w:rFonts w:ascii="Times New Roman" w:hAnsi="Times New Roman" w:cs="Times New Roman"/>
                <w:sz w:val="28"/>
                <w:szCs w:val="28"/>
              </w:rPr>
              <w:t>;</w:t>
            </w:r>
          </w:p>
          <w:p w:rsidR="003000B5" w:rsidRPr="008A6F86" w:rsidRDefault="003000B5" w:rsidP="003000B5">
            <w:pPr>
              <w:rPr>
                <w:rFonts w:ascii="Times New Roman" w:hAnsi="Times New Roman" w:cs="Times New Roman"/>
                <w:sz w:val="28"/>
                <w:szCs w:val="28"/>
              </w:rPr>
            </w:pPr>
          </w:p>
          <w:p w:rsidR="003000B5" w:rsidRPr="008A6F86" w:rsidRDefault="003000B5" w:rsidP="00362910">
            <w:pPr>
              <w:rPr>
                <w:rFonts w:ascii="Times New Roman" w:hAnsi="Times New Roman" w:cs="Times New Roman"/>
                <w:sz w:val="28"/>
                <w:szCs w:val="28"/>
              </w:rPr>
            </w:pPr>
            <w:r w:rsidRPr="008A6F86">
              <w:rPr>
                <w:rFonts w:ascii="Times New Roman" w:hAnsi="Times New Roman" w:cs="Times New Roman"/>
                <w:sz w:val="28"/>
                <w:szCs w:val="28"/>
              </w:rPr>
              <w:t> от 10000 до 20000 руб. – на юридических лиц</w:t>
            </w:r>
          </w:p>
        </w:tc>
      </w:tr>
      <w:tr w:rsidR="003000B5" w:rsidRPr="008A6F86" w:rsidTr="00367AB7">
        <w:tc>
          <w:tcPr>
            <w:tcW w:w="1117" w:type="dxa"/>
          </w:tcPr>
          <w:p w:rsidR="003000B5" w:rsidRPr="00C15C03" w:rsidRDefault="00C15C03" w:rsidP="003000B5">
            <w:pPr>
              <w:jc w:val="both"/>
              <w:rPr>
                <w:rFonts w:ascii="Times New Roman" w:hAnsi="Times New Roman" w:cs="Times New Roman"/>
                <w:sz w:val="28"/>
                <w:szCs w:val="28"/>
              </w:rPr>
            </w:pPr>
            <w:r w:rsidRPr="00C15C03">
              <w:rPr>
                <w:rFonts w:ascii="Times New Roman" w:hAnsi="Times New Roman" w:cs="Times New Roman"/>
                <w:sz w:val="28"/>
                <w:szCs w:val="28"/>
              </w:rPr>
              <w:t xml:space="preserve">ст. </w:t>
            </w:r>
            <w:r w:rsidR="003000B5" w:rsidRPr="00C15C03">
              <w:rPr>
                <w:rFonts w:ascii="Times New Roman" w:hAnsi="Times New Roman" w:cs="Times New Roman"/>
                <w:sz w:val="28"/>
                <w:szCs w:val="28"/>
              </w:rPr>
              <w:t>19.6.</w:t>
            </w:r>
          </w:p>
          <w:p w:rsidR="003000B5" w:rsidRPr="00C15C03" w:rsidRDefault="003000B5" w:rsidP="003000B5">
            <w:pPr>
              <w:jc w:val="both"/>
              <w:rPr>
                <w:rFonts w:ascii="Times New Roman" w:hAnsi="Times New Roman" w:cs="Times New Roman"/>
                <w:sz w:val="28"/>
                <w:szCs w:val="28"/>
              </w:rPr>
            </w:pPr>
            <w:r w:rsidRPr="00C15C03">
              <w:rPr>
                <w:rFonts w:ascii="Times New Roman" w:hAnsi="Times New Roman" w:cs="Times New Roman"/>
                <w:sz w:val="28"/>
                <w:szCs w:val="28"/>
              </w:rPr>
              <w:t>ч</w:t>
            </w:r>
            <w:r w:rsidR="00C15C03" w:rsidRPr="00C15C03">
              <w:rPr>
                <w:rFonts w:ascii="Times New Roman" w:hAnsi="Times New Roman" w:cs="Times New Roman"/>
                <w:sz w:val="28"/>
                <w:szCs w:val="28"/>
              </w:rPr>
              <w:t>ерез</w:t>
            </w:r>
            <w:r w:rsidRPr="00C15C03">
              <w:rPr>
                <w:rFonts w:ascii="Times New Roman" w:hAnsi="Times New Roman" w:cs="Times New Roman"/>
                <w:sz w:val="28"/>
                <w:szCs w:val="28"/>
              </w:rPr>
              <w:t xml:space="preserve"> суд</w:t>
            </w:r>
          </w:p>
          <w:p w:rsidR="003000B5" w:rsidRPr="00C15C03" w:rsidRDefault="003000B5" w:rsidP="003000B5">
            <w:pPr>
              <w:jc w:val="both"/>
              <w:rPr>
                <w:rFonts w:ascii="Times New Roman" w:hAnsi="Times New Roman" w:cs="Times New Roman"/>
                <w:sz w:val="28"/>
                <w:szCs w:val="28"/>
              </w:rPr>
            </w:pPr>
          </w:p>
        </w:tc>
        <w:tc>
          <w:tcPr>
            <w:tcW w:w="4808" w:type="dxa"/>
          </w:tcPr>
          <w:p w:rsidR="003000B5" w:rsidRPr="008A6F86" w:rsidRDefault="003000B5" w:rsidP="003000B5">
            <w:pPr>
              <w:jc w:val="both"/>
              <w:rPr>
                <w:rFonts w:ascii="Times New Roman" w:hAnsi="Times New Roman" w:cs="Times New Roman"/>
                <w:sz w:val="28"/>
                <w:szCs w:val="28"/>
              </w:rPr>
            </w:pPr>
            <w:r w:rsidRPr="008A6F86">
              <w:rPr>
                <w:rFonts w:ascii="Times New Roman" w:hAnsi="Times New Roman" w:cs="Times New Roman"/>
                <w:sz w:val="28"/>
                <w:szCs w:val="28"/>
              </w:rPr>
              <w:t>Непринятие мер по устранению причин и условий, способствовавших совершению административного правонарушения</w:t>
            </w:r>
          </w:p>
        </w:tc>
        <w:tc>
          <w:tcPr>
            <w:tcW w:w="3646" w:type="dxa"/>
          </w:tcPr>
          <w:p w:rsidR="003000B5" w:rsidRPr="008A6F86" w:rsidRDefault="003000B5" w:rsidP="003000B5">
            <w:pPr>
              <w:rPr>
                <w:rFonts w:ascii="Times New Roman" w:hAnsi="Times New Roman" w:cs="Times New Roman"/>
                <w:sz w:val="28"/>
                <w:szCs w:val="28"/>
              </w:rPr>
            </w:pPr>
            <w:r w:rsidRPr="008A6F86">
              <w:rPr>
                <w:rFonts w:ascii="Times New Roman" w:hAnsi="Times New Roman" w:cs="Times New Roman"/>
                <w:sz w:val="28"/>
                <w:szCs w:val="28"/>
              </w:rPr>
              <w:t>Вле</w:t>
            </w:r>
            <w:r w:rsidR="00362910">
              <w:rPr>
                <w:rFonts w:ascii="Times New Roman" w:hAnsi="Times New Roman" w:cs="Times New Roman"/>
                <w:sz w:val="28"/>
                <w:szCs w:val="28"/>
              </w:rPr>
              <w:t xml:space="preserve">чет </w:t>
            </w:r>
            <w:r w:rsidRPr="008A6F86">
              <w:rPr>
                <w:rFonts w:ascii="Times New Roman" w:hAnsi="Times New Roman" w:cs="Times New Roman"/>
                <w:sz w:val="28"/>
                <w:szCs w:val="28"/>
              </w:rPr>
              <w:t>наложение административного штрафа:</w:t>
            </w:r>
          </w:p>
          <w:p w:rsidR="003000B5" w:rsidRPr="008A6F86" w:rsidRDefault="003000B5" w:rsidP="003000B5">
            <w:pPr>
              <w:rPr>
                <w:rFonts w:ascii="Times New Roman" w:hAnsi="Times New Roman" w:cs="Times New Roman"/>
                <w:sz w:val="28"/>
                <w:szCs w:val="28"/>
              </w:rPr>
            </w:pPr>
            <w:r w:rsidRPr="008A6F86">
              <w:rPr>
                <w:rFonts w:ascii="Times New Roman" w:hAnsi="Times New Roman" w:cs="Times New Roman"/>
                <w:sz w:val="28"/>
                <w:szCs w:val="28"/>
              </w:rPr>
              <w:t>от 4000 до 5000 руб. - на должностных лиц</w:t>
            </w:r>
          </w:p>
        </w:tc>
      </w:tr>
      <w:tr w:rsidR="003000B5" w:rsidRPr="008A6F86" w:rsidTr="00367AB7">
        <w:tc>
          <w:tcPr>
            <w:tcW w:w="1117" w:type="dxa"/>
          </w:tcPr>
          <w:p w:rsidR="003000B5" w:rsidRPr="00C15C03" w:rsidRDefault="00C15C03" w:rsidP="003000B5">
            <w:pPr>
              <w:jc w:val="both"/>
              <w:rPr>
                <w:rFonts w:ascii="Times New Roman" w:hAnsi="Times New Roman" w:cs="Times New Roman"/>
                <w:sz w:val="28"/>
                <w:szCs w:val="28"/>
              </w:rPr>
            </w:pPr>
            <w:r w:rsidRPr="00C15C03">
              <w:rPr>
                <w:rFonts w:ascii="Times New Roman" w:hAnsi="Times New Roman" w:cs="Times New Roman"/>
                <w:sz w:val="28"/>
                <w:szCs w:val="28"/>
              </w:rPr>
              <w:t xml:space="preserve">ст. </w:t>
            </w:r>
            <w:r w:rsidR="003000B5" w:rsidRPr="00C15C03">
              <w:rPr>
                <w:rFonts w:ascii="Times New Roman" w:hAnsi="Times New Roman" w:cs="Times New Roman"/>
                <w:sz w:val="28"/>
                <w:szCs w:val="28"/>
              </w:rPr>
              <w:t>19.7.</w:t>
            </w:r>
          </w:p>
          <w:p w:rsidR="003000B5" w:rsidRPr="00C15C03" w:rsidRDefault="003000B5" w:rsidP="003000B5">
            <w:pPr>
              <w:jc w:val="both"/>
              <w:rPr>
                <w:rFonts w:ascii="Times New Roman" w:hAnsi="Times New Roman" w:cs="Times New Roman"/>
                <w:sz w:val="28"/>
                <w:szCs w:val="28"/>
              </w:rPr>
            </w:pPr>
            <w:r w:rsidRPr="00C15C03">
              <w:rPr>
                <w:rFonts w:ascii="Times New Roman" w:hAnsi="Times New Roman" w:cs="Times New Roman"/>
                <w:sz w:val="28"/>
                <w:szCs w:val="28"/>
              </w:rPr>
              <w:t>ч</w:t>
            </w:r>
            <w:r w:rsidR="00C15C03" w:rsidRPr="00C15C03">
              <w:rPr>
                <w:rFonts w:ascii="Times New Roman" w:hAnsi="Times New Roman" w:cs="Times New Roman"/>
                <w:sz w:val="28"/>
                <w:szCs w:val="28"/>
              </w:rPr>
              <w:t>ерез</w:t>
            </w:r>
            <w:r w:rsidRPr="00C15C03">
              <w:rPr>
                <w:rFonts w:ascii="Times New Roman" w:hAnsi="Times New Roman" w:cs="Times New Roman"/>
                <w:sz w:val="28"/>
                <w:szCs w:val="28"/>
              </w:rPr>
              <w:t xml:space="preserve"> суд</w:t>
            </w:r>
          </w:p>
          <w:p w:rsidR="003000B5" w:rsidRPr="00C15C03" w:rsidRDefault="003000B5" w:rsidP="003000B5">
            <w:pPr>
              <w:jc w:val="both"/>
              <w:rPr>
                <w:rFonts w:ascii="Times New Roman" w:hAnsi="Times New Roman" w:cs="Times New Roman"/>
                <w:sz w:val="28"/>
                <w:szCs w:val="28"/>
              </w:rPr>
            </w:pPr>
          </w:p>
        </w:tc>
        <w:tc>
          <w:tcPr>
            <w:tcW w:w="4808" w:type="dxa"/>
          </w:tcPr>
          <w:p w:rsidR="003000B5" w:rsidRPr="00C15C03" w:rsidRDefault="003000B5" w:rsidP="003000B5">
            <w:pPr>
              <w:jc w:val="both"/>
              <w:rPr>
                <w:rFonts w:ascii="Times New Roman" w:hAnsi="Times New Roman" w:cs="Times New Roman"/>
                <w:sz w:val="28"/>
                <w:szCs w:val="28"/>
              </w:rPr>
            </w:pPr>
            <w:r w:rsidRPr="00C15C03">
              <w:rPr>
                <w:rFonts w:ascii="Times New Roman" w:hAnsi="Times New Roman" w:cs="Times New Roman"/>
                <w:sz w:val="28"/>
                <w:szCs w:val="28"/>
              </w:rPr>
              <w:t>Непредставление сведений (информации)</w:t>
            </w:r>
          </w:p>
        </w:tc>
        <w:tc>
          <w:tcPr>
            <w:tcW w:w="3646" w:type="dxa"/>
          </w:tcPr>
          <w:p w:rsidR="003000B5" w:rsidRPr="00C15C03" w:rsidRDefault="003000B5" w:rsidP="003000B5">
            <w:pPr>
              <w:rPr>
                <w:rFonts w:ascii="Times New Roman" w:hAnsi="Times New Roman" w:cs="Times New Roman"/>
                <w:sz w:val="28"/>
                <w:szCs w:val="28"/>
              </w:rPr>
            </w:pPr>
            <w:r w:rsidRPr="00C15C03">
              <w:rPr>
                <w:rFonts w:ascii="Times New Roman" w:hAnsi="Times New Roman" w:cs="Times New Roman"/>
                <w:sz w:val="28"/>
                <w:szCs w:val="28"/>
              </w:rPr>
              <w:t>Вле</w:t>
            </w:r>
            <w:r w:rsidR="00362910" w:rsidRPr="00C15C03">
              <w:rPr>
                <w:rFonts w:ascii="Times New Roman" w:hAnsi="Times New Roman" w:cs="Times New Roman"/>
                <w:sz w:val="28"/>
                <w:szCs w:val="28"/>
              </w:rPr>
              <w:t xml:space="preserve">чет </w:t>
            </w:r>
            <w:r w:rsidRPr="00C15C03">
              <w:rPr>
                <w:rFonts w:ascii="Times New Roman" w:hAnsi="Times New Roman" w:cs="Times New Roman"/>
                <w:sz w:val="28"/>
                <w:szCs w:val="28"/>
              </w:rPr>
              <w:t>наложение</w:t>
            </w:r>
            <w:r w:rsidR="00C15C03" w:rsidRPr="00C15C03">
              <w:rPr>
                <w:rFonts w:ascii="Times New Roman" w:hAnsi="Times New Roman" w:cs="Times New Roman"/>
                <w:sz w:val="28"/>
                <w:szCs w:val="28"/>
              </w:rPr>
              <w:t>:</w:t>
            </w:r>
            <w:r w:rsidRPr="00C15C03">
              <w:rPr>
                <w:rFonts w:ascii="Times New Roman" w:hAnsi="Times New Roman" w:cs="Times New Roman"/>
                <w:sz w:val="28"/>
                <w:szCs w:val="28"/>
              </w:rPr>
              <w:t xml:space="preserve"> Предупреждение или</w:t>
            </w:r>
            <w:r w:rsidR="00C15C03" w:rsidRPr="00C15C03">
              <w:rPr>
                <w:rFonts w:ascii="Times New Roman" w:hAnsi="Times New Roman" w:cs="Times New Roman"/>
                <w:sz w:val="28"/>
                <w:szCs w:val="28"/>
              </w:rPr>
              <w:t xml:space="preserve"> административного ш</w:t>
            </w:r>
            <w:r w:rsidRPr="00C15C03">
              <w:rPr>
                <w:rFonts w:ascii="Times New Roman" w:hAnsi="Times New Roman" w:cs="Times New Roman"/>
                <w:sz w:val="28"/>
                <w:szCs w:val="28"/>
              </w:rPr>
              <w:t>траф</w:t>
            </w:r>
            <w:r w:rsidR="00C15C03" w:rsidRPr="00C15C03">
              <w:rPr>
                <w:rFonts w:ascii="Times New Roman" w:hAnsi="Times New Roman" w:cs="Times New Roman"/>
                <w:sz w:val="28"/>
                <w:szCs w:val="28"/>
              </w:rPr>
              <w:t>а</w:t>
            </w:r>
            <w:r w:rsidRPr="00C15C03">
              <w:rPr>
                <w:rFonts w:ascii="Times New Roman" w:hAnsi="Times New Roman" w:cs="Times New Roman"/>
                <w:sz w:val="28"/>
                <w:szCs w:val="28"/>
              </w:rPr>
              <w:t xml:space="preserve"> от 100 до 300 руб. – на граждан</w:t>
            </w:r>
            <w:r w:rsidR="00362910" w:rsidRPr="00C15C03">
              <w:rPr>
                <w:rFonts w:ascii="Times New Roman" w:hAnsi="Times New Roman" w:cs="Times New Roman"/>
                <w:sz w:val="28"/>
                <w:szCs w:val="28"/>
              </w:rPr>
              <w:t>;</w:t>
            </w:r>
          </w:p>
          <w:p w:rsidR="003000B5" w:rsidRPr="00C15C03" w:rsidRDefault="003000B5" w:rsidP="003000B5">
            <w:pPr>
              <w:rPr>
                <w:rFonts w:ascii="Times New Roman" w:hAnsi="Times New Roman" w:cs="Times New Roman"/>
                <w:sz w:val="28"/>
                <w:szCs w:val="28"/>
              </w:rPr>
            </w:pPr>
          </w:p>
          <w:p w:rsidR="003000B5" w:rsidRPr="00C15C03" w:rsidRDefault="003000B5" w:rsidP="003000B5">
            <w:pPr>
              <w:rPr>
                <w:rFonts w:ascii="Times New Roman" w:hAnsi="Times New Roman" w:cs="Times New Roman"/>
                <w:sz w:val="28"/>
                <w:szCs w:val="28"/>
              </w:rPr>
            </w:pPr>
            <w:r w:rsidRPr="00C15C03">
              <w:rPr>
                <w:rFonts w:ascii="Times New Roman" w:hAnsi="Times New Roman" w:cs="Times New Roman"/>
                <w:sz w:val="28"/>
                <w:szCs w:val="28"/>
              </w:rPr>
              <w:t> от 300 до 500 руб. – на должностных лиц</w:t>
            </w:r>
            <w:r w:rsidR="00362910" w:rsidRPr="00C15C03">
              <w:rPr>
                <w:rFonts w:ascii="Times New Roman" w:hAnsi="Times New Roman" w:cs="Times New Roman"/>
                <w:sz w:val="28"/>
                <w:szCs w:val="28"/>
              </w:rPr>
              <w:t>;</w:t>
            </w:r>
          </w:p>
          <w:p w:rsidR="003000B5" w:rsidRPr="00C15C03" w:rsidRDefault="003000B5" w:rsidP="003000B5">
            <w:pPr>
              <w:rPr>
                <w:rFonts w:ascii="Times New Roman" w:hAnsi="Times New Roman" w:cs="Times New Roman"/>
                <w:sz w:val="28"/>
                <w:szCs w:val="28"/>
              </w:rPr>
            </w:pPr>
          </w:p>
          <w:p w:rsidR="003000B5" w:rsidRPr="00C15C03" w:rsidRDefault="003000B5" w:rsidP="003000B5">
            <w:pPr>
              <w:rPr>
                <w:rFonts w:ascii="Times New Roman" w:hAnsi="Times New Roman" w:cs="Times New Roman"/>
                <w:sz w:val="28"/>
                <w:szCs w:val="28"/>
              </w:rPr>
            </w:pPr>
            <w:r w:rsidRPr="00C15C03">
              <w:rPr>
                <w:rFonts w:ascii="Times New Roman" w:hAnsi="Times New Roman" w:cs="Times New Roman"/>
                <w:sz w:val="28"/>
                <w:szCs w:val="28"/>
              </w:rPr>
              <w:t>от 3000 до 5000 руб. – на юридических лиц</w:t>
            </w:r>
          </w:p>
        </w:tc>
      </w:tr>
      <w:tr w:rsidR="003000B5" w:rsidRPr="008A6F86" w:rsidTr="00367AB7">
        <w:tc>
          <w:tcPr>
            <w:tcW w:w="1117" w:type="dxa"/>
          </w:tcPr>
          <w:p w:rsidR="003000B5" w:rsidRPr="00C15C03" w:rsidRDefault="00C15C03" w:rsidP="003000B5">
            <w:pPr>
              <w:jc w:val="both"/>
              <w:rPr>
                <w:rFonts w:ascii="Times New Roman" w:hAnsi="Times New Roman" w:cs="Times New Roman"/>
                <w:sz w:val="28"/>
                <w:szCs w:val="28"/>
              </w:rPr>
            </w:pPr>
            <w:r w:rsidRPr="00C15C03">
              <w:rPr>
                <w:rFonts w:ascii="Times New Roman" w:hAnsi="Times New Roman" w:cs="Times New Roman"/>
                <w:sz w:val="28"/>
                <w:szCs w:val="28"/>
              </w:rPr>
              <w:t xml:space="preserve">ст. </w:t>
            </w:r>
            <w:r w:rsidR="003000B5" w:rsidRPr="00C15C03">
              <w:rPr>
                <w:rFonts w:ascii="Times New Roman" w:hAnsi="Times New Roman" w:cs="Times New Roman"/>
                <w:sz w:val="28"/>
                <w:szCs w:val="28"/>
              </w:rPr>
              <w:t>19.26</w:t>
            </w:r>
          </w:p>
          <w:p w:rsidR="003000B5" w:rsidRPr="00C15C03" w:rsidRDefault="003000B5" w:rsidP="003000B5">
            <w:pPr>
              <w:jc w:val="both"/>
              <w:rPr>
                <w:rFonts w:ascii="Times New Roman" w:hAnsi="Times New Roman" w:cs="Times New Roman"/>
                <w:sz w:val="28"/>
                <w:szCs w:val="28"/>
              </w:rPr>
            </w:pPr>
            <w:r w:rsidRPr="00C15C03">
              <w:rPr>
                <w:rFonts w:ascii="Times New Roman" w:hAnsi="Times New Roman" w:cs="Times New Roman"/>
                <w:sz w:val="28"/>
                <w:szCs w:val="28"/>
              </w:rPr>
              <w:t>ч</w:t>
            </w:r>
            <w:r w:rsidR="00C15C03" w:rsidRPr="00C15C03">
              <w:rPr>
                <w:rFonts w:ascii="Times New Roman" w:hAnsi="Times New Roman" w:cs="Times New Roman"/>
                <w:sz w:val="28"/>
                <w:szCs w:val="28"/>
              </w:rPr>
              <w:t>ерез</w:t>
            </w:r>
            <w:r w:rsidRPr="00C15C03">
              <w:rPr>
                <w:rFonts w:ascii="Times New Roman" w:hAnsi="Times New Roman" w:cs="Times New Roman"/>
                <w:sz w:val="28"/>
                <w:szCs w:val="28"/>
              </w:rPr>
              <w:t xml:space="preserve"> суд</w:t>
            </w:r>
          </w:p>
          <w:p w:rsidR="003000B5" w:rsidRPr="00C15C03" w:rsidRDefault="003000B5" w:rsidP="003000B5">
            <w:pPr>
              <w:jc w:val="both"/>
              <w:rPr>
                <w:rFonts w:ascii="Times New Roman" w:hAnsi="Times New Roman" w:cs="Times New Roman"/>
                <w:sz w:val="28"/>
                <w:szCs w:val="28"/>
              </w:rPr>
            </w:pPr>
          </w:p>
        </w:tc>
        <w:tc>
          <w:tcPr>
            <w:tcW w:w="4808" w:type="dxa"/>
          </w:tcPr>
          <w:p w:rsidR="003000B5" w:rsidRPr="008A6F86" w:rsidRDefault="003000B5" w:rsidP="003000B5">
            <w:pPr>
              <w:jc w:val="both"/>
              <w:rPr>
                <w:rFonts w:ascii="Times New Roman" w:hAnsi="Times New Roman" w:cs="Times New Roman"/>
                <w:sz w:val="28"/>
                <w:szCs w:val="28"/>
              </w:rPr>
            </w:pPr>
            <w:r w:rsidRPr="008A6F86">
              <w:rPr>
                <w:rFonts w:ascii="Times New Roman" w:hAnsi="Times New Roman" w:cs="Times New Roman"/>
                <w:sz w:val="28"/>
                <w:szCs w:val="28"/>
              </w:rPr>
              <w:t>Заведомо ложное заключение эксперта при осуществлении государственного контроля (надзора)</w:t>
            </w:r>
          </w:p>
        </w:tc>
        <w:tc>
          <w:tcPr>
            <w:tcW w:w="3646" w:type="dxa"/>
          </w:tcPr>
          <w:p w:rsidR="003000B5" w:rsidRPr="008A6F86" w:rsidRDefault="003000B5" w:rsidP="003000B5">
            <w:pPr>
              <w:rPr>
                <w:rFonts w:ascii="Times New Roman" w:hAnsi="Times New Roman" w:cs="Times New Roman"/>
                <w:sz w:val="28"/>
                <w:szCs w:val="28"/>
              </w:rPr>
            </w:pPr>
            <w:r w:rsidRPr="008A6F86">
              <w:rPr>
                <w:rFonts w:ascii="Times New Roman" w:hAnsi="Times New Roman" w:cs="Times New Roman"/>
                <w:sz w:val="28"/>
                <w:szCs w:val="28"/>
              </w:rPr>
              <w:t>Вле</w:t>
            </w:r>
            <w:r w:rsidR="00362910">
              <w:rPr>
                <w:rFonts w:ascii="Times New Roman" w:hAnsi="Times New Roman" w:cs="Times New Roman"/>
                <w:sz w:val="28"/>
                <w:szCs w:val="28"/>
              </w:rPr>
              <w:t xml:space="preserve">чет </w:t>
            </w:r>
            <w:r w:rsidRPr="008A6F86">
              <w:rPr>
                <w:rFonts w:ascii="Times New Roman" w:hAnsi="Times New Roman" w:cs="Times New Roman"/>
                <w:sz w:val="28"/>
                <w:szCs w:val="28"/>
              </w:rPr>
              <w:t>наложение административного штрафа:</w:t>
            </w:r>
          </w:p>
          <w:p w:rsidR="003000B5" w:rsidRPr="008A6F86" w:rsidRDefault="003000B5" w:rsidP="003000B5">
            <w:pPr>
              <w:rPr>
                <w:rFonts w:ascii="Times New Roman" w:hAnsi="Times New Roman" w:cs="Times New Roman"/>
                <w:sz w:val="28"/>
                <w:szCs w:val="28"/>
              </w:rPr>
            </w:pPr>
            <w:r w:rsidRPr="008A6F86">
              <w:rPr>
                <w:rFonts w:ascii="Times New Roman" w:hAnsi="Times New Roman" w:cs="Times New Roman"/>
                <w:sz w:val="28"/>
                <w:szCs w:val="28"/>
              </w:rPr>
              <w:t>от 1000 до 3000 руб. – на должностных лиц</w:t>
            </w:r>
          </w:p>
        </w:tc>
      </w:tr>
      <w:tr w:rsidR="003000B5" w:rsidRPr="008A6F86" w:rsidTr="00367AB7">
        <w:tc>
          <w:tcPr>
            <w:tcW w:w="1117" w:type="dxa"/>
          </w:tcPr>
          <w:p w:rsidR="003000B5" w:rsidRPr="00C15C03" w:rsidRDefault="00C15C03" w:rsidP="003000B5">
            <w:pPr>
              <w:jc w:val="both"/>
              <w:rPr>
                <w:rFonts w:ascii="Times New Roman" w:hAnsi="Times New Roman" w:cs="Times New Roman"/>
                <w:sz w:val="28"/>
                <w:szCs w:val="28"/>
              </w:rPr>
            </w:pPr>
            <w:r w:rsidRPr="00C15C03">
              <w:rPr>
                <w:rFonts w:ascii="Times New Roman" w:hAnsi="Times New Roman" w:cs="Times New Roman"/>
                <w:sz w:val="28"/>
                <w:szCs w:val="28"/>
              </w:rPr>
              <w:t xml:space="preserve">ст. </w:t>
            </w:r>
            <w:r w:rsidR="003000B5" w:rsidRPr="00C15C03">
              <w:rPr>
                <w:rFonts w:ascii="Times New Roman" w:hAnsi="Times New Roman" w:cs="Times New Roman"/>
                <w:sz w:val="28"/>
                <w:szCs w:val="28"/>
              </w:rPr>
              <w:t>19.33</w:t>
            </w:r>
          </w:p>
          <w:p w:rsidR="003000B5" w:rsidRPr="00C15C03" w:rsidRDefault="003000B5" w:rsidP="003000B5">
            <w:pPr>
              <w:jc w:val="both"/>
              <w:rPr>
                <w:rFonts w:ascii="Times New Roman" w:hAnsi="Times New Roman" w:cs="Times New Roman"/>
                <w:sz w:val="28"/>
                <w:szCs w:val="28"/>
              </w:rPr>
            </w:pPr>
            <w:r w:rsidRPr="00C15C03">
              <w:rPr>
                <w:rFonts w:ascii="Times New Roman" w:hAnsi="Times New Roman" w:cs="Times New Roman"/>
                <w:sz w:val="28"/>
                <w:szCs w:val="28"/>
              </w:rPr>
              <w:t>через</w:t>
            </w:r>
          </w:p>
          <w:p w:rsidR="003000B5" w:rsidRPr="00C15C03" w:rsidRDefault="003000B5" w:rsidP="003000B5">
            <w:pPr>
              <w:jc w:val="both"/>
              <w:rPr>
                <w:rFonts w:ascii="Times New Roman" w:hAnsi="Times New Roman" w:cs="Times New Roman"/>
                <w:sz w:val="28"/>
                <w:szCs w:val="28"/>
              </w:rPr>
            </w:pPr>
            <w:r w:rsidRPr="00C15C03">
              <w:rPr>
                <w:rFonts w:ascii="Times New Roman" w:hAnsi="Times New Roman" w:cs="Times New Roman"/>
                <w:sz w:val="28"/>
                <w:szCs w:val="28"/>
              </w:rPr>
              <w:t>суд</w:t>
            </w:r>
          </w:p>
          <w:p w:rsidR="003000B5" w:rsidRPr="00C15C03" w:rsidRDefault="003000B5" w:rsidP="003000B5">
            <w:pPr>
              <w:jc w:val="both"/>
              <w:rPr>
                <w:rFonts w:ascii="Times New Roman" w:hAnsi="Times New Roman" w:cs="Times New Roman"/>
                <w:sz w:val="28"/>
                <w:szCs w:val="28"/>
              </w:rPr>
            </w:pPr>
          </w:p>
        </w:tc>
        <w:tc>
          <w:tcPr>
            <w:tcW w:w="4808" w:type="dxa"/>
          </w:tcPr>
          <w:p w:rsidR="003000B5" w:rsidRPr="008A6F86" w:rsidRDefault="003000B5" w:rsidP="003000B5">
            <w:pPr>
              <w:jc w:val="both"/>
              <w:rPr>
                <w:rFonts w:ascii="Times New Roman" w:hAnsi="Times New Roman" w:cs="Times New Roman"/>
                <w:sz w:val="28"/>
                <w:szCs w:val="28"/>
              </w:rPr>
            </w:pPr>
            <w:r w:rsidRPr="008A6F86">
              <w:rPr>
                <w:rFonts w:ascii="Times New Roman" w:hAnsi="Times New Roman" w:cs="Times New Roman"/>
                <w:sz w:val="28"/>
                <w:szCs w:val="28"/>
              </w:rPr>
              <w:t>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tc>
        <w:tc>
          <w:tcPr>
            <w:tcW w:w="3646" w:type="dxa"/>
          </w:tcPr>
          <w:p w:rsidR="003000B5" w:rsidRPr="008A6F86" w:rsidRDefault="003000B5" w:rsidP="003000B5">
            <w:pPr>
              <w:rPr>
                <w:rFonts w:ascii="Times New Roman" w:hAnsi="Times New Roman" w:cs="Times New Roman"/>
                <w:sz w:val="28"/>
                <w:szCs w:val="28"/>
              </w:rPr>
            </w:pPr>
            <w:r w:rsidRPr="008A6F86">
              <w:rPr>
                <w:rFonts w:ascii="Times New Roman" w:hAnsi="Times New Roman" w:cs="Times New Roman"/>
                <w:sz w:val="28"/>
                <w:szCs w:val="28"/>
              </w:rPr>
              <w:t>Вле</w:t>
            </w:r>
            <w:r w:rsidR="00362910">
              <w:rPr>
                <w:rFonts w:ascii="Times New Roman" w:hAnsi="Times New Roman" w:cs="Times New Roman"/>
                <w:sz w:val="28"/>
                <w:szCs w:val="28"/>
              </w:rPr>
              <w:t xml:space="preserve">чет </w:t>
            </w:r>
            <w:r w:rsidRPr="008A6F86">
              <w:rPr>
                <w:rFonts w:ascii="Times New Roman" w:hAnsi="Times New Roman" w:cs="Times New Roman"/>
                <w:sz w:val="28"/>
                <w:szCs w:val="28"/>
              </w:rPr>
              <w:t>наложение административного штрафа:</w:t>
            </w:r>
          </w:p>
          <w:p w:rsidR="003000B5" w:rsidRPr="008A6F86" w:rsidRDefault="003000B5" w:rsidP="003000B5">
            <w:pPr>
              <w:rPr>
                <w:rFonts w:ascii="Times New Roman" w:hAnsi="Times New Roman" w:cs="Times New Roman"/>
                <w:sz w:val="28"/>
                <w:szCs w:val="28"/>
              </w:rPr>
            </w:pPr>
            <w:r w:rsidRPr="008A6F86">
              <w:rPr>
                <w:rFonts w:ascii="Times New Roman" w:hAnsi="Times New Roman" w:cs="Times New Roman"/>
                <w:sz w:val="28"/>
                <w:szCs w:val="28"/>
              </w:rPr>
              <w:t> от 40 000 до 50 000 руб. – на должностных лиц</w:t>
            </w:r>
            <w:r w:rsidR="00362910">
              <w:rPr>
                <w:rFonts w:ascii="Times New Roman" w:hAnsi="Times New Roman" w:cs="Times New Roman"/>
                <w:sz w:val="28"/>
                <w:szCs w:val="28"/>
              </w:rPr>
              <w:t>;</w:t>
            </w:r>
          </w:p>
          <w:p w:rsidR="003000B5" w:rsidRPr="008A6F86" w:rsidRDefault="003000B5" w:rsidP="003000B5">
            <w:pPr>
              <w:rPr>
                <w:rFonts w:ascii="Times New Roman" w:hAnsi="Times New Roman" w:cs="Times New Roman"/>
                <w:sz w:val="28"/>
                <w:szCs w:val="28"/>
              </w:rPr>
            </w:pPr>
          </w:p>
          <w:p w:rsidR="003000B5" w:rsidRPr="008A6F86" w:rsidRDefault="003000B5" w:rsidP="003000B5">
            <w:pPr>
              <w:rPr>
                <w:rFonts w:ascii="Times New Roman" w:hAnsi="Times New Roman" w:cs="Times New Roman"/>
                <w:sz w:val="28"/>
                <w:szCs w:val="28"/>
              </w:rPr>
            </w:pPr>
            <w:r w:rsidRPr="008A6F86">
              <w:rPr>
                <w:rFonts w:ascii="Times New Roman" w:hAnsi="Times New Roman" w:cs="Times New Roman"/>
                <w:sz w:val="28"/>
                <w:szCs w:val="28"/>
              </w:rPr>
              <w:t>от 200 000 до 300 000 руб. – на юридических лиц</w:t>
            </w:r>
          </w:p>
        </w:tc>
      </w:tr>
      <w:tr w:rsidR="003000B5" w:rsidRPr="008A6F86" w:rsidTr="00367AB7">
        <w:tc>
          <w:tcPr>
            <w:tcW w:w="1117" w:type="dxa"/>
          </w:tcPr>
          <w:p w:rsidR="003000B5" w:rsidRPr="00C15C03" w:rsidRDefault="00C15C03" w:rsidP="003000B5">
            <w:pPr>
              <w:jc w:val="both"/>
              <w:rPr>
                <w:rFonts w:ascii="Times New Roman" w:hAnsi="Times New Roman" w:cs="Times New Roman"/>
                <w:sz w:val="28"/>
                <w:szCs w:val="28"/>
              </w:rPr>
            </w:pPr>
            <w:r w:rsidRPr="00C15C03">
              <w:rPr>
                <w:rFonts w:ascii="Times New Roman" w:hAnsi="Times New Roman" w:cs="Times New Roman"/>
                <w:sz w:val="28"/>
                <w:szCs w:val="28"/>
              </w:rPr>
              <w:t xml:space="preserve">ст. </w:t>
            </w:r>
            <w:r w:rsidR="003000B5" w:rsidRPr="00C15C03">
              <w:rPr>
                <w:rFonts w:ascii="Times New Roman" w:hAnsi="Times New Roman" w:cs="Times New Roman"/>
                <w:sz w:val="28"/>
                <w:szCs w:val="28"/>
              </w:rPr>
              <w:t>20.25 ч. 1</w:t>
            </w:r>
          </w:p>
        </w:tc>
        <w:tc>
          <w:tcPr>
            <w:tcW w:w="4808" w:type="dxa"/>
          </w:tcPr>
          <w:p w:rsidR="003000B5" w:rsidRPr="00C15C03" w:rsidRDefault="003000B5" w:rsidP="003000B5">
            <w:pPr>
              <w:jc w:val="both"/>
              <w:rPr>
                <w:rFonts w:ascii="Times New Roman" w:hAnsi="Times New Roman" w:cs="Times New Roman"/>
                <w:sz w:val="28"/>
                <w:szCs w:val="28"/>
              </w:rPr>
            </w:pPr>
            <w:r w:rsidRPr="00C15C03">
              <w:rPr>
                <w:rFonts w:ascii="Times New Roman" w:hAnsi="Times New Roman" w:cs="Times New Roman"/>
                <w:sz w:val="28"/>
                <w:szCs w:val="28"/>
              </w:rPr>
              <w:t>Неуплата административного штрафа в срок, предусмотренный КоАП РФ</w:t>
            </w:r>
            <w:r w:rsidR="00C15C03" w:rsidRPr="00C15C03">
              <w:rPr>
                <w:rFonts w:ascii="Times New Roman" w:hAnsi="Times New Roman" w:cs="Times New Roman"/>
                <w:sz w:val="28"/>
                <w:szCs w:val="28"/>
              </w:rPr>
              <w:t xml:space="preserve"> </w:t>
            </w:r>
          </w:p>
        </w:tc>
        <w:tc>
          <w:tcPr>
            <w:tcW w:w="3646" w:type="dxa"/>
          </w:tcPr>
          <w:p w:rsidR="003000B5" w:rsidRPr="00C15C03" w:rsidRDefault="003000B5" w:rsidP="003000B5">
            <w:pPr>
              <w:rPr>
                <w:rFonts w:ascii="Times New Roman" w:hAnsi="Times New Roman" w:cs="Times New Roman"/>
                <w:sz w:val="28"/>
                <w:szCs w:val="28"/>
              </w:rPr>
            </w:pPr>
            <w:r w:rsidRPr="00C15C03">
              <w:rPr>
                <w:rFonts w:ascii="Times New Roman" w:hAnsi="Times New Roman" w:cs="Times New Roman"/>
                <w:sz w:val="28"/>
                <w:szCs w:val="28"/>
              </w:rPr>
              <w:t>Вле</w:t>
            </w:r>
            <w:r w:rsidR="00362910" w:rsidRPr="00C15C03">
              <w:rPr>
                <w:rFonts w:ascii="Times New Roman" w:hAnsi="Times New Roman" w:cs="Times New Roman"/>
                <w:sz w:val="28"/>
                <w:szCs w:val="28"/>
              </w:rPr>
              <w:t xml:space="preserve">чет </w:t>
            </w:r>
            <w:r w:rsidRPr="00C15C03">
              <w:rPr>
                <w:rFonts w:ascii="Times New Roman" w:hAnsi="Times New Roman" w:cs="Times New Roman"/>
                <w:sz w:val="28"/>
                <w:szCs w:val="28"/>
              </w:rPr>
              <w:t>наложение административного штрафа:</w:t>
            </w:r>
          </w:p>
          <w:p w:rsidR="00C15C03" w:rsidRPr="00C15C03" w:rsidRDefault="003000B5" w:rsidP="003000B5">
            <w:pPr>
              <w:rPr>
                <w:rFonts w:ascii="Times New Roman" w:hAnsi="Times New Roman" w:cs="Times New Roman"/>
                <w:sz w:val="28"/>
                <w:szCs w:val="28"/>
              </w:rPr>
            </w:pPr>
            <w:r w:rsidRPr="00C15C03">
              <w:rPr>
                <w:rFonts w:ascii="Times New Roman" w:hAnsi="Times New Roman" w:cs="Times New Roman"/>
                <w:sz w:val="28"/>
                <w:szCs w:val="28"/>
              </w:rPr>
              <w:t>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 на граждан;</w:t>
            </w:r>
            <w:r w:rsidR="00C15C03" w:rsidRPr="00C15C03">
              <w:rPr>
                <w:rFonts w:ascii="Times New Roman" w:hAnsi="Times New Roman" w:cs="Times New Roman"/>
                <w:sz w:val="28"/>
                <w:szCs w:val="28"/>
              </w:rPr>
              <w:t xml:space="preserve"> </w:t>
            </w:r>
          </w:p>
          <w:p w:rsidR="003000B5" w:rsidRPr="00C15C03" w:rsidRDefault="003000B5" w:rsidP="003000B5">
            <w:pPr>
              <w:rPr>
                <w:rFonts w:ascii="Times New Roman" w:hAnsi="Times New Roman" w:cs="Times New Roman"/>
                <w:sz w:val="28"/>
                <w:szCs w:val="28"/>
              </w:rPr>
            </w:pPr>
            <w:r w:rsidRPr="00C15C03">
              <w:rPr>
                <w:rFonts w:ascii="Times New Roman" w:hAnsi="Times New Roman" w:cs="Times New Roman"/>
                <w:sz w:val="28"/>
                <w:szCs w:val="28"/>
              </w:rPr>
              <w:t>на должностных лиц;</w:t>
            </w:r>
          </w:p>
          <w:p w:rsidR="003000B5" w:rsidRPr="00C15C03" w:rsidRDefault="003000B5" w:rsidP="003000B5">
            <w:pPr>
              <w:rPr>
                <w:rFonts w:ascii="Times New Roman" w:hAnsi="Times New Roman" w:cs="Times New Roman"/>
                <w:sz w:val="28"/>
                <w:szCs w:val="28"/>
              </w:rPr>
            </w:pPr>
            <w:r w:rsidRPr="00C15C03">
              <w:rPr>
                <w:rFonts w:ascii="Times New Roman" w:hAnsi="Times New Roman" w:cs="Times New Roman"/>
                <w:sz w:val="28"/>
                <w:szCs w:val="28"/>
              </w:rPr>
              <w:t>на юридических лиц</w:t>
            </w:r>
          </w:p>
        </w:tc>
      </w:tr>
    </w:tbl>
    <w:p w:rsidR="008A6F86" w:rsidRDefault="008A6F86" w:rsidP="008A6F86">
      <w:pPr>
        <w:spacing w:after="0" w:line="240" w:lineRule="auto"/>
        <w:ind w:firstLine="709"/>
        <w:jc w:val="both"/>
        <w:rPr>
          <w:rFonts w:ascii="Times New Roman" w:hAnsi="Times New Roman" w:cs="Times New Roman"/>
          <w:sz w:val="28"/>
          <w:szCs w:val="28"/>
        </w:rPr>
      </w:pPr>
    </w:p>
    <w:p w:rsidR="003000B5" w:rsidRPr="008A6F86" w:rsidRDefault="003000B5" w:rsidP="008A6F86">
      <w:pPr>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Согласно ч. 1 ст.  238 Уголовного кодекса Российской Федерации  производство, хранение или перевозка в целях сбыта либо сбыт товаров и продукции, выполнение работ или оказание услуг, не отвечающих требованиям безопасности жизни или здоровья потребителей, а равно неправомерные выдача или использование официального документа, удостоверяющего соответствие указанных товаров, работ или услуг требованиям безопасности, -</w:t>
      </w:r>
    </w:p>
    <w:p w:rsidR="003000B5" w:rsidRPr="008A6F86" w:rsidRDefault="003000B5" w:rsidP="008A6F86">
      <w:pPr>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 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ограничением свободы на срок до двух лет, либо принудительными работами на срок до двух лет, либо лишением свободы на тот же срок.</w:t>
      </w:r>
    </w:p>
    <w:p w:rsidR="003000B5" w:rsidRPr="008A6F86" w:rsidRDefault="003000B5" w:rsidP="008A6F86">
      <w:pPr>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2. Те же деяния, если они:</w:t>
      </w:r>
    </w:p>
    <w:p w:rsidR="003000B5" w:rsidRPr="008A6F86" w:rsidRDefault="003000B5" w:rsidP="008A6F86">
      <w:pPr>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а) совершены группой лиц по предварительному сговору или организованной группой;</w:t>
      </w:r>
    </w:p>
    <w:p w:rsidR="003000B5" w:rsidRPr="008A6F86" w:rsidRDefault="003000B5" w:rsidP="008A6F86">
      <w:pPr>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б) совершены в отношении товаров, работ или услуг, предназначенных для детей в возрасте до шести лет;</w:t>
      </w:r>
    </w:p>
    <w:p w:rsidR="003000B5" w:rsidRPr="008A6F86" w:rsidRDefault="003000B5" w:rsidP="008A6F86">
      <w:pPr>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в) повлекли по неосторожности причинение тяжкого вреда здоровью либо смерть человека, -</w:t>
      </w:r>
    </w:p>
    <w:p w:rsidR="003000B5" w:rsidRPr="008A6F86" w:rsidRDefault="003000B5" w:rsidP="008A6F86">
      <w:pPr>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3000B5" w:rsidRPr="008A6F86" w:rsidRDefault="003000B5" w:rsidP="008A6F86">
      <w:pPr>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3. Деяния, предусмотренные частями первой или второй настоящей статьи, повлекшие по неосторожности смерть двух или более лиц, -</w:t>
      </w:r>
    </w:p>
    <w:p w:rsidR="003000B5" w:rsidRPr="008A6F86" w:rsidRDefault="003000B5" w:rsidP="008A6F86">
      <w:pPr>
        <w:spacing w:after="0" w:line="240" w:lineRule="auto"/>
        <w:ind w:firstLine="709"/>
        <w:jc w:val="both"/>
        <w:rPr>
          <w:rFonts w:ascii="Times New Roman" w:hAnsi="Times New Roman" w:cs="Times New Roman"/>
          <w:sz w:val="28"/>
          <w:szCs w:val="28"/>
        </w:rPr>
      </w:pPr>
      <w:r w:rsidRPr="008A6F86">
        <w:rPr>
          <w:rFonts w:ascii="Times New Roman" w:hAnsi="Times New Roman" w:cs="Times New Roman"/>
          <w:sz w:val="28"/>
          <w:szCs w:val="28"/>
        </w:rPr>
        <w:t>наказываются принудительными работами на срок до пяти лет либо лишением свободы на срок до десяти лет.</w:t>
      </w:r>
    </w:p>
    <w:p w:rsidR="00D95FBC" w:rsidRPr="008A6F86" w:rsidRDefault="00D95FBC">
      <w:pPr>
        <w:rPr>
          <w:rFonts w:ascii="Times New Roman" w:hAnsi="Times New Roman" w:cs="Times New Roman"/>
          <w:sz w:val="28"/>
          <w:szCs w:val="28"/>
        </w:rPr>
      </w:pPr>
    </w:p>
    <w:sectPr w:rsidR="00D95FBC" w:rsidRPr="008A6F86" w:rsidSect="003671CB">
      <w:headerReference w:type="even" r:id="rId9"/>
      <w:headerReference w:type="default" r:id="rId10"/>
      <w:footerReference w:type="even" r:id="rId11"/>
      <w:footerReference w:type="default" r:id="rId12"/>
      <w:headerReference w:type="first" r:id="rId13"/>
      <w:footerReference w:type="first" r:id="rId14"/>
      <w:pgSz w:w="11906" w:h="16838"/>
      <w:pgMar w:top="1134" w:right="62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4BE" w:rsidRDefault="007524BE" w:rsidP="003671CB">
      <w:pPr>
        <w:spacing w:after="0" w:line="240" w:lineRule="auto"/>
      </w:pPr>
      <w:r>
        <w:separator/>
      </w:r>
    </w:p>
  </w:endnote>
  <w:endnote w:type="continuationSeparator" w:id="0">
    <w:p w:rsidR="007524BE" w:rsidRDefault="007524BE" w:rsidP="00367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994" w:rsidRDefault="00C8199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994" w:rsidRDefault="00C8199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994" w:rsidRDefault="00C819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4BE" w:rsidRDefault="007524BE" w:rsidP="003671CB">
      <w:pPr>
        <w:spacing w:after="0" w:line="240" w:lineRule="auto"/>
      </w:pPr>
      <w:r>
        <w:separator/>
      </w:r>
    </w:p>
  </w:footnote>
  <w:footnote w:type="continuationSeparator" w:id="0">
    <w:p w:rsidR="007524BE" w:rsidRDefault="007524BE" w:rsidP="00367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994" w:rsidRDefault="00C8199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994" w:rsidRDefault="00C8199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994" w:rsidRDefault="00C8199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216"/>
    <w:multiLevelType w:val="multilevel"/>
    <w:tmpl w:val="5060C342"/>
    <w:lvl w:ilvl="0">
      <w:start w:val="6"/>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0D1E75C7"/>
    <w:multiLevelType w:val="multilevel"/>
    <w:tmpl w:val="58484D48"/>
    <w:lvl w:ilvl="0">
      <w:start w:val="1"/>
      <w:numFmt w:val="decimal"/>
      <w:lvlText w:val="%1."/>
      <w:lvlJc w:val="left"/>
      <w:pPr>
        <w:ind w:left="390" w:hanging="390"/>
      </w:pPr>
      <w:rPr>
        <w:rFonts w:hint="default"/>
      </w:rPr>
    </w:lvl>
    <w:lvl w:ilvl="1">
      <w:start w:val="1"/>
      <w:numFmt w:val="decimal"/>
      <w:lvlText w:val="%1.%2."/>
      <w:lvlJc w:val="left"/>
      <w:pPr>
        <w:ind w:left="3839"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nsid w:val="0E2972DA"/>
    <w:multiLevelType w:val="multilevel"/>
    <w:tmpl w:val="DFFEC65C"/>
    <w:lvl w:ilvl="0">
      <w:start w:val="1"/>
      <w:numFmt w:val="decimal"/>
      <w:lvlText w:val="%1."/>
      <w:lvlJc w:val="left"/>
      <w:pPr>
        <w:ind w:left="390" w:hanging="390"/>
      </w:pPr>
      <w:rPr>
        <w:rFonts w:hint="default"/>
      </w:rPr>
    </w:lvl>
    <w:lvl w:ilvl="1">
      <w:start w:val="4"/>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368" w:hanging="1800"/>
      </w:pPr>
      <w:rPr>
        <w:rFonts w:hint="default"/>
      </w:rPr>
    </w:lvl>
  </w:abstractNum>
  <w:abstractNum w:abstractNumId="3">
    <w:nsid w:val="2170719D"/>
    <w:multiLevelType w:val="multilevel"/>
    <w:tmpl w:val="ECECCAB6"/>
    <w:lvl w:ilvl="0">
      <w:start w:val="5"/>
      <w:numFmt w:val="decimal"/>
      <w:lvlText w:val="%1."/>
      <w:lvlJc w:val="left"/>
      <w:pPr>
        <w:ind w:left="525" w:hanging="525"/>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255319E6"/>
    <w:multiLevelType w:val="multilevel"/>
    <w:tmpl w:val="83DC1E2C"/>
    <w:lvl w:ilvl="0">
      <w:start w:val="1"/>
      <w:numFmt w:val="decimal"/>
      <w:lvlText w:val="%1."/>
      <w:lvlJc w:val="left"/>
      <w:pPr>
        <w:ind w:left="585" w:hanging="585"/>
      </w:pPr>
      <w:rPr>
        <w:rFonts w:hint="default"/>
      </w:rPr>
    </w:lvl>
    <w:lvl w:ilvl="1">
      <w:start w:val="2"/>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5">
    <w:nsid w:val="29CC3888"/>
    <w:multiLevelType w:val="hybridMultilevel"/>
    <w:tmpl w:val="9006BA30"/>
    <w:lvl w:ilvl="0" w:tplc="3B105A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8F5188"/>
    <w:multiLevelType w:val="multilevel"/>
    <w:tmpl w:val="27125B8E"/>
    <w:lvl w:ilvl="0">
      <w:start w:val="5"/>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CF162A7"/>
    <w:multiLevelType w:val="multilevel"/>
    <w:tmpl w:val="C8FE7586"/>
    <w:lvl w:ilvl="0">
      <w:start w:val="2"/>
      <w:numFmt w:val="decimal"/>
      <w:lvlText w:val="%1."/>
      <w:lvlJc w:val="left"/>
      <w:pPr>
        <w:ind w:left="8187" w:hanging="39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8">
    <w:nsid w:val="392B5D7D"/>
    <w:multiLevelType w:val="hybridMultilevel"/>
    <w:tmpl w:val="D8885246"/>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6D5643"/>
    <w:multiLevelType w:val="hybridMultilevel"/>
    <w:tmpl w:val="DDDE49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A3F40D2"/>
    <w:multiLevelType w:val="hybridMultilevel"/>
    <w:tmpl w:val="FBB4ADB2"/>
    <w:lvl w:ilvl="0" w:tplc="D5D01B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4C13F5"/>
    <w:multiLevelType w:val="multilevel"/>
    <w:tmpl w:val="B4A46E8E"/>
    <w:lvl w:ilvl="0">
      <w:start w:val="5"/>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A6548C3"/>
    <w:multiLevelType w:val="multilevel"/>
    <w:tmpl w:val="58484D48"/>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3">
    <w:nsid w:val="539E0B69"/>
    <w:multiLevelType w:val="hybridMultilevel"/>
    <w:tmpl w:val="E396A02A"/>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8533B9E"/>
    <w:multiLevelType w:val="multilevel"/>
    <w:tmpl w:val="C8FE7586"/>
    <w:lvl w:ilvl="0">
      <w:start w:val="2"/>
      <w:numFmt w:val="decimal"/>
      <w:lvlText w:val="%1."/>
      <w:lvlJc w:val="left"/>
      <w:pPr>
        <w:ind w:left="8187" w:hanging="390"/>
      </w:pPr>
      <w:rPr>
        <w:rFonts w:hint="default"/>
      </w:rPr>
    </w:lvl>
    <w:lvl w:ilvl="1">
      <w:start w:val="1"/>
      <w:numFmt w:val="decimal"/>
      <w:lvlText w:val="%1.%2."/>
      <w:lvlJc w:val="left"/>
      <w:pPr>
        <w:ind w:left="2989"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5">
    <w:nsid w:val="69570243"/>
    <w:multiLevelType w:val="multilevel"/>
    <w:tmpl w:val="F5F8DBCC"/>
    <w:lvl w:ilvl="0">
      <w:start w:val="5"/>
      <w:numFmt w:val="decimal"/>
      <w:lvlText w:val="%1."/>
      <w:lvlJc w:val="left"/>
      <w:pPr>
        <w:ind w:left="390" w:hanging="39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705077AB"/>
    <w:multiLevelType w:val="multilevel"/>
    <w:tmpl w:val="3B0CCD96"/>
    <w:lvl w:ilvl="0">
      <w:start w:val="1"/>
      <w:numFmt w:val="decimal"/>
      <w:lvlText w:val="%1."/>
      <w:lvlJc w:val="left"/>
      <w:pPr>
        <w:ind w:left="585" w:hanging="585"/>
      </w:pPr>
      <w:rPr>
        <w:rFonts w:hint="default"/>
      </w:rPr>
    </w:lvl>
    <w:lvl w:ilvl="1">
      <w:start w:val="2"/>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7">
    <w:nsid w:val="71551A19"/>
    <w:multiLevelType w:val="multilevel"/>
    <w:tmpl w:val="F9F013EE"/>
    <w:lvl w:ilvl="0">
      <w:start w:val="1"/>
      <w:numFmt w:val="decimal"/>
      <w:lvlText w:val="%1."/>
      <w:lvlJc w:val="left"/>
      <w:pPr>
        <w:ind w:left="1069" w:hanging="360"/>
      </w:pPr>
      <w:rPr>
        <w:rFonts w:hint="default"/>
      </w:rPr>
    </w:lvl>
    <w:lvl w:ilvl="1">
      <w:start w:val="7"/>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18">
    <w:nsid w:val="79370D7E"/>
    <w:multiLevelType w:val="multilevel"/>
    <w:tmpl w:val="8174DD02"/>
    <w:lvl w:ilvl="0">
      <w:start w:val="6"/>
      <w:numFmt w:val="decimal"/>
      <w:lvlText w:val="%1."/>
      <w:lvlJc w:val="left"/>
      <w:pPr>
        <w:ind w:left="390" w:hanging="39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nsid w:val="7AF9723F"/>
    <w:multiLevelType w:val="multilevel"/>
    <w:tmpl w:val="EF74FBD4"/>
    <w:lvl w:ilvl="0">
      <w:start w:val="1"/>
      <w:numFmt w:val="decimal"/>
      <w:lvlText w:val="%1."/>
      <w:lvlJc w:val="left"/>
      <w:pPr>
        <w:ind w:left="3196" w:hanging="360"/>
      </w:pPr>
      <w:rPr>
        <w:rFonts w:hint="default"/>
      </w:rPr>
    </w:lvl>
    <w:lvl w:ilvl="1">
      <w:start w:val="1"/>
      <w:numFmt w:val="decimal"/>
      <w:isLgl/>
      <w:lvlText w:val="%1.%2"/>
      <w:lvlJc w:val="left"/>
      <w:pPr>
        <w:ind w:left="3368" w:hanging="39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636" w:hanging="1800"/>
      </w:pPr>
      <w:rPr>
        <w:rFonts w:hint="default"/>
      </w:rPr>
    </w:lvl>
  </w:abstractNum>
  <w:abstractNum w:abstractNumId="20">
    <w:nsid w:val="7F4F5620"/>
    <w:multiLevelType w:val="multilevel"/>
    <w:tmpl w:val="8664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9"/>
  </w:num>
  <w:num w:numId="3">
    <w:abstractNumId w:val="13"/>
  </w:num>
  <w:num w:numId="4">
    <w:abstractNumId w:val="10"/>
  </w:num>
  <w:num w:numId="5">
    <w:abstractNumId w:val="17"/>
  </w:num>
  <w:num w:numId="6">
    <w:abstractNumId w:val="5"/>
  </w:num>
  <w:num w:numId="7">
    <w:abstractNumId w:val="19"/>
  </w:num>
  <w:num w:numId="8">
    <w:abstractNumId w:val="1"/>
  </w:num>
  <w:num w:numId="9">
    <w:abstractNumId w:val="1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6"/>
  </w:num>
  <w:num w:numId="12">
    <w:abstractNumId w:val="4"/>
  </w:num>
  <w:num w:numId="13">
    <w:abstractNumId w:val="14"/>
  </w:num>
  <w:num w:numId="14">
    <w:abstractNumId w:val="8"/>
  </w:num>
  <w:num w:numId="15">
    <w:abstractNumId w:val="0"/>
  </w:num>
  <w:num w:numId="16">
    <w:abstractNumId w:val="18"/>
  </w:num>
  <w:num w:numId="17">
    <w:abstractNumId w:val="15"/>
  </w:num>
  <w:num w:numId="18">
    <w:abstractNumId w:val="2"/>
  </w:num>
  <w:num w:numId="19">
    <w:abstractNumId w:val="3"/>
  </w:num>
  <w:num w:numId="20">
    <w:abstractNumId w:val="7"/>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06E"/>
    <w:rsid w:val="00016872"/>
    <w:rsid w:val="00073598"/>
    <w:rsid w:val="00083B09"/>
    <w:rsid w:val="00130B87"/>
    <w:rsid w:val="00133C90"/>
    <w:rsid w:val="00166D0F"/>
    <w:rsid w:val="00166E2C"/>
    <w:rsid w:val="00197682"/>
    <w:rsid w:val="001B30BD"/>
    <w:rsid w:val="001B5F6C"/>
    <w:rsid w:val="0021779A"/>
    <w:rsid w:val="002851B7"/>
    <w:rsid w:val="002C32A8"/>
    <w:rsid w:val="003000B5"/>
    <w:rsid w:val="00304965"/>
    <w:rsid w:val="00313D85"/>
    <w:rsid w:val="0032797D"/>
    <w:rsid w:val="00362910"/>
    <w:rsid w:val="003671CB"/>
    <w:rsid w:val="00367AB7"/>
    <w:rsid w:val="00367FC0"/>
    <w:rsid w:val="00372ED5"/>
    <w:rsid w:val="003B1CAF"/>
    <w:rsid w:val="003C6C8C"/>
    <w:rsid w:val="00430B86"/>
    <w:rsid w:val="004327B0"/>
    <w:rsid w:val="004B095D"/>
    <w:rsid w:val="004B52F7"/>
    <w:rsid w:val="004E3CF8"/>
    <w:rsid w:val="004F42FB"/>
    <w:rsid w:val="005026DD"/>
    <w:rsid w:val="005057CC"/>
    <w:rsid w:val="005305ED"/>
    <w:rsid w:val="005813F7"/>
    <w:rsid w:val="00596B4B"/>
    <w:rsid w:val="00652C4B"/>
    <w:rsid w:val="0068761E"/>
    <w:rsid w:val="006A5230"/>
    <w:rsid w:val="006C3AAB"/>
    <w:rsid w:val="007025B6"/>
    <w:rsid w:val="007245C9"/>
    <w:rsid w:val="007406BF"/>
    <w:rsid w:val="00744ACB"/>
    <w:rsid w:val="007524BE"/>
    <w:rsid w:val="00760A09"/>
    <w:rsid w:val="007D4031"/>
    <w:rsid w:val="007E65E6"/>
    <w:rsid w:val="007F2C35"/>
    <w:rsid w:val="008134BC"/>
    <w:rsid w:val="008346F2"/>
    <w:rsid w:val="00835CF9"/>
    <w:rsid w:val="00852411"/>
    <w:rsid w:val="00853CF0"/>
    <w:rsid w:val="00863FA9"/>
    <w:rsid w:val="008A6F86"/>
    <w:rsid w:val="008C7272"/>
    <w:rsid w:val="008E306E"/>
    <w:rsid w:val="00900FA8"/>
    <w:rsid w:val="00966C2F"/>
    <w:rsid w:val="00986984"/>
    <w:rsid w:val="009A5868"/>
    <w:rsid w:val="009B6105"/>
    <w:rsid w:val="009D72FD"/>
    <w:rsid w:val="009E04B0"/>
    <w:rsid w:val="00A45BFB"/>
    <w:rsid w:val="00A53639"/>
    <w:rsid w:val="00B27CD1"/>
    <w:rsid w:val="00B458AC"/>
    <w:rsid w:val="00B87861"/>
    <w:rsid w:val="00BA53D8"/>
    <w:rsid w:val="00BE4CE6"/>
    <w:rsid w:val="00C15C03"/>
    <w:rsid w:val="00C40330"/>
    <w:rsid w:val="00C53474"/>
    <w:rsid w:val="00C81994"/>
    <w:rsid w:val="00CB09CE"/>
    <w:rsid w:val="00CB2525"/>
    <w:rsid w:val="00CC09E7"/>
    <w:rsid w:val="00CD6B46"/>
    <w:rsid w:val="00CD7CA1"/>
    <w:rsid w:val="00D221FB"/>
    <w:rsid w:val="00D44A47"/>
    <w:rsid w:val="00D7175E"/>
    <w:rsid w:val="00D74B52"/>
    <w:rsid w:val="00D95FBC"/>
    <w:rsid w:val="00DC2CC8"/>
    <w:rsid w:val="00DC7AAA"/>
    <w:rsid w:val="00DC7D3B"/>
    <w:rsid w:val="00E10569"/>
    <w:rsid w:val="00E2643B"/>
    <w:rsid w:val="00EC76DB"/>
    <w:rsid w:val="00F04AE6"/>
    <w:rsid w:val="00F12573"/>
    <w:rsid w:val="00F2760A"/>
    <w:rsid w:val="00F80CA2"/>
    <w:rsid w:val="00F80E71"/>
    <w:rsid w:val="00F95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000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000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1CB"/>
  </w:style>
  <w:style w:type="paragraph" w:styleId="a5">
    <w:name w:val="footer"/>
    <w:basedOn w:val="a"/>
    <w:link w:val="a6"/>
    <w:uiPriority w:val="99"/>
    <w:unhideWhenUsed/>
    <w:rsid w:val="003671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1CB"/>
  </w:style>
  <w:style w:type="character" w:customStyle="1" w:styleId="10">
    <w:name w:val="Заголовок 1 Знак"/>
    <w:basedOn w:val="a0"/>
    <w:link w:val="1"/>
    <w:uiPriority w:val="9"/>
    <w:rsid w:val="003000B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000B5"/>
    <w:rPr>
      <w:rFonts w:asciiTheme="majorHAnsi" w:eastAsiaTheme="majorEastAsia" w:hAnsiTheme="majorHAnsi" w:cstheme="majorBidi"/>
      <w:b/>
      <w:bCs/>
      <w:color w:val="4F81BD" w:themeColor="accent1"/>
      <w:sz w:val="26"/>
      <w:szCs w:val="26"/>
    </w:rPr>
  </w:style>
  <w:style w:type="character" w:styleId="a7">
    <w:name w:val="Hyperlink"/>
    <w:basedOn w:val="a0"/>
    <w:uiPriority w:val="99"/>
    <w:unhideWhenUsed/>
    <w:rsid w:val="003000B5"/>
    <w:rPr>
      <w:color w:val="0000FF" w:themeColor="hyperlink"/>
      <w:u w:val="single"/>
    </w:rPr>
  </w:style>
  <w:style w:type="paragraph" w:styleId="a8">
    <w:name w:val="List Paragraph"/>
    <w:basedOn w:val="a"/>
    <w:uiPriority w:val="34"/>
    <w:qFormat/>
    <w:rsid w:val="003000B5"/>
    <w:pPr>
      <w:ind w:left="720"/>
      <w:contextualSpacing/>
    </w:pPr>
  </w:style>
  <w:style w:type="table" w:styleId="a9">
    <w:name w:val="Table Grid"/>
    <w:basedOn w:val="a1"/>
    <w:uiPriority w:val="59"/>
    <w:rsid w:val="003000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3000B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000B5"/>
    <w:rPr>
      <w:rFonts w:ascii="Tahoma" w:hAnsi="Tahoma" w:cs="Tahoma"/>
      <w:sz w:val="16"/>
      <w:szCs w:val="16"/>
    </w:rPr>
  </w:style>
  <w:style w:type="paragraph" w:styleId="ac">
    <w:name w:val="Normal (Web)"/>
    <w:basedOn w:val="a"/>
    <w:uiPriority w:val="99"/>
    <w:semiHidden/>
    <w:unhideWhenUsed/>
    <w:rsid w:val="003000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000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3000B5"/>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000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000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1CB"/>
  </w:style>
  <w:style w:type="paragraph" w:styleId="a5">
    <w:name w:val="footer"/>
    <w:basedOn w:val="a"/>
    <w:link w:val="a6"/>
    <w:uiPriority w:val="99"/>
    <w:unhideWhenUsed/>
    <w:rsid w:val="003671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1CB"/>
  </w:style>
  <w:style w:type="character" w:customStyle="1" w:styleId="10">
    <w:name w:val="Заголовок 1 Знак"/>
    <w:basedOn w:val="a0"/>
    <w:link w:val="1"/>
    <w:uiPriority w:val="9"/>
    <w:rsid w:val="003000B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000B5"/>
    <w:rPr>
      <w:rFonts w:asciiTheme="majorHAnsi" w:eastAsiaTheme="majorEastAsia" w:hAnsiTheme="majorHAnsi" w:cstheme="majorBidi"/>
      <w:b/>
      <w:bCs/>
      <w:color w:val="4F81BD" w:themeColor="accent1"/>
      <w:sz w:val="26"/>
      <w:szCs w:val="26"/>
    </w:rPr>
  </w:style>
  <w:style w:type="character" w:styleId="a7">
    <w:name w:val="Hyperlink"/>
    <w:basedOn w:val="a0"/>
    <w:uiPriority w:val="99"/>
    <w:unhideWhenUsed/>
    <w:rsid w:val="003000B5"/>
    <w:rPr>
      <w:color w:val="0000FF" w:themeColor="hyperlink"/>
      <w:u w:val="single"/>
    </w:rPr>
  </w:style>
  <w:style w:type="paragraph" w:styleId="a8">
    <w:name w:val="List Paragraph"/>
    <w:basedOn w:val="a"/>
    <w:uiPriority w:val="34"/>
    <w:qFormat/>
    <w:rsid w:val="003000B5"/>
    <w:pPr>
      <w:ind w:left="720"/>
      <w:contextualSpacing/>
    </w:pPr>
  </w:style>
  <w:style w:type="table" w:styleId="a9">
    <w:name w:val="Table Grid"/>
    <w:basedOn w:val="a1"/>
    <w:uiPriority w:val="59"/>
    <w:rsid w:val="003000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3000B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000B5"/>
    <w:rPr>
      <w:rFonts w:ascii="Tahoma" w:hAnsi="Tahoma" w:cs="Tahoma"/>
      <w:sz w:val="16"/>
      <w:szCs w:val="16"/>
    </w:rPr>
  </w:style>
  <w:style w:type="paragraph" w:styleId="ac">
    <w:name w:val="Normal (Web)"/>
    <w:basedOn w:val="a"/>
    <w:uiPriority w:val="99"/>
    <w:semiHidden/>
    <w:unhideWhenUsed/>
    <w:rsid w:val="003000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000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3000B5"/>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87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Date xmlns="faa97af0-1c85-4df4-b924-1ec34b39fc88">2020-03-30T21:00:00+00:00</DocDate>
    <Desc xmlns="faa97af0-1c85-4df4-b924-1ec34b39fc88" xsi:nil="true"/>
    <DocType xmlns="faa97af0-1c85-4df4-b924-1ec34b39fc88">101</DocType>
    <SecondType xmlns="faa97af0-1c85-4df4-b924-1ec34b39fc88">103</SecondType>
    <FifthType xmlns="faa97af0-1c85-4df4-b924-1ec34b39fc88">114</FifthType>
    <ThirdType xmlns="faa97af0-1c85-4df4-b924-1ec34b39fc88">109</Third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853784B037641640AFAB09BB3BAE80D9" ma:contentTypeVersion="27" ma:contentTypeDescription="Создание документа." ma:contentTypeScope="" ma:versionID="89c0df1463ad39a078f5de38a95895c7">
  <xsd:schema xmlns:xsd="http://www.w3.org/2001/XMLSchema" xmlns:xs="http://www.w3.org/2001/XMLSchema" xmlns:p="http://schemas.microsoft.com/office/2006/metadata/properties" xmlns:ns2="faa97af0-1c85-4df4-b924-1ec34b39fc88" targetNamespace="http://schemas.microsoft.com/office/2006/metadata/properties" ma:root="true" ma:fieldsID="d07837905b6dd1d68bd6e9821b7581bc" ns2:_="">
    <xsd:import namespace="faa97af0-1c85-4df4-b924-1ec34b39fc88"/>
    <xsd:element name="properties">
      <xsd:complexType>
        <xsd:sequence>
          <xsd:element name="documentManagement">
            <xsd:complexType>
              <xsd:all>
                <xsd:element ref="ns2:DocDate" minOccurs="0"/>
                <xsd:element ref="ns2:Desc" minOccurs="0"/>
                <xsd:element ref="ns2:DocType" minOccurs="0"/>
                <xsd:element ref="ns2:SecondType" minOccurs="0"/>
                <xsd:element ref="ns2:ThirdType" minOccurs="0"/>
                <xsd:element ref="ns2:Fifth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97af0-1c85-4df4-b924-1ec34b39fc88" elementFormDefault="qualified">
    <xsd:import namespace="http://schemas.microsoft.com/office/2006/documentManagement/types"/>
    <xsd:import namespace="http://schemas.microsoft.com/office/infopath/2007/PartnerControls"/>
    <xsd:element name="DocDate" ma:index="2" nillable="true" ma:displayName="Дата документа" ma:default="[today]" ma:format="DateOnly" ma:internalName="DocDate">
      <xsd:simpleType>
        <xsd:restriction base="dms:DateTime"/>
      </xsd:simpleType>
    </xsd:element>
    <xsd:element name="Desc" ma:index="3" nillable="true" ma:displayName="Описание" ma:internalName="Desc">
      <xsd:simpleType>
        <xsd:restriction base="dms:Note">
          <xsd:maxLength value="255"/>
        </xsd:restriction>
      </xsd:simpleType>
    </xsd:element>
    <xsd:element name="DocType" ma:index="4" nillable="true" ma:displayName="Тип документа" ma:list="{183cce08-b3e6-4abc-ad32-8ffa3c90ea6d}" ma:internalName="DocType" ma:readOnly="false" ma:showField="Title">
      <xsd:simpleType>
        <xsd:restriction base="dms:Lookup"/>
      </xsd:simpleType>
    </xsd:element>
    <xsd:element name="SecondType" ma:index="5" nillable="true" ma:displayName="Подпункт" ma:list="{183cce08-b3e6-4abc-ad32-8ffa3c90ea6d}" ma:internalName="SecondType" ma:readOnly="false" ma:showField="Title">
      <xsd:simpleType>
        <xsd:restriction base="dms:Lookup"/>
      </xsd:simpleType>
    </xsd:element>
    <xsd:element name="ThirdType" ma:index="12" nillable="true" ma:displayName="Подпункт 2" ma:list="{183cce08-b3e6-4abc-ad32-8ffa3c90ea6d}" ma:internalName="ThirdType" ma:readOnly="false" ma:showField="Title">
      <xsd:simpleType>
        <xsd:restriction base="dms:Lookup"/>
      </xsd:simpleType>
    </xsd:element>
    <xsd:element name="FifthType" ma:index="13" nillable="true" ma:displayName="Подпункт 3" ma:list="{183cce08-b3e6-4abc-ad32-8ffa3c90ea6d}" ma:internalName="FifthType"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Тип контента"/>
        <xsd:element ref="dc:title" minOccurs="0" maxOccurs="1" ma:index="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5FE1D-2C6E-4C65-AEA3-CA6D0DD52BF9}"/>
</file>

<file path=customXml/itemProps2.xml><?xml version="1.0" encoding="utf-8"?>
<ds:datastoreItem xmlns:ds="http://schemas.openxmlformats.org/officeDocument/2006/customXml" ds:itemID="{768AB4A1-EBF4-429E-A130-2E0ED21611E0}"/>
</file>

<file path=customXml/itemProps3.xml><?xml version="1.0" encoding="utf-8"?>
<ds:datastoreItem xmlns:ds="http://schemas.openxmlformats.org/officeDocument/2006/customXml" ds:itemID="{3A3D3C1A-2921-43F8-A137-5AB97823C620}"/>
</file>

<file path=customXml/itemProps4.xml><?xml version="1.0" encoding="utf-8"?>
<ds:datastoreItem xmlns:ds="http://schemas.openxmlformats.org/officeDocument/2006/customXml" ds:itemID="{EA363BCC-AAA3-4F42-B9CD-A8ABDDD799AB}"/>
</file>

<file path=docProps/app.xml><?xml version="1.0" encoding="utf-8"?>
<Properties xmlns="http://schemas.openxmlformats.org/officeDocument/2006/extended-properties" xmlns:vt="http://schemas.openxmlformats.org/officeDocument/2006/docPropsVTypes">
  <Template>Normal.dotm</Template>
  <TotalTime>426</TotalTime>
  <Pages>1</Pages>
  <Words>8014</Words>
  <Characters>45681</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Руководство по эксплуатации аттракционов</dc:title>
  <dc:creator>Добрук Анна Олеговна</dc:creator>
  <cp:lastModifiedBy>Астапова Светлана Викторовна</cp:lastModifiedBy>
  <cp:revision>38</cp:revision>
  <dcterms:created xsi:type="dcterms:W3CDTF">2020-01-21T11:23:00Z</dcterms:created>
  <dcterms:modified xsi:type="dcterms:W3CDTF">2020-03-31T07:15:00Z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0x010100853784B037641640AFAB09BB3BAE80D9</vt:lpwstr>
  </property>
</Properties>
</file>